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45A2476C" w14:textId="77777777" w:rsidR="00CE51D4" w:rsidRPr="00CE51D4" w:rsidRDefault="00CE51D4" w:rsidP="00CE51D4">
      <w:pPr>
        <w:pStyle w:val="BodyText"/>
        <w:kinsoku w:val="0"/>
        <w:overflowPunct w:val="0"/>
        <w:rPr>
          <w:rFonts w:ascii="Times New Roman" w:eastAsiaTheme="majorEastAsia" w:hAnsi="Times New Roman" w:cs="Times New Roman"/>
          <w:b/>
          <w:color w:val="000000" w:themeColor="text1"/>
          <w:sz w:val="44"/>
          <w:szCs w:val="44"/>
          <w:lang w:eastAsia="en-US"/>
        </w:rPr>
      </w:pPr>
      <w:r w:rsidRPr="00CE51D4">
        <w:rPr>
          <w:rFonts w:ascii="Times New Roman" w:eastAsiaTheme="majorEastAsia" w:hAnsi="Times New Roman" w:cs="Times New Roman"/>
          <w:b/>
          <w:color w:val="000000" w:themeColor="text1"/>
          <w:sz w:val="44"/>
          <w:szCs w:val="44"/>
          <w:lang w:eastAsia="en-US"/>
        </w:rPr>
        <w:t>Increased transparency and documentation of private sector contributions to NDCs</w:t>
      </w:r>
    </w:p>
    <w:p w14:paraId="7D9ADB6A" w14:textId="77777777" w:rsidR="00CE51D4" w:rsidRPr="00CE51D4" w:rsidRDefault="00CE51D4" w:rsidP="00CE51D4">
      <w:pPr>
        <w:pStyle w:val="BodyText"/>
        <w:kinsoku w:val="0"/>
        <w:overflowPunct w:val="0"/>
        <w:rPr>
          <w:rFonts w:ascii="Times New Roman" w:hAnsi="Times New Roman" w:cs="Times New Roman"/>
        </w:rPr>
      </w:pPr>
    </w:p>
    <w:p w14:paraId="38E061E7" w14:textId="77777777" w:rsidR="00CE51D4" w:rsidRPr="00CE51D4" w:rsidRDefault="00CE51D4" w:rsidP="00CE51D4">
      <w:pPr>
        <w:pStyle w:val="BodyText"/>
        <w:kinsoku w:val="0"/>
        <w:overflowPunct w:val="0"/>
        <w:rPr>
          <w:rFonts w:ascii="Times New Roman" w:hAnsi="Times New Roman" w:cs="Times New Roman"/>
          <w:b/>
          <w:bCs/>
        </w:rPr>
      </w:pPr>
      <w:r w:rsidRPr="00CE51D4">
        <w:rPr>
          <w:rFonts w:ascii="Times New Roman" w:hAnsi="Times New Roman" w:cs="Times New Roman"/>
          <w:b/>
        </w:rPr>
        <w:drawing>
          <wp:inline distT="0" distB="0" distL="0" distR="0" wp14:anchorId="020E4642" wp14:editId="78AA0573">
            <wp:extent cx="5677535" cy="4253865"/>
            <wp:effectExtent l="0" t="0" r="0" b="0"/>
            <wp:docPr id="188"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7535" cy="4253865"/>
                    </a:xfrm>
                    <a:prstGeom prst="rect">
                      <a:avLst/>
                    </a:prstGeom>
                    <a:noFill/>
                    <a:ln>
                      <a:noFill/>
                    </a:ln>
                  </pic:spPr>
                </pic:pic>
              </a:graphicData>
            </a:graphic>
          </wp:inline>
        </w:drawing>
      </w:r>
    </w:p>
    <w:p w14:paraId="1318A014" w14:textId="77777777" w:rsidR="00CE51D4" w:rsidRPr="00CE51D4" w:rsidRDefault="00CE51D4" w:rsidP="00CE51D4">
      <w:pPr>
        <w:pStyle w:val="BodyText"/>
        <w:kinsoku w:val="0"/>
        <w:overflowPunct w:val="0"/>
        <w:rPr>
          <w:rFonts w:ascii="Times New Roman" w:hAnsi="Times New Roman" w:cs="Times New Roman"/>
        </w:rPr>
      </w:pPr>
    </w:p>
    <w:p w14:paraId="32C1EBD8" w14:textId="77777777" w:rsidR="00CE51D4" w:rsidRPr="00CE51D4" w:rsidRDefault="00CE51D4" w:rsidP="00CE51D4">
      <w:pPr>
        <w:pStyle w:val="BodyText"/>
        <w:kinsoku w:val="0"/>
        <w:overflowPunct w:val="0"/>
        <w:rPr>
          <w:rFonts w:ascii="Times New Roman" w:hAnsi="Times New Roman" w:cs="Times New Roman"/>
          <w:b/>
          <w:bCs/>
        </w:rPr>
      </w:pPr>
      <w:r w:rsidRPr="00CE51D4">
        <w:rPr>
          <w:rFonts w:ascii="Times New Roman" w:hAnsi="Times New Roman" w:cs="Times New Roman"/>
        </w:rPr>
        <w:t xml:space="preserve"> </w:t>
      </w:r>
    </w:p>
    <w:p w14:paraId="5461CC42" w14:textId="77777777" w:rsidR="00CE51D4" w:rsidRDefault="00CE51D4" w:rsidP="00CE51D4">
      <w:pPr>
        <w:pStyle w:val="BodyText"/>
        <w:kinsoku w:val="0"/>
        <w:overflowPunct w:val="0"/>
        <w:rPr>
          <w:rFonts w:ascii="Times New Roman" w:eastAsiaTheme="majorEastAsia" w:hAnsi="Times New Roman" w:cs="Times New Roman"/>
          <w:b/>
          <w:color w:val="000000" w:themeColor="text1"/>
          <w:sz w:val="44"/>
          <w:szCs w:val="44"/>
          <w:lang w:eastAsia="en-US"/>
        </w:rPr>
      </w:pPr>
      <w:r w:rsidRPr="00CE51D4">
        <w:rPr>
          <w:rFonts w:ascii="Times New Roman" w:eastAsiaTheme="majorEastAsia" w:hAnsi="Times New Roman" w:cs="Times New Roman"/>
          <w:b/>
          <w:color w:val="000000" w:themeColor="text1"/>
          <w:sz w:val="44"/>
          <w:szCs w:val="44"/>
          <w:lang w:eastAsia="en-US"/>
        </w:rPr>
        <w:t>TRANSFORMATIVE ACTION REPORT</w:t>
      </w:r>
    </w:p>
    <w:p w14:paraId="5481895F" w14:textId="097BF9F3" w:rsidR="00CE51D4" w:rsidRPr="00CE51D4" w:rsidRDefault="00CE51D4" w:rsidP="00CE51D4">
      <w:pPr>
        <w:pStyle w:val="Subtitle"/>
        <w:rPr>
          <w:lang w:eastAsia="en-US"/>
        </w:rPr>
      </w:pPr>
      <w:r w:rsidRPr="00CE51D4">
        <w:rPr>
          <w:lang w:eastAsia="en-US"/>
        </w:rPr>
        <w:t xml:space="preserve"> Case studies and template for self-assessment of companies' climate action</w:t>
      </w:r>
    </w:p>
    <w:p w14:paraId="087FDB6E" w14:textId="77777777" w:rsidR="00CE51D4" w:rsidRPr="00CE51D4" w:rsidRDefault="00CE51D4" w:rsidP="00CE51D4">
      <w:pPr>
        <w:pStyle w:val="BodyText"/>
        <w:kinsoku w:val="0"/>
        <w:overflowPunct w:val="0"/>
        <w:rPr>
          <w:rFonts w:ascii="Times New Roman" w:eastAsiaTheme="majorEastAsia" w:hAnsi="Times New Roman" w:cs="Times New Roman"/>
          <w:b/>
          <w:color w:val="000000" w:themeColor="text1"/>
          <w:sz w:val="44"/>
          <w:szCs w:val="44"/>
          <w:lang w:eastAsia="en-US"/>
        </w:rPr>
      </w:pPr>
    </w:p>
    <w:p w14:paraId="2C11BD3D" w14:textId="715D8E45" w:rsidR="00CE51D4" w:rsidRPr="00CE51D4" w:rsidRDefault="00CE51D4" w:rsidP="00CE51D4">
      <w:pPr>
        <w:pStyle w:val="BodyText"/>
        <w:kinsoku w:val="0"/>
        <w:overflowPunct w:val="0"/>
        <w:rPr>
          <w:rFonts w:ascii="Times New Roman" w:hAnsi="Times New Roman" w:cs="Times New Roman"/>
          <w:b/>
        </w:rPr>
      </w:pPr>
      <w:r>
        <w:rPr>
          <w:rFonts w:ascii="Times New Roman" w:hAnsi="Times New Roman" w:cs="Times New Roman"/>
          <w:b/>
          <w:bCs/>
          <w:iCs/>
        </w:rPr>
        <w:t xml:space="preserve">September </w:t>
      </w:r>
      <w:r w:rsidRPr="00CE51D4">
        <w:rPr>
          <w:rFonts w:ascii="Times New Roman" w:hAnsi="Times New Roman" w:cs="Times New Roman"/>
          <w:b/>
          <w:bCs/>
          <w:iCs/>
        </w:rPr>
        <w:t>2020</w:t>
      </w:r>
    </w:p>
    <w:p w14:paraId="3F95A26E" w14:textId="77777777" w:rsidR="00CE51D4" w:rsidRPr="00CE51D4" w:rsidRDefault="00CE51D4" w:rsidP="00CE51D4">
      <w:pPr>
        <w:pStyle w:val="BodyText"/>
        <w:kinsoku w:val="0"/>
        <w:overflowPunct w:val="0"/>
        <w:rPr>
          <w:rFonts w:ascii="Times New Roman" w:hAnsi="Times New Roman" w:cs="Times New Roman"/>
          <w:b/>
          <w:bCs/>
        </w:rPr>
      </w:pPr>
      <w:r w:rsidRPr="00CE51D4">
        <w:rPr>
          <w:rFonts w:ascii="Times New Roman" w:hAnsi="Times New Roman" w:cs="Times New Roman"/>
        </w:rPr>
        <w:br w:type="page"/>
      </w:r>
    </w:p>
    <w:p w14:paraId="6A85248F" w14:textId="77777777" w:rsidR="00CE51D4" w:rsidRPr="00CE51D4" w:rsidRDefault="00CE51D4" w:rsidP="00CE51D4">
      <w:pPr>
        <w:pStyle w:val="BodyText"/>
        <w:kinsoku w:val="0"/>
        <w:overflowPunct w:val="0"/>
        <w:rPr>
          <w:rFonts w:ascii="Times New Roman" w:hAnsi="Times New Roman" w:cs="Times New Roman"/>
          <w:b/>
        </w:rPr>
      </w:pPr>
      <w:r w:rsidRPr="00CE51D4">
        <w:rPr>
          <w:rFonts w:ascii="Times New Roman" w:hAnsi="Times New Roman" w:cs="Times New Roman"/>
          <w:b/>
        </w:rPr>
        <w:lastRenderedPageBreak/>
        <w:t xml:space="preserve">Project title: </w:t>
      </w:r>
    </w:p>
    <w:p w14:paraId="10D8708C" w14:textId="77777777" w:rsidR="00CE51D4" w:rsidRPr="00CE51D4" w:rsidRDefault="00CE51D4" w:rsidP="00CE51D4">
      <w:pPr>
        <w:pStyle w:val="BodyText"/>
        <w:kinsoku w:val="0"/>
        <w:overflowPunct w:val="0"/>
        <w:rPr>
          <w:rFonts w:ascii="Times New Roman" w:hAnsi="Times New Roman" w:cs="Times New Roman"/>
        </w:rPr>
      </w:pPr>
      <w:r w:rsidRPr="00CE51D4">
        <w:rPr>
          <w:rFonts w:ascii="Times New Roman" w:hAnsi="Times New Roman" w:cs="Times New Roman"/>
        </w:rPr>
        <w:t>Increased transparency and documentation of private sector contributions to NDCs</w:t>
      </w:r>
    </w:p>
    <w:p w14:paraId="5A62623B" w14:textId="77777777" w:rsidR="00CE51D4" w:rsidRPr="00CE51D4" w:rsidRDefault="00CE51D4" w:rsidP="00CE51D4">
      <w:pPr>
        <w:pStyle w:val="BodyText"/>
        <w:kinsoku w:val="0"/>
        <w:overflowPunct w:val="0"/>
        <w:rPr>
          <w:rFonts w:ascii="Times New Roman" w:hAnsi="Times New Roman" w:cs="Times New Roman"/>
        </w:rPr>
      </w:pPr>
    </w:p>
    <w:p w14:paraId="0B5F5431" w14:textId="77777777" w:rsidR="00CE51D4" w:rsidRPr="00CE51D4" w:rsidRDefault="00CE51D4" w:rsidP="00CE51D4">
      <w:pPr>
        <w:pStyle w:val="BodyText"/>
        <w:kinsoku w:val="0"/>
        <w:overflowPunct w:val="0"/>
        <w:rPr>
          <w:rFonts w:ascii="Times New Roman" w:hAnsi="Times New Roman" w:cs="Times New Roman"/>
          <w:b/>
        </w:rPr>
      </w:pPr>
      <w:r w:rsidRPr="00CE51D4">
        <w:rPr>
          <w:rFonts w:ascii="Times New Roman" w:hAnsi="Times New Roman" w:cs="Times New Roman"/>
          <w:b/>
        </w:rPr>
        <w:t>Deliverable title:</w:t>
      </w:r>
    </w:p>
    <w:p w14:paraId="49EECDB4" w14:textId="77777777" w:rsidR="00CE51D4" w:rsidRDefault="00CE51D4" w:rsidP="00CE51D4">
      <w:pPr>
        <w:pStyle w:val="BodyText"/>
        <w:kinsoku w:val="0"/>
        <w:overflowPunct w:val="0"/>
        <w:rPr>
          <w:rFonts w:ascii="Times New Roman" w:hAnsi="Times New Roman" w:cs="Times New Roman"/>
        </w:rPr>
      </w:pPr>
      <w:r w:rsidRPr="00CE51D4">
        <w:rPr>
          <w:rFonts w:ascii="Times New Roman" w:hAnsi="Times New Roman" w:cs="Times New Roman"/>
        </w:rPr>
        <w:t>TRANSFORMATIVE ACTION REPORT</w:t>
      </w:r>
      <w:r>
        <w:rPr>
          <w:rFonts w:ascii="Times New Roman" w:hAnsi="Times New Roman" w:cs="Times New Roman"/>
        </w:rPr>
        <w:t xml:space="preserve">. </w:t>
      </w:r>
    </w:p>
    <w:p w14:paraId="632D9EB6" w14:textId="2DF8CF99" w:rsidR="00CE51D4" w:rsidRPr="00CE51D4" w:rsidRDefault="00CE51D4" w:rsidP="00CE51D4">
      <w:pPr>
        <w:pStyle w:val="BodyText"/>
        <w:kinsoku w:val="0"/>
        <w:overflowPunct w:val="0"/>
        <w:rPr>
          <w:rFonts w:ascii="Times New Roman" w:hAnsi="Times New Roman" w:cs="Times New Roman"/>
        </w:rPr>
      </w:pPr>
      <w:r w:rsidRPr="00CE51D4">
        <w:rPr>
          <w:rFonts w:ascii="Times New Roman" w:hAnsi="Times New Roman" w:cs="Times New Roman"/>
        </w:rPr>
        <w:t xml:space="preserve">Case studies and template for self-assessment of companies' climate action </w:t>
      </w:r>
    </w:p>
    <w:p w14:paraId="682E8DD2" w14:textId="2DF8CF99" w:rsidR="00CE51D4" w:rsidRPr="00CE51D4" w:rsidRDefault="00CE51D4" w:rsidP="00CE51D4">
      <w:pPr>
        <w:pStyle w:val="BodyText"/>
        <w:kinsoku w:val="0"/>
        <w:overflowPunct w:val="0"/>
        <w:rPr>
          <w:rFonts w:ascii="Times New Roman" w:hAnsi="Times New Roman" w:cs="Times New Roman"/>
        </w:rPr>
      </w:pPr>
    </w:p>
    <w:p w14:paraId="5D03AC18" w14:textId="77777777" w:rsidR="00CE51D4" w:rsidRPr="00CE51D4" w:rsidRDefault="00CE51D4" w:rsidP="00CE51D4">
      <w:pPr>
        <w:pStyle w:val="BodyText"/>
        <w:kinsoku w:val="0"/>
        <w:overflowPunct w:val="0"/>
        <w:rPr>
          <w:rFonts w:ascii="Times New Roman" w:hAnsi="Times New Roman" w:cs="Times New Roman"/>
          <w:b/>
          <w:lang w:val="en-US"/>
        </w:rPr>
      </w:pPr>
      <w:r w:rsidRPr="00CE51D4">
        <w:rPr>
          <w:rFonts w:ascii="Times New Roman" w:hAnsi="Times New Roman" w:cs="Times New Roman"/>
          <w:b/>
          <w:lang w:val="en-US"/>
        </w:rPr>
        <w:t>Authors:</w:t>
      </w:r>
    </w:p>
    <w:p w14:paraId="06590F52" w14:textId="12659624" w:rsidR="00CE51D4" w:rsidRPr="0059369F" w:rsidRDefault="00CE51D4" w:rsidP="00CE51D4">
      <w:pPr>
        <w:pStyle w:val="BodyText"/>
        <w:kinsoku w:val="0"/>
        <w:overflowPunct w:val="0"/>
        <w:rPr>
          <w:rFonts w:ascii="Times New Roman" w:hAnsi="Times New Roman" w:cs="Times New Roman"/>
        </w:rPr>
      </w:pPr>
      <w:r w:rsidRPr="0059369F">
        <w:rPr>
          <w:rFonts w:ascii="Times New Roman" w:hAnsi="Times New Roman" w:cs="Times New Roman"/>
        </w:rPr>
        <w:t>Karen Holm Olsen, UNEP DTU Partnership</w:t>
      </w:r>
    </w:p>
    <w:p w14:paraId="5E3DB114" w14:textId="06516FFD" w:rsidR="00CE51D4" w:rsidRPr="0059369F" w:rsidRDefault="0059369F" w:rsidP="00CE51D4">
      <w:pPr>
        <w:pStyle w:val="BodyText"/>
        <w:kinsoku w:val="0"/>
        <w:overflowPunct w:val="0"/>
        <w:rPr>
          <w:rFonts w:ascii="Times New Roman" w:hAnsi="Times New Roman" w:cs="Times New Roman"/>
        </w:rPr>
      </w:pPr>
      <w:r w:rsidRPr="0010104F">
        <w:rPr>
          <w:rFonts w:ascii="Times New Roman" w:hAnsi="Times New Roman" w:cs="Times New Roman"/>
        </w:rPr>
        <w:t>Alicia Medina-</w:t>
      </w:r>
      <w:proofErr w:type="spellStart"/>
      <w:r w:rsidRPr="0010104F">
        <w:rPr>
          <w:rFonts w:ascii="Times New Roman" w:hAnsi="Times New Roman" w:cs="Times New Roman"/>
        </w:rPr>
        <w:t>Valdiviezo</w:t>
      </w:r>
      <w:proofErr w:type="spellEnd"/>
      <w:r w:rsidR="0010104F">
        <w:rPr>
          <w:rFonts w:ascii="Times New Roman" w:hAnsi="Times New Roman" w:cs="Times New Roman"/>
        </w:rPr>
        <w:t>,</w:t>
      </w:r>
      <w:r w:rsidRPr="0010104F">
        <w:rPr>
          <w:rFonts w:ascii="Times New Roman" w:hAnsi="Times New Roman" w:cs="Times New Roman"/>
        </w:rPr>
        <w:t xml:space="preserve"> </w:t>
      </w:r>
      <w:r w:rsidR="0010104F" w:rsidRPr="0010104F">
        <w:rPr>
          <w:rFonts w:ascii="Times New Roman" w:hAnsi="Times New Roman" w:cs="Times New Roman"/>
        </w:rPr>
        <w:t xml:space="preserve">David Garcia </w:t>
      </w:r>
      <w:r w:rsidRPr="0010104F">
        <w:rPr>
          <w:rFonts w:ascii="Times New Roman" w:hAnsi="Times New Roman" w:cs="Times New Roman"/>
        </w:rPr>
        <w:t xml:space="preserve">&amp; María Paz Cigaran, </w:t>
      </w:r>
      <w:proofErr w:type="spellStart"/>
      <w:r w:rsidRPr="0010104F">
        <w:rPr>
          <w:rFonts w:ascii="Times New Roman" w:hAnsi="Times New Roman" w:cs="Times New Roman"/>
        </w:rPr>
        <w:t>Libélula</w:t>
      </w:r>
      <w:proofErr w:type="spellEnd"/>
    </w:p>
    <w:p w14:paraId="70EE09C1" w14:textId="1FF88AD4" w:rsidR="00CE51D4" w:rsidRPr="00CE51D4" w:rsidRDefault="00CE51D4" w:rsidP="00CE51D4">
      <w:pPr>
        <w:pStyle w:val="BodyText"/>
        <w:kinsoku w:val="0"/>
        <w:overflowPunct w:val="0"/>
        <w:rPr>
          <w:rFonts w:ascii="Times New Roman" w:hAnsi="Times New Roman" w:cs="Times New Roman"/>
          <w:lang w:val="en-US"/>
        </w:rPr>
      </w:pPr>
    </w:p>
    <w:p w14:paraId="76F926AC" w14:textId="77777777" w:rsidR="00CE51D4" w:rsidRPr="00CE51D4" w:rsidRDefault="00CE51D4" w:rsidP="00CE51D4">
      <w:pPr>
        <w:pStyle w:val="BodyText"/>
        <w:kinsoku w:val="0"/>
        <w:overflowPunct w:val="0"/>
        <w:rPr>
          <w:rFonts w:ascii="Times New Roman" w:hAnsi="Times New Roman" w:cs="Times New Roman"/>
          <w:b/>
        </w:rPr>
      </w:pPr>
      <w:r w:rsidRPr="00CE51D4">
        <w:rPr>
          <w:rFonts w:ascii="Times New Roman" w:hAnsi="Times New Roman" w:cs="Times New Roman"/>
          <w:b/>
        </w:rPr>
        <w:t xml:space="preserve">COPYRIGHT© </w:t>
      </w:r>
    </w:p>
    <w:p w14:paraId="4F4D9489" w14:textId="77777777" w:rsidR="00CE51D4" w:rsidRPr="00CE51D4" w:rsidRDefault="00CE51D4" w:rsidP="00CE51D4">
      <w:pPr>
        <w:pStyle w:val="BodyText"/>
        <w:kinsoku w:val="0"/>
        <w:overflowPunct w:val="0"/>
        <w:rPr>
          <w:rFonts w:ascii="Times New Roman" w:hAnsi="Times New Roman" w:cs="Times New Roman"/>
          <w:lang w:val="en-US"/>
        </w:rPr>
      </w:pPr>
      <w:r w:rsidRPr="00CE51D4">
        <w:rPr>
          <w:rFonts w:ascii="Times New Roman" w:hAnsi="Times New Roman" w:cs="Times New Roman"/>
          <w:lang w:val="en-US"/>
        </w:rPr>
        <w:t>This publication may be reproduced in whole or in part and in any form for educational or non-profit purposes without special permission from the copyright holder, provided acknowledgement of the source is made. UNEP DTU Partnership (UDP) would appreciate receiving a copy of any publication that uses this publication as a source. No use of this publication may be made for resale or for any other commercial purpose whatsoever without prior permission in writing from UDP.</w:t>
      </w:r>
    </w:p>
    <w:p w14:paraId="6E4835F1" w14:textId="77777777" w:rsidR="00CE51D4" w:rsidRPr="00CE51D4" w:rsidRDefault="00CE51D4" w:rsidP="00CE51D4">
      <w:pPr>
        <w:pStyle w:val="BodyText"/>
        <w:kinsoku w:val="0"/>
        <w:overflowPunct w:val="0"/>
        <w:rPr>
          <w:rFonts w:ascii="Times New Roman" w:hAnsi="Times New Roman" w:cs="Times New Roman"/>
          <w:lang w:val="en-US"/>
        </w:rPr>
      </w:pPr>
    </w:p>
    <w:p w14:paraId="634A4726" w14:textId="77777777" w:rsidR="00CE51D4" w:rsidRPr="00CE51D4" w:rsidRDefault="00CE51D4" w:rsidP="00CE51D4">
      <w:pPr>
        <w:pStyle w:val="BodyText"/>
        <w:kinsoku w:val="0"/>
        <w:overflowPunct w:val="0"/>
        <w:rPr>
          <w:rFonts w:ascii="Times New Roman" w:hAnsi="Times New Roman" w:cs="Times New Roman"/>
          <w:b/>
        </w:rPr>
      </w:pPr>
      <w:r w:rsidRPr="00CE51D4">
        <w:rPr>
          <w:rFonts w:ascii="Times New Roman" w:hAnsi="Times New Roman" w:cs="Times New Roman"/>
          <w:b/>
        </w:rPr>
        <w:t>DISCLAIMER</w:t>
      </w:r>
    </w:p>
    <w:p w14:paraId="33986C86" w14:textId="7F2C7BFE" w:rsidR="00CE51D4" w:rsidRPr="00CE51D4" w:rsidRDefault="00CE51D4" w:rsidP="00CE51D4">
      <w:pPr>
        <w:pStyle w:val="BodyText"/>
        <w:kinsoku w:val="0"/>
        <w:overflowPunct w:val="0"/>
        <w:rPr>
          <w:rFonts w:ascii="Times New Roman" w:hAnsi="Times New Roman" w:cs="Times New Roman"/>
        </w:rPr>
      </w:pPr>
      <w:r w:rsidRPr="00CE51D4">
        <w:rPr>
          <w:rFonts w:ascii="Times New Roman" w:hAnsi="Times New Roman" w:cs="Times New Roman"/>
        </w:rPr>
        <w:t>The views expressed in this publication are those of the authors and do not necessarily reflect the views of UDP</w:t>
      </w:r>
    </w:p>
    <w:p w14:paraId="798823D9" w14:textId="77777777" w:rsidR="00CE51D4" w:rsidRPr="00CE51D4" w:rsidRDefault="00CE51D4" w:rsidP="00CE51D4">
      <w:pPr>
        <w:pStyle w:val="BodyText"/>
        <w:kinsoku w:val="0"/>
        <w:overflowPunct w:val="0"/>
        <w:rPr>
          <w:rFonts w:ascii="Times New Roman" w:hAnsi="Times New Roman" w:cs="Times New Roman"/>
        </w:rPr>
      </w:pPr>
    </w:p>
    <w:p w14:paraId="76D42D7F" w14:textId="77777777" w:rsidR="00CE51D4" w:rsidRPr="00CE51D4" w:rsidRDefault="00CE51D4" w:rsidP="00CE51D4">
      <w:pPr>
        <w:pStyle w:val="BodyText"/>
        <w:kinsoku w:val="0"/>
        <w:overflowPunct w:val="0"/>
        <w:rPr>
          <w:rFonts w:ascii="Times New Roman" w:hAnsi="Times New Roman" w:cs="Times New Roman"/>
        </w:rPr>
      </w:pPr>
      <w:r w:rsidRPr="00CE51D4">
        <w:rPr>
          <w:rFonts w:ascii="Times New Roman" w:hAnsi="Times New Roman" w:cs="Times New Roman"/>
          <w:b/>
        </w:rPr>
        <w:t>PREPARED UNDER</w:t>
      </w:r>
    </w:p>
    <w:p w14:paraId="44E2501B" w14:textId="77777777" w:rsidR="00CE51D4" w:rsidRPr="00CE51D4" w:rsidRDefault="00CE51D4" w:rsidP="00CE51D4">
      <w:pPr>
        <w:pStyle w:val="BodyText"/>
        <w:kinsoku w:val="0"/>
        <w:overflowPunct w:val="0"/>
        <w:rPr>
          <w:rFonts w:ascii="Times New Roman" w:hAnsi="Times New Roman" w:cs="Times New Roman"/>
        </w:rPr>
      </w:pPr>
      <w:r w:rsidRPr="00CE51D4">
        <w:rPr>
          <w:rFonts w:ascii="Times New Roman" w:hAnsi="Times New Roman" w:cs="Times New Roman"/>
        </w:rPr>
        <w:t xml:space="preserve">The project Increased transparency and documentation of private sector contributions to NDCs supported by the Ministry of Foreign Affairs of Denmark </w:t>
      </w:r>
      <w:proofErr w:type="spellStart"/>
      <w:r w:rsidRPr="00CE51D4">
        <w:rPr>
          <w:rFonts w:ascii="Times New Roman" w:hAnsi="Times New Roman" w:cs="Times New Roman"/>
        </w:rPr>
        <w:t>Danida</w:t>
      </w:r>
      <w:proofErr w:type="spellEnd"/>
    </w:p>
    <w:p w14:paraId="3927F619" w14:textId="77777777" w:rsidR="00CE51D4" w:rsidRPr="00CE51D4" w:rsidRDefault="00CE51D4" w:rsidP="00CE51D4">
      <w:pPr>
        <w:pStyle w:val="BodyText"/>
        <w:kinsoku w:val="0"/>
        <w:overflowPunct w:val="0"/>
        <w:rPr>
          <w:rFonts w:ascii="Times New Roman" w:hAnsi="Times New Roman" w:cs="Times New Roman"/>
        </w:rPr>
      </w:pPr>
    </w:p>
    <w:p w14:paraId="4D18F233" w14:textId="77777777" w:rsidR="00CE51D4" w:rsidRPr="00CE51D4" w:rsidRDefault="00CE51D4" w:rsidP="00CE51D4">
      <w:pPr>
        <w:pStyle w:val="BodyText"/>
        <w:kinsoku w:val="0"/>
        <w:overflowPunct w:val="0"/>
        <w:rPr>
          <w:rFonts w:ascii="Times New Roman" w:hAnsi="Times New Roman" w:cs="Times New Roman"/>
        </w:rPr>
      </w:pPr>
      <w:r w:rsidRPr="00CE51D4">
        <w:rPr>
          <w:rFonts w:ascii="Times New Roman" w:hAnsi="Times New Roman" w:cs="Times New Roman"/>
          <w:b/>
        </w:rPr>
        <w:t>ACKNOWLEDGEMENT:</w:t>
      </w:r>
    </w:p>
    <w:p w14:paraId="5110758E" w14:textId="77777777" w:rsidR="00CE51D4" w:rsidRPr="00CE51D4" w:rsidRDefault="00CE51D4" w:rsidP="00CE51D4">
      <w:pPr>
        <w:pStyle w:val="BodyText"/>
        <w:kinsoku w:val="0"/>
        <w:overflowPunct w:val="0"/>
        <w:rPr>
          <w:rFonts w:ascii="Times New Roman" w:hAnsi="Times New Roman" w:cs="Times New Roman"/>
        </w:rPr>
      </w:pPr>
      <w:r w:rsidRPr="00CE51D4">
        <w:rPr>
          <w:rFonts w:ascii="Times New Roman" w:hAnsi="Times New Roman" w:cs="Times New Roman"/>
        </w:rPr>
        <w:t>The authors are grateful to experts at UNEP DTU Partnership, for their comments and supervisions on the approach to implementing the activity that is the object of this report.</w:t>
      </w:r>
    </w:p>
    <w:p w14:paraId="7F7A990E" w14:textId="77777777" w:rsidR="00CE51D4" w:rsidRPr="00CE51D4" w:rsidRDefault="00CE51D4" w:rsidP="00CE51D4">
      <w:pPr>
        <w:pStyle w:val="BodyText"/>
        <w:kinsoku w:val="0"/>
        <w:overflowPunct w:val="0"/>
        <w:rPr>
          <w:rFonts w:ascii="Times New Roman" w:hAnsi="Times New Roman" w:cs="Times New Roman"/>
        </w:rPr>
      </w:pPr>
      <w:r w:rsidRPr="00CE51D4">
        <w:rPr>
          <w:rFonts w:ascii="Times New Roman" w:hAnsi="Times New Roman" w:cs="Times New Roman"/>
        </w:rPr>
        <w:t xml:space="preserve">. </w:t>
      </w:r>
    </w:p>
    <w:p w14:paraId="1D4EB170" w14:textId="77777777" w:rsidR="00CE51D4" w:rsidRPr="00CE51D4" w:rsidRDefault="00CE51D4" w:rsidP="00CE51D4">
      <w:pPr>
        <w:pStyle w:val="BodyText"/>
        <w:kinsoku w:val="0"/>
        <w:overflowPunct w:val="0"/>
        <w:rPr>
          <w:rFonts w:ascii="Times New Roman" w:hAnsi="Times New Roman" w:cs="Times New Roman"/>
        </w:rPr>
      </w:pPr>
      <w:r w:rsidRPr="00CE51D4">
        <w:rPr>
          <w:rFonts w:ascii="Times New Roman" w:hAnsi="Times New Roman" w:cs="Times New Roman"/>
          <w:b/>
        </w:rPr>
        <w:t>REVIEWERS</w:t>
      </w:r>
    </w:p>
    <w:p w14:paraId="6EF9D932" w14:textId="5FA738ED" w:rsidR="00CE51D4" w:rsidRPr="00CE51D4" w:rsidRDefault="00CE51D4" w:rsidP="00CE51D4">
      <w:pPr>
        <w:pStyle w:val="BodyText"/>
        <w:kinsoku w:val="0"/>
        <w:overflowPunct w:val="0"/>
        <w:rPr>
          <w:rFonts w:ascii="Times New Roman" w:hAnsi="Times New Roman" w:cs="Times New Roman"/>
        </w:rPr>
      </w:pPr>
      <w:r w:rsidRPr="00CE51D4">
        <w:rPr>
          <w:rFonts w:ascii="Times New Roman" w:hAnsi="Times New Roman" w:cs="Times New Roman"/>
        </w:rPr>
        <w:t>Fatemeh Bakhtiari, Daniel Puig and Sandra Roxana Aparcana Robles</w:t>
      </w:r>
      <w:r w:rsidR="009D7CF6">
        <w:rPr>
          <w:rFonts w:ascii="Times New Roman" w:hAnsi="Times New Roman" w:cs="Times New Roman"/>
        </w:rPr>
        <w:t>, UNEP DTU Partnership</w:t>
      </w:r>
    </w:p>
    <w:p w14:paraId="27AA22B3" w14:textId="77777777" w:rsidR="000D50BA" w:rsidRDefault="00FE3E3D">
      <w:pPr>
        <w:pStyle w:val="BodyText"/>
        <w:kinsoku w:val="0"/>
        <w:overflowPunct w:val="0"/>
        <w:rPr>
          <w:rFonts w:ascii="Times New Roman" w:hAnsi="Times New Roman" w:cs="Times New Roman"/>
        </w:rPr>
      </w:pPr>
      <w:r>
        <w:rPr>
          <w:noProof/>
        </w:rPr>
        <w:drawing>
          <wp:anchor distT="0" distB="0" distL="114300" distR="114300" simplePos="0" relativeHeight="251621888" behindDoc="1" locked="0" layoutInCell="0" allowOverlap="1" wp14:anchorId="22C5D737" wp14:editId="1ADE166D">
            <wp:simplePos x="0" y="0"/>
            <wp:positionH relativeFrom="page">
              <wp:posOffset>433705</wp:posOffset>
            </wp:positionH>
            <wp:positionV relativeFrom="page">
              <wp:posOffset>231775</wp:posOffset>
            </wp:positionV>
            <wp:extent cx="6726555" cy="546100"/>
            <wp:effectExtent l="0" t="0" r="0" b="6350"/>
            <wp:wrapNone/>
            <wp:docPr id="46" name="Group 3"/>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6726555" cy="546100"/>
                      <a:chOff x="683" y="365"/>
                      <a:chExt cx="10593" cy="860"/>
                    </a:xfrm>
                  </wp:grpSpPr>
                  <pic:pic xmlns:pic="http://purl.oclc.org/ooxml/drawingml/picture">
                    <pic:nvPicPr>
                      <pic:cNvPr id="47"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16" y="482"/>
                        <a:ext cx="2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pic:pic xmlns:pic="http://purl.oclc.org/ooxml/drawingml/picture">
                    <pic:nvPicPr>
                      <pic:cNvPr id="48"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90" y="365"/>
                        <a:ext cx="178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pic:pic xmlns:pic="http://purl.oclc.org/ooxml/drawingml/picture">
                    <pic:nvPicPr>
                      <pic:cNvPr id="49"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3" y="500"/>
                        <a:ext cx="244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wp:wgp>
              </a:graphicData>
            </a:graphic>
            <wp14:sizeRelH relativeFrom="page">
              <wp14:pctWidth>0%</wp14:pctWidth>
            </wp14:sizeRelH>
            <wp14:sizeRelV relativeFrom="page">
              <wp14:pctHeight>0%</wp14:pctHeight>
            </wp14:sizeRelV>
          </wp:anchor>
        </w:drawing>
      </w:r>
      <w:r w:rsidR="00200AB2">
        <w:rPr>
          <w:noProof/>
        </w:rPr>
        <w:drawing>
          <wp:anchor distT="0" distB="0" distL="114300" distR="114300" simplePos="0" relativeHeight="251620864" behindDoc="1" locked="0" layoutInCell="0" allowOverlap="1" wp14:anchorId="550F04F9" wp14:editId="3C3EB932">
            <wp:simplePos x="0" y="0"/>
            <wp:positionH relativeFrom="page">
              <wp:posOffset>6397625</wp:posOffset>
            </wp:positionH>
            <wp:positionV relativeFrom="page">
              <wp:posOffset>10059670</wp:posOffset>
            </wp:positionV>
            <wp:extent cx="77470" cy="186055"/>
            <wp:effectExtent l="0" t="0" r="0" b="0"/>
            <wp:wrapNone/>
            <wp:docPr id="51"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774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137A8A02" w14:textId="77777777" w:rsidR="005E3B26" w:rsidRDefault="005E3B26">
                        <w:pPr>
                          <w:pStyle w:val="BodyText"/>
                          <w:kinsoku w:val="0"/>
                          <w:overflowPunct w:val="0"/>
                          <w:rPr>
                            <w:rFonts w:ascii="Calibri" w:hAnsi="Calibri" w:cs="Calibri"/>
                            <w:sz w:val="24"/>
                            <w:szCs w:val="24"/>
                          </w:rPr>
                        </w:pPr>
                        <w:r>
                          <w:rPr>
                            <w:rFonts w:ascii="Calibri" w:hAnsi="Calibri" w:cs="Calibri"/>
                            <w:sz w:val="24"/>
                            <w:szCs w:val="24"/>
                          </w:rPr>
                          <w:t>1</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067FAA48" w14:textId="77777777" w:rsidR="000D50BA" w:rsidRDefault="000D50BA">
      <w:pPr>
        <w:pStyle w:val="BodyText"/>
        <w:kinsoku w:val="0"/>
        <w:overflowPunct w:val="0"/>
        <w:rPr>
          <w:rFonts w:ascii="Times New Roman" w:hAnsi="Times New Roman" w:cs="Times New Roman"/>
        </w:rPr>
      </w:pPr>
    </w:p>
    <w:p w14:paraId="02E2D1BD" w14:textId="77777777" w:rsidR="000D50BA" w:rsidRDefault="000D50BA">
      <w:pPr>
        <w:pStyle w:val="BodyText"/>
        <w:kinsoku w:val="0"/>
        <w:overflowPunct w:val="0"/>
        <w:rPr>
          <w:rFonts w:ascii="Times New Roman" w:hAnsi="Times New Roman" w:cs="Times New Roman"/>
        </w:rPr>
      </w:pPr>
    </w:p>
    <w:p w14:paraId="38430BC0" w14:textId="77777777" w:rsidR="000D50BA" w:rsidRDefault="000D50BA">
      <w:pPr>
        <w:pStyle w:val="BodyText"/>
        <w:kinsoku w:val="0"/>
        <w:overflowPunct w:val="0"/>
        <w:rPr>
          <w:rFonts w:ascii="Times New Roman" w:hAnsi="Times New Roman" w:cs="Times New Roman"/>
        </w:rPr>
      </w:pPr>
    </w:p>
    <w:p w14:paraId="7F269B83" w14:textId="77777777" w:rsidR="000D50BA" w:rsidRDefault="000D50BA">
      <w:pPr>
        <w:pStyle w:val="BodyText"/>
        <w:kinsoku w:val="0"/>
        <w:overflowPunct w:val="0"/>
        <w:rPr>
          <w:rFonts w:ascii="Times New Roman" w:hAnsi="Times New Roman" w:cs="Times New Roman"/>
        </w:rPr>
      </w:pPr>
    </w:p>
    <w:p w14:paraId="0728FDD5" w14:textId="77777777" w:rsidR="000D50BA" w:rsidRDefault="000D50BA">
      <w:pPr>
        <w:pStyle w:val="BodyText"/>
        <w:kinsoku w:val="0"/>
        <w:overflowPunct w:val="0"/>
        <w:rPr>
          <w:rFonts w:ascii="Times New Roman" w:hAnsi="Times New Roman" w:cs="Times New Roman"/>
        </w:rPr>
      </w:pPr>
    </w:p>
    <w:p w14:paraId="4A9E96FD" w14:textId="77777777" w:rsidR="000D50BA" w:rsidRDefault="000D50BA">
      <w:pPr>
        <w:pStyle w:val="BodyText"/>
        <w:kinsoku w:val="0"/>
        <w:overflowPunct w:val="0"/>
        <w:rPr>
          <w:rFonts w:ascii="Times New Roman" w:hAnsi="Times New Roman" w:cs="Times New Roman"/>
        </w:rPr>
      </w:pPr>
    </w:p>
    <w:p w14:paraId="4113541B" w14:textId="77777777" w:rsidR="001C2F9D" w:rsidRPr="00BC7300" w:rsidRDefault="001C2F9D" w:rsidP="001C2F9D">
      <w:pPr>
        <w:pStyle w:val="BodyText"/>
        <w:kinsoku w:val="0"/>
        <w:overflowPunct w:val="0"/>
        <w:rPr>
          <w:rFonts w:ascii="Tahoma" w:hAnsi="Tahoma" w:cs="Tahoma"/>
          <w:b/>
          <w:bCs/>
          <w:color w:val="FFFFFF"/>
          <w:sz w:val="36"/>
          <w:szCs w:val="36"/>
        </w:rPr>
      </w:pPr>
    </w:p>
    <w:p w14:paraId="1D8E74BD" w14:textId="77777777" w:rsidR="000D50BA" w:rsidRDefault="000D50BA">
      <w:pPr>
        <w:pStyle w:val="BodyText"/>
        <w:kinsoku w:val="0"/>
        <w:overflowPunct w:val="0"/>
        <w:spacing w:before="0.05pt"/>
        <w:ind w:start="27pt" w:end="64.45pt"/>
        <w:rPr>
          <w:rFonts w:ascii="Tahoma" w:hAnsi="Tahoma" w:cs="Tahoma"/>
          <w:b/>
          <w:bCs/>
          <w:color w:val="FFFFFF"/>
          <w:sz w:val="56"/>
          <w:szCs w:val="56"/>
        </w:rPr>
        <w:sectPr w:rsidR="000D50BA">
          <w:type w:val="continuous"/>
          <w:pgSz w:w="595pt" w:h="842pt"/>
          <w:pgMar w:top="80pt" w:right="17pt" w:bottom="14pt" w:left="74pt" w:header="36pt" w:footer="36pt" w:gutter="0pt"/>
          <w:cols w:space="36pt"/>
          <w:noEndnote/>
        </w:sectPr>
      </w:pPr>
    </w:p>
    <w:p w14:paraId="7D2143D5" w14:textId="77777777" w:rsidR="000D50BA" w:rsidRDefault="000D50BA">
      <w:pPr>
        <w:pStyle w:val="BodyText"/>
        <w:kinsoku w:val="0"/>
        <w:overflowPunct w:val="0"/>
        <w:rPr>
          <w:rFonts w:ascii="Tahoma" w:hAnsi="Tahoma" w:cs="Tahoma"/>
          <w:b/>
          <w:bCs/>
        </w:rPr>
      </w:pPr>
    </w:p>
    <w:p w14:paraId="00344608" w14:textId="77777777" w:rsidR="000D50BA" w:rsidRDefault="000D50BA">
      <w:pPr>
        <w:pStyle w:val="BodyText"/>
        <w:kinsoku w:val="0"/>
        <w:overflowPunct w:val="0"/>
        <w:rPr>
          <w:rFonts w:ascii="Tahoma" w:hAnsi="Tahoma" w:cs="Tahoma"/>
          <w:b/>
          <w:bCs/>
        </w:rPr>
      </w:pPr>
    </w:p>
    <w:p w14:paraId="706F59ED" w14:textId="77777777" w:rsidR="00E07CEC" w:rsidRDefault="00E07CEC">
      <w:pPr>
        <w:pStyle w:val="TOCHeading"/>
      </w:pPr>
      <w:r>
        <w:t>Table of Contents</w:t>
      </w:r>
    </w:p>
    <w:p w14:paraId="76F795F7" w14:textId="010D0904" w:rsidR="00BF4AED" w:rsidRDefault="00E07CEC">
      <w:pPr>
        <w:pStyle w:val="TOC1"/>
        <w:tabs>
          <w:tab w:val="end" w:leader="dot" w:pos="503.50pt"/>
        </w:tabs>
        <w:rPr>
          <w:noProof/>
        </w:rPr>
      </w:pPr>
      <w:r>
        <w:fldChar w:fldCharType="begin"/>
      </w:r>
      <w:r>
        <w:instrText xml:space="preserve"> TOC \o "1-3" \h \z \u </w:instrText>
      </w:r>
      <w:r>
        <w:fldChar w:fldCharType="separate"/>
      </w:r>
      <w:hyperlink w:anchor="_Toc50987448" w:history="1">
        <w:r w:rsidR="00BF4AED" w:rsidRPr="007B481A">
          <w:rPr>
            <w:rStyle w:val="Hyperlink"/>
            <w:noProof/>
          </w:rPr>
          <w:t>Introduction</w:t>
        </w:r>
        <w:r w:rsidR="00BF4AED">
          <w:rPr>
            <w:noProof/>
            <w:webHidden/>
          </w:rPr>
          <w:tab/>
        </w:r>
        <w:r w:rsidR="00BF4AED">
          <w:rPr>
            <w:noProof/>
            <w:webHidden/>
          </w:rPr>
          <w:fldChar w:fldCharType="begin"/>
        </w:r>
        <w:r w:rsidR="00BF4AED">
          <w:rPr>
            <w:noProof/>
            <w:webHidden/>
          </w:rPr>
          <w:instrText xml:space="preserve"> PAGEREF _Toc50987448 \h </w:instrText>
        </w:r>
        <w:r w:rsidR="00BF4AED">
          <w:rPr>
            <w:noProof/>
            <w:webHidden/>
          </w:rPr>
        </w:r>
        <w:r w:rsidR="00BF4AED">
          <w:rPr>
            <w:noProof/>
            <w:webHidden/>
          </w:rPr>
          <w:fldChar w:fldCharType="separate"/>
        </w:r>
        <w:r w:rsidR="00BF4AED">
          <w:rPr>
            <w:noProof/>
            <w:webHidden/>
          </w:rPr>
          <w:t>4</w:t>
        </w:r>
        <w:r w:rsidR="00BF4AED">
          <w:rPr>
            <w:noProof/>
            <w:webHidden/>
          </w:rPr>
          <w:fldChar w:fldCharType="end"/>
        </w:r>
      </w:hyperlink>
    </w:p>
    <w:p w14:paraId="13412742" w14:textId="6DF43066" w:rsidR="00BF4AED" w:rsidRDefault="002B0675">
      <w:pPr>
        <w:pStyle w:val="TOC1"/>
        <w:tabs>
          <w:tab w:val="end" w:leader="dot" w:pos="503.50pt"/>
        </w:tabs>
        <w:rPr>
          <w:noProof/>
        </w:rPr>
      </w:pPr>
      <w:hyperlink w:anchor="_Toc50987449" w:history="1">
        <w:r w:rsidR="00BF4AED" w:rsidRPr="007B481A">
          <w:rPr>
            <w:rStyle w:val="Hyperlink"/>
            <w:noProof/>
          </w:rPr>
          <w:t>Definition of transformational change</w:t>
        </w:r>
        <w:r w:rsidR="00BF4AED">
          <w:rPr>
            <w:noProof/>
            <w:webHidden/>
          </w:rPr>
          <w:tab/>
        </w:r>
        <w:r w:rsidR="00BF4AED">
          <w:rPr>
            <w:noProof/>
            <w:webHidden/>
          </w:rPr>
          <w:fldChar w:fldCharType="begin"/>
        </w:r>
        <w:r w:rsidR="00BF4AED">
          <w:rPr>
            <w:noProof/>
            <w:webHidden/>
          </w:rPr>
          <w:instrText xml:space="preserve"> PAGEREF _Toc50987449 \h </w:instrText>
        </w:r>
        <w:r w:rsidR="00BF4AED">
          <w:rPr>
            <w:noProof/>
            <w:webHidden/>
          </w:rPr>
        </w:r>
        <w:r w:rsidR="00BF4AED">
          <w:rPr>
            <w:noProof/>
            <w:webHidden/>
          </w:rPr>
          <w:fldChar w:fldCharType="separate"/>
        </w:r>
        <w:r w:rsidR="00BF4AED">
          <w:rPr>
            <w:noProof/>
            <w:webHidden/>
          </w:rPr>
          <w:t>5</w:t>
        </w:r>
        <w:r w:rsidR="00BF4AED">
          <w:rPr>
            <w:noProof/>
            <w:webHidden/>
          </w:rPr>
          <w:fldChar w:fldCharType="end"/>
        </w:r>
      </w:hyperlink>
    </w:p>
    <w:p w14:paraId="458BD2A3" w14:textId="31A10B61" w:rsidR="00BF4AED" w:rsidRDefault="002B0675">
      <w:pPr>
        <w:pStyle w:val="TOC2"/>
        <w:tabs>
          <w:tab w:val="end" w:leader="dot" w:pos="503.50pt"/>
        </w:tabs>
        <w:rPr>
          <w:noProof/>
        </w:rPr>
      </w:pPr>
      <w:hyperlink w:anchor="_Toc50987450" w:history="1">
        <w:r w:rsidR="00BF4AED" w:rsidRPr="007B481A">
          <w:rPr>
            <w:rStyle w:val="Hyperlink"/>
            <w:noProof/>
          </w:rPr>
          <w:t>The ICAT definition</w:t>
        </w:r>
        <w:r w:rsidR="00BF4AED">
          <w:rPr>
            <w:noProof/>
            <w:webHidden/>
          </w:rPr>
          <w:tab/>
        </w:r>
        <w:r w:rsidR="00BF4AED">
          <w:rPr>
            <w:noProof/>
            <w:webHidden/>
          </w:rPr>
          <w:fldChar w:fldCharType="begin"/>
        </w:r>
        <w:r w:rsidR="00BF4AED">
          <w:rPr>
            <w:noProof/>
            <w:webHidden/>
          </w:rPr>
          <w:instrText xml:space="preserve"> PAGEREF _Toc50987450 \h </w:instrText>
        </w:r>
        <w:r w:rsidR="00BF4AED">
          <w:rPr>
            <w:noProof/>
            <w:webHidden/>
          </w:rPr>
        </w:r>
        <w:r w:rsidR="00BF4AED">
          <w:rPr>
            <w:noProof/>
            <w:webHidden/>
          </w:rPr>
          <w:fldChar w:fldCharType="separate"/>
        </w:r>
        <w:r w:rsidR="00BF4AED">
          <w:rPr>
            <w:noProof/>
            <w:webHidden/>
          </w:rPr>
          <w:t>5</w:t>
        </w:r>
        <w:r w:rsidR="00BF4AED">
          <w:rPr>
            <w:noProof/>
            <w:webHidden/>
          </w:rPr>
          <w:fldChar w:fldCharType="end"/>
        </w:r>
      </w:hyperlink>
    </w:p>
    <w:p w14:paraId="201C91E1" w14:textId="34A45C15" w:rsidR="00BF4AED" w:rsidRDefault="002B0675">
      <w:pPr>
        <w:pStyle w:val="TOC2"/>
        <w:tabs>
          <w:tab w:val="end" w:leader="dot" w:pos="503.50pt"/>
        </w:tabs>
        <w:rPr>
          <w:noProof/>
        </w:rPr>
      </w:pPr>
      <w:hyperlink w:anchor="_Toc50987451" w:history="1">
        <w:r w:rsidR="00BF4AED" w:rsidRPr="007B481A">
          <w:rPr>
            <w:rStyle w:val="Hyperlink"/>
            <w:noProof/>
          </w:rPr>
          <w:t>Conceptual understanding of a transformational company</w:t>
        </w:r>
        <w:r w:rsidR="00BF4AED">
          <w:rPr>
            <w:noProof/>
            <w:webHidden/>
          </w:rPr>
          <w:tab/>
        </w:r>
        <w:r w:rsidR="00BF4AED">
          <w:rPr>
            <w:noProof/>
            <w:webHidden/>
          </w:rPr>
          <w:fldChar w:fldCharType="begin"/>
        </w:r>
        <w:r w:rsidR="00BF4AED">
          <w:rPr>
            <w:noProof/>
            <w:webHidden/>
          </w:rPr>
          <w:instrText xml:space="preserve"> PAGEREF _Toc50987451 \h </w:instrText>
        </w:r>
        <w:r w:rsidR="00BF4AED">
          <w:rPr>
            <w:noProof/>
            <w:webHidden/>
          </w:rPr>
        </w:r>
        <w:r w:rsidR="00BF4AED">
          <w:rPr>
            <w:noProof/>
            <w:webHidden/>
          </w:rPr>
          <w:fldChar w:fldCharType="separate"/>
        </w:r>
        <w:r w:rsidR="00BF4AED">
          <w:rPr>
            <w:noProof/>
            <w:webHidden/>
          </w:rPr>
          <w:t>8</w:t>
        </w:r>
        <w:r w:rsidR="00BF4AED">
          <w:rPr>
            <w:noProof/>
            <w:webHidden/>
          </w:rPr>
          <w:fldChar w:fldCharType="end"/>
        </w:r>
      </w:hyperlink>
    </w:p>
    <w:p w14:paraId="03153657" w14:textId="4B8F84C5" w:rsidR="00BF4AED" w:rsidRDefault="002B0675">
      <w:pPr>
        <w:pStyle w:val="TOC1"/>
        <w:tabs>
          <w:tab w:val="end" w:leader="dot" w:pos="503.50pt"/>
        </w:tabs>
        <w:rPr>
          <w:noProof/>
        </w:rPr>
      </w:pPr>
      <w:hyperlink w:anchor="_Toc50987452" w:history="1">
        <w:r w:rsidR="00BF4AED" w:rsidRPr="007B481A">
          <w:rPr>
            <w:rStyle w:val="Hyperlink"/>
            <w:noProof/>
          </w:rPr>
          <w:t>Case studies of transformational private</w:t>
        </w:r>
        <w:r w:rsidR="00BF4AED" w:rsidRPr="007B481A">
          <w:rPr>
            <w:rStyle w:val="Hyperlink"/>
            <w:noProof/>
            <w:spacing w:val="-11"/>
          </w:rPr>
          <w:t xml:space="preserve"> </w:t>
        </w:r>
        <w:r w:rsidR="00BF4AED" w:rsidRPr="007B481A">
          <w:rPr>
            <w:rStyle w:val="Hyperlink"/>
            <w:noProof/>
          </w:rPr>
          <w:t>companies</w:t>
        </w:r>
        <w:r w:rsidR="00BF4AED">
          <w:rPr>
            <w:noProof/>
            <w:webHidden/>
          </w:rPr>
          <w:tab/>
        </w:r>
        <w:r w:rsidR="00BF4AED">
          <w:rPr>
            <w:noProof/>
            <w:webHidden/>
          </w:rPr>
          <w:fldChar w:fldCharType="begin"/>
        </w:r>
        <w:r w:rsidR="00BF4AED">
          <w:rPr>
            <w:noProof/>
            <w:webHidden/>
          </w:rPr>
          <w:instrText xml:space="preserve"> PAGEREF _Toc50987452 \h </w:instrText>
        </w:r>
        <w:r w:rsidR="00BF4AED">
          <w:rPr>
            <w:noProof/>
            <w:webHidden/>
          </w:rPr>
        </w:r>
        <w:r w:rsidR="00BF4AED">
          <w:rPr>
            <w:noProof/>
            <w:webHidden/>
          </w:rPr>
          <w:fldChar w:fldCharType="separate"/>
        </w:r>
        <w:r w:rsidR="00BF4AED">
          <w:rPr>
            <w:noProof/>
            <w:webHidden/>
          </w:rPr>
          <w:t>9</w:t>
        </w:r>
        <w:r w:rsidR="00BF4AED">
          <w:rPr>
            <w:noProof/>
            <w:webHidden/>
          </w:rPr>
          <w:fldChar w:fldCharType="end"/>
        </w:r>
      </w:hyperlink>
    </w:p>
    <w:p w14:paraId="5FD253A9" w14:textId="1B358BA2" w:rsidR="00BF4AED" w:rsidRDefault="002B0675">
      <w:pPr>
        <w:pStyle w:val="TOC2"/>
        <w:tabs>
          <w:tab w:val="end" w:leader="dot" w:pos="503.50pt"/>
        </w:tabs>
        <w:rPr>
          <w:noProof/>
        </w:rPr>
      </w:pPr>
      <w:hyperlink w:anchor="_Toc50987453" w:history="1">
        <w:r w:rsidR="00BF4AED" w:rsidRPr="007B481A">
          <w:rPr>
            <w:rStyle w:val="Hyperlink"/>
            <w:noProof/>
          </w:rPr>
          <w:t>Textil El Amazonas - Sustainability is our new north (Case 1)</w:t>
        </w:r>
        <w:r w:rsidR="00BF4AED">
          <w:rPr>
            <w:noProof/>
            <w:webHidden/>
          </w:rPr>
          <w:tab/>
        </w:r>
        <w:r w:rsidR="00BF4AED">
          <w:rPr>
            <w:noProof/>
            <w:webHidden/>
          </w:rPr>
          <w:fldChar w:fldCharType="begin"/>
        </w:r>
        <w:r w:rsidR="00BF4AED">
          <w:rPr>
            <w:noProof/>
            <w:webHidden/>
          </w:rPr>
          <w:instrText xml:space="preserve"> PAGEREF _Toc50987453 \h </w:instrText>
        </w:r>
        <w:r w:rsidR="00BF4AED">
          <w:rPr>
            <w:noProof/>
            <w:webHidden/>
          </w:rPr>
        </w:r>
        <w:r w:rsidR="00BF4AED">
          <w:rPr>
            <w:noProof/>
            <w:webHidden/>
          </w:rPr>
          <w:fldChar w:fldCharType="separate"/>
        </w:r>
        <w:r w:rsidR="00BF4AED">
          <w:rPr>
            <w:noProof/>
            <w:webHidden/>
          </w:rPr>
          <w:t>9</w:t>
        </w:r>
        <w:r w:rsidR="00BF4AED">
          <w:rPr>
            <w:noProof/>
            <w:webHidden/>
          </w:rPr>
          <w:fldChar w:fldCharType="end"/>
        </w:r>
      </w:hyperlink>
    </w:p>
    <w:p w14:paraId="22E0731C" w14:textId="7EDD7A7A" w:rsidR="00BF4AED" w:rsidRDefault="002B0675">
      <w:pPr>
        <w:pStyle w:val="TOC2"/>
        <w:tabs>
          <w:tab w:val="end" w:leader="dot" w:pos="503.50pt"/>
        </w:tabs>
        <w:rPr>
          <w:noProof/>
        </w:rPr>
      </w:pPr>
      <w:hyperlink w:anchor="_Toc50987454" w:history="1">
        <w:r w:rsidR="00BF4AED" w:rsidRPr="007B481A">
          <w:rPr>
            <w:rStyle w:val="Hyperlink"/>
            <w:noProof/>
          </w:rPr>
          <w:t>Grupo Futuro - Transforming the footprint is now the meaning (Case 2)</w:t>
        </w:r>
        <w:r w:rsidR="00BF4AED">
          <w:rPr>
            <w:noProof/>
            <w:webHidden/>
          </w:rPr>
          <w:tab/>
        </w:r>
        <w:r w:rsidR="00BF4AED">
          <w:rPr>
            <w:noProof/>
            <w:webHidden/>
          </w:rPr>
          <w:fldChar w:fldCharType="begin"/>
        </w:r>
        <w:r w:rsidR="00BF4AED">
          <w:rPr>
            <w:noProof/>
            <w:webHidden/>
          </w:rPr>
          <w:instrText xml:space="preserve"> PAGEREF _Toc50987454 \h </w:instrText>
        </w:r>
        <w:r w:rsidR="00BF4AED">
          <w:rPr>
            <w:noProof/>
            <w:webHidden/>
          </w:rPr>
        </w:r>
        <w:r w:rsidR="00BF4AED">
          <w:rPr>
            <w:noProof/>
            <w:webHidden/>
          </w:rPr>
          <w:fldChar w:fldCharType="separate"/>
        </w:r>
        <w:r w:rsidR="00BF4AED">
          <w:rPr>
            <w:noProof/>
            <w:webHidden/>
          </w:rPr>
          <w:t>10</w:t>
        </w:r>
        <w:r w:rsidR="00BF4AED">
          <w:rPr>
            <w:noProof/>
            <w:webHidden/>
          </w:rPr>
          <w:fldChar w:fldCharType="end"/>
        </w:r>
      </w:hyperlink>
    </w:p>
    <w:p w14:paraId="17ACB531" w14:textId="3C46A756" w:rsidR="00BF4AED" w:rsidRDefault="002B0675">
      <w:pPr>
        <w:pStyle w:val="TOC2"/>
        <w:tabs>
          <w:tab w:val="end" w:leader="dot" w:pos="503.50pt"/>
        </w:tabs>
        <w:rPr>
          <w:noProof/>
        </w:rPr>
      </w:pPr>
      <w:hyperlink w:anchor="_Toc50987455" w:history="1">
        <w:r w:rsidR="00BF4AED" w:rsidRPr="007B481A">
          <w:rPr>
            <w:rStyle w:val="Hyperlink"/>
            <w:noProof/>
          </w:rPr>
          <w:t>Interconexión Eléctrica S.A - Connections that inspire (Case 3)</w:t>
        </w:r>
        <w:r w:rsidR="00BF4AED">
          <w:rPr>
            <w:noProof/>
            <w:webHidden/>
          </w:rPr>
          <w:tab/>
        </w:r>
        <w:r w:rsidR="00BF4AED">
          <w:rPr>
            <w:noProof/>
            <w:webHidden/>
          </w:rPr>
          <w:fldChar w:fldCharType="begin"/>
        </w:r>
        <w:r w:rsidR="00BF4AED">
          <w:rPr>
            <w:noProof/>
            <w:webHidden/>
          </w:rPr>
          <w:instrText xml:space="preserve"> PAGEREF _Toc50987455 \h </w:instrText>
        </w:r>
        <w:r w:rsidR="00BF4AED">
          <w:rPr>
            <w:noProof/>
            <w:webHidden/>
          </w:rPr>
        </w:r>
        <w:r w:rsidR="00BF4AED">
          <w:rPr>
            <w:noProof/>
            <w:webHidden/>
          </w:rPr>
          <w:fldChar w:fldCharType="separate"/>
        </w:r>
        <w:r w:rsidR="00BF4AED">
          <w:rPr>
            <w:noProof/>
            <w:webHidden/>
          </w:rPr>
          <w:t>11</w:t>
        </w:r>
        <w:r w:rsidR="00BF4AED">
          <w:rPr>
            <w:noProof/>
            <w:webHidden/>
          </w:rPr>
          <w:fldChar w:fldCharType="end"/>
        </w:r>
      </w:hyperlink>
    </w:p>
    <w:p w14:paraId="57AFDF3B" w14:textId="13C9D2B0" w:rsidR="00BF4AED" w:rsidRDefault="002B0675">
      <w:pPr>
        <w:pStyle w:val="TOC2"/>
        <w:tabs>
          <w:tab w:val="end" w:leader="dot" w:pos="503.50pt"/>
        </w:tabs>
        <w:rPr>
          <w:noProof/>
        </w:rPr>
      </w:pPr>
      <w:hyperlink w:anchor="_Toc50987456" w:history="1">
        <w:r w:rsidR="00BF4AED" w:rsidRPr="007B481A">
          <w:rPr>
            <w:rStyle w:val="Hyperlink"/>
            <w:noProof/>
          </w:rPr>
          <w:t>Guayaki - Regenerative Rainforest Products (Case 4)</w:t>
        </w:r>
        <w:r w:rsidR="00BF4AED">
          <w:rPr>
            <w:noProof/>
            <w:webHidden/>
          </w:rPr>
          <w:tab/>
        </w:r>
        <w:r w:rsidR="00BF4AED">
          <w:rPr>
            <w:noProof/>
            <w:webHidden/>
          </w:rPr>
          <w:fldChar w:fldCharType="begin"/>
        </w:r>
        <w:r w:rsidR="00BF4AED">
          <w:rPr>
            <w:noProof/>
            <w:webHidden/>
          </w:rPr>
          <w:instrText xml:space="preserve"> PAGEREF _Toc50987456 \h </w:instrText>
        </w:r>
        <w:r w:rsidR="00BF4AED">
          <w:rPr>
            <w:noProof/>
            <w:webHidden/>
          </w:rPr>
        </w:r>
        <w:r w:rsidR="00BF4AED">
          <w:rPr>
            <w:noProof/>
            <w:webHidden/>
          </w:rPr>
          <w:fldChar w:fldCharType="separate"/>
        </w:r>
        <w:r w:rsidR="00BF4AED">
          <w:rPr>
            <w:noProof/>
            <w:webHidden/>
          </w:rPr>
          <w:t>12</w:t>
        </w:r>
        <w:r w:rsidR="00BF4AED">
          <w:rPr>
            <w:noProof/>
            <w:webHidden/>
          </w:rPr>
          <w:fldChar w:fldCharType="end"/>
        </w:r>
      </w:hyperlink>
    </w:p>
    <w:p w14:paraId="1113D0C0" w14:textId="71A20468" w:rsidR="00BF4AED" w:rsidRDefault="002B0675">
      <w:pPr>
        <w:pStyle w:val="TOC2"/>
        <w:tabs>
          <w:tab w:val="end" w:leader="dot" w:pos="503.50pt"/>
        </w:tabs>
        <w:rPr>
          <w:noProof/>
        </w:rPr>
      </w:pPr>
      <w:hyperlink w:anchor="_Toc50987457" w:history="1">
        <w:r w:rsidR="00BF4AED" w:rsidRPr="007B481A">
          <w:rPr>
            <w:rStyle w:val="Hyperlink"/>
            <w:noProof/>
          </w:rPr>
          <w:t>SINBA - Nothing left, everybody contributes (Case 5)</w:t>
        </w:r>
        <w:r w:rsidR="00BF4AED">
          <w:rPr>
            <w:noProof/>
            <w:webHidden/>
          </w:rPr>
          <w:tab/>
        </w:r>
        <w:r w:rsidR="00BF4AED">
          <w:rPr>
            <w:noProof/>
            <w:webHidden/>
          </w:rPr>
          <w:fldChar w:fldCharType="begin"/>
        </w:r>
        <w:r w:rsidR="00BF4AED">
          <w:rPr>
            <w:noProof/>
            <w:webHidden/>
          </w:rPr>
          <w:instrText xml:space="preserve"> PAGEREF _Toc50987457 \h </w:instrText>
        </w:r>
        <w:r w:rsidR="00BF4AED">
          <w:rPr>
            <w:noProof/>
            <w:webHidden/>
          </w:rPr>
        </w:r>
        <w:r w:rsidR="00BF4AED">
          <w:rPr>
            <w:noProof/>
            <w:webHidden/>
          </w:rPr>
          <w:fldChar w:fldCharType="separate"/>
        </w:r>
        <w:r w:rsidR="00BF4AED">
          <w:rPr>
            <w:noProof/>
            <w:webHidden/>
          </w:rPr>
          <w:t>12</w:t>
        </w:r>
        <w:r w:rsidR="00BF4AED">
          <w:rPr>
            <w:noProof/>
            <w:webHidden/>
          </w:rPr>
          <w:fldChar w:fldCharType="end"/>
        </w:r>
      </w:hyperlink>
    </w:p>
    <w:p w14:paraId="403C01F5" w14:textId="026C83ED" w:rsidR="00BF4AED" w:rsidRDefault="002B0675">
      <w:pPr>
        <w:pStyle w:val="TOC2"/>
        <w:tabs>
          <w:tab w:val="end" w:leader="dot" w:pos="503.50pt"/>
        </w:tabs>
        <w:rPr>
          <w:noProof/>
        </w:rPr>
      </w:pPr>
      <w:hyperlink w:anchor="_Toc50987458" w:history="1">
        <w:r w:rsidR="00BF4AED" w:rsidRPr="007B481A">
          <w:rPr>
            <w:rStyle w:val="Hyperlink"/>
            <w:noProof/>
          </w:rPr>
          <w:t>TONKA - towards a less carbon-intensive business (Case 6)</w:t>
        </w:r>
        <w:r w:rsidR="00BF4AED">
          <w:rPr>
            <w:noProof/>
            <w:webHidden/>
          </w:rPr>
          <w:tab/>
        </w:r>
        <w:r w:rsidR="00BF4AED">
          <w:rPr>
            <w:noProof/>
            <w:webHidden/>
          </w:rPr>
          <w:fldChar w:fldCharType="begin"/>
        </w:r>
        <w:r w:rsidR="00BF4AED">
          <w:rPr>
            <w:noProof/>
            <w:webHidden/>
          </w:rPr>
          <w:instrText xml:space="preserve"> PAGEREF _Toc50987458 \h </w:instrText>
        </w:r>
        <w:r w:rsidR="00BF4AED">
          <w:rPr>
            <w:noProof/>
            <w:webHidden/>
          </w:rPr>
        </w:r>
        <w:r w:rsidR="00BF4AED">
          <w:rPr>
            <w:noProof/>
            <w:webHidden/>
          </w:rPr>
          <w:fldChar w:fldCharType="separate"/>
        </w:r>
        <w:r w:rsidR="00BF4AED">
          <w:rPr>
            <w:noProof/>
            <w:webHidden/>
          </w:rPr>
          <w:t>13</w:t>
        </w:r>
        <w:r w:rsidR="00BF4AED">
          <w:rPr>
            <w:noProof/>
            <w:webHidden/>
          </w:rPr>
          <w:fldChar w:fldCharType="end"/>
        </w:r>
      </w:hyperlink>
    </w:p>
    <w:p w14:paraId="5923F449" w14:textId="402FC861" w:rsidR="00BF4AED" w:rsidRDefault="002B0675">
      <w:pPr>
        <w:pStyle w:val="TOC2"/>
        <w:tabs>
          <w:tab w:val="end" w:leader="dot" w:pos="503.50pt"/>
        </w:tabs>
        <w:rPr>
          <w:noProof/>
        </w:rPr>
      </w:pPr>
      <w:hyperlink w:anchor="_Toc50987459" w:history="1">
        <w:r w:rsidR="00BF4AED" w:rsidRPr="007B481A">
          <w:rPr>
            <w:rStyle w:val="Hyperlink"/>
            <w:noProof/>
          </w:rPr>
          <w:t>Summary of key insights from the case studies</w:t>
        </w:r>
        <w:r w:rsidR="00BF4AED">
          <w:rPr>
            <w:noProof/>
            <w:webHidden/>
          </w:rPr>
          <w:tab/>
        </w:r>
        <w:r w:rsidR="00BF4AED">
          <w:rPr>
            <w:noProof/>
            <w:webHidden/>
          </w:rPr>
          <w:fldChar w:fldCharType="begin"/>
        </w:r>
        <w:r w:rsidR="00BF4AED">
          <w:rPr>
            <w:noProof/>
            <w:webHidden/>
          </w:rPr>
          <w:instrText xml:space="preserve"> PAGEREF _Toc50987459 \h </w:instrText>
        </w:r>
        <w:r w:rsidR="00BF4AED">
          <w:rPr>
            <w:noProof/>
            <w:webHidden/>
          </w:rPr>
        </w:r>
        <w:r w:rsidR="00BF4AED">
          <w:rPr>
            <w:noProof/>
            <w:webHidden/>
          </w:rPr>
          <w:fldChar w:fldCharType="separate"/>
        </w:r>
        <w:r w:rsidR="00BF4AED">
          <w:rPr>
            <w:noProof/>
            <w:webHidden/>
          </w:rPr>
          <w:t>14</w:t>
        </w:r>
        <w:r w:rsidR="00BF4AED">
          <w:rPr>
            <w:noProof/>
            <w:webHidden/>
          </w:rPr>
          <w:fldChar w:fldCharType="end"/>
        </w:r>
      </w:hyperlink>
    </w:p>
    <w:p w14:paraId="535F7E05" w14:textId="2BBA793C" w:rsidR="00BF4AED" w:rsidRDefault="002B0675">
      <w:pPr>
        <w:pStyle w:val="TOC1"/>
        <w:tabs>
          <w:tab w:val="end" w:leader="dot" w:pos="503.50pt"/>
        </w:tabs>
        <w:rPr>
          <w:noProof/>
        </w:rPr>
      </w:pPr>
      <w:hyperlink w:anchor="_Toc50987460" w:history="1">
        <w:r w:rsidR="00BF4AED" w:rsidRPr="007B481A">
          <w:rPr>
            <w:rStyle w:val="Hyperlink"/>
            <w:noProof/>
          </w:rPr>
          <w:t>Template for self-assessment of company’s transformative actions</w:t>
        </w:r>
        <w:r w:rsidR="00BF4AED">
          <w:rPr>
            <w:noProof/>
            <w:webHidden/>
          </w:rPr>
          <w:tab/>
        </w:r>
        <w:r w:rsidR="00BF4AED">
          <w:rPr>
            <w:noProof/>
            <w:webHidden/>
          </w:rPr>
          <w:fldChar w:fldCharType="begin"/>
        </w:r>
        <w:r w:rsidR="00BF4AED">
          <w:rPr>
            <w:noProof/>
            <w:webHidden/>
          </w:rPr>
          <w:instrText xml:space="preserve"> PAGEREF _Toc50987460 \h </w:instrText>
        </w:r>
        <w:r w:rsidR="00BF4AED">
          <w:rPr>
            <w:noProof/>
            <w:webHidden/>
          </w:rPr>
        </w:r>
        <w:r w:rsidR="00BF4AED">
          <w:rPr>
            <w:noProof/>
            <w:webHidden/>
          </w:rPr>
          <w:fldChar w:fldCharType="separate"/>
        </w:r>
        <w:r w:rsidR="00BF4AED">
          <w:rPr>
            <w:noProof/>
            <w:webHidden/>
          </w:rPr>
          <w:t>16</w:t>
        </w:r>
        <w:r w:rsidR="00BF4AED">
          <w:rPr>
            <w:noProof/>
            <w:webHidden/>
          </w:rPr>
          <w:fldChar w:fldCharType="end"/>
        </w:r>
      </w:hyperlink>
    </w:p>
    <w:p w14:paraId="11725611" w14:textId="58C7C66C" w:rsidR="00BF4AED" w:rsidRDefault="002B0675">
      <w:pPr>
        <w:pStyle w:val="TOC1"/>
        <w:tabs>
          <w:tab w:val="end" w:leader="dot" w:pos="503.50pt"/>
        </w:tabs>
        <w:rPr>
          <w:noProof/>
        </w:rPr>
      </w:pPr>
      <w:hyperlink w:anchor="_Toc50987461" w:history="1">
        <w:r w:rsidR="00BF4AED" w:rsidRPr="007B481A">
          <w:rPr>
            <w:rStyle w:val="Hyperlink"/>
            <w:noProof/>
          </w:rPr>
          <w:t>Conclusions</w:t>
        </w:r>
        <w:r w:rsidR="00BF4AED">
          <w:rPr>
            <w:noProof/>
            <w:webHidden/>
          </w:rPr>
          <w:tab/>
        </w:r>
        <w:r w:rsidR="00BF4AED">
          <w:rPr>
            <w:noProof/>
            <w:webHidden/>
          </w:rPr>
          <w:fldChar w:fldCharType="begin"/>
        </w:r>
        <w:r w:rsidR="00BF4AED">
          <w:rPr>
            <w:noProof/>
            <w:webHidden/>
          </w:rPr>
          <w:instrText xml:space="preserve"> PAGEREF _Toc50987461 \h </w:instrText>
        </w:r>
        <w:r w:rsidR="00BF4AED">
          <w:rPr>
            <w:noProof/>
            <w:webHidden/>
          </w:rPr>
        </w:r>
        <w:r w:rsidR="00BF4AED">
          <w:rPr>
            <w:noProof/>
            <w:webHidden/>
          </w:rPr>
          <w:fldChar w:fldCharType="separate"/>
        </w:r>
        <w:r w:rsidR="00BF4AED">
          <w:rPr>
            <w:noProof/>
            <w:webHidden/>
          </w:rPr>
          <w:t>16</w:t>
        </w:r>
        <w:r w:rsidR="00BF4AED">
          <w:rPr>
            <w:noProof/>
            <w:webHidden/>
          </w:rPr>
          <w:fldChar w:fldCharType="end"/>
        </w:r>
      </w:hyperlink>
    </w:p>
    <w:p w14:paraId="6A5C9241" w14:textId="7C643C69" w:rsidR="00BF4AED" w:rsidRDefault="002B0675">
      <w:pPr>
        <w:pStyle w:val="TOC1"/>
        <w:tabs>
          <w:tab w:val="end" w:leader="dot" w:pos="503.50pt"/>
        </w:tabs>
        <w:rPr>
          <w:noProof/>
        </w:rPr>
      </w:pPr>
      <w:hyperlink w:anchor="_Toc50987462" w:history="1">
        <w:r w:rsidR="00BF4AED" w:rsidRPr="007B481A">
          <w:rPr>
            <w:rStyle w:val="Hyperlink"/>
            <w:noProof/>
          </w:rPr>
          <w:t>References</w:t>
        </w:r>
        <w:r w:rsidR="00BF4AED">
          <w:rPr>
            <w:noProof/>
            <w:webHidden/>
          </w:rPr>
          <w:tab/>
        </w:r>
        <w:r w:rsidR="00BF4AED">
          <w:rPr>
            <w:noProof/>
            <w:webHidden/>
          </w:rPr>
          <w:fldChar w:fldCharType="begin"/>
        </w:r>
        <w:r w:rsidR="00BF4AED">
          <w:rPr>
            <w:noProof/>
            <w:webHidden/>
          </w:rPr>
          <w:instrText xml:space="preserve"> PAGEREF _Toc50987462 \h </w:instrText>
        </w:r>
        <w:r w:rsidR="00BF4AED">
          <w:rPr>
            <w:noProof/>
            <w:webHidden/>
          </w:rPr>
        </w:r>
        <w:r w:rsidR="00BF4AED">
          <w:rPr>
            <w:noProof/>
            <w:webHidden/>
          </w:rPr>
          <w:fldChar w:fldCharType="separate"/>
        </w:r>
        <w:r w:rsidR="00BF4AED">
          <w:rPr>
            <w:noProof/>
            <w:webHidden/>
          </w:rPr>
          <w:t>17</w:t>
        </w:r>
        <w:r w:rsidR="00BF4AED">
          <w:rPr>
            <w:noProof/>
            <w:webHidden/>
          </w:rPr>
          <w:fldChar w:fldCharType="end"/>
        </w:r>
      </w:hyperlink>
    </w:p>
    <w:p w14:paraId="7C63BDC6" w14:textId="6EAA81FB" w:rsidR="00BF4AED" w:rsidRDefault="002B0675">
      <w:pPr>
        <w:pStyle w:val="TOC1"/>
        <w:tabs>
          <w:tab w:val="end" w:leader="dot" w:pos="503.50pt"/>
        </w:tabs>
        <w:rPr>
          <w:noProof/>
        </w:rPr>
      </w:pPr>
      <w:hyperlink w:anchor="_Toc50987463" w:history="1">
        <w:r w:rsidR="00BF4AED" w:rsidRPr="007B481A">
          <w:rPr>
            <w:rStyle w:val="Hyperlink"/>
            <w:noProof/>
          </w:rPr>
          <w:t>Annex 1</w:t>
        </w:r>
        <w:r w:rsidR="00BF4AED">
          <w:rPr>
            <w:noProof/>
            <w:webHidden/>
          </w:rPr>
          <w:tab/>
        </w:r>
        <w:r w:rsidR="00BF4AED">
          <w:rPr>
            <w:noProof/>
            <w:webHidden/>
          </w:rPr>
          <w:fldChar w:fldCharType="begin"/>
        </w:r>
        <w:r w:rsidR="00BF4AED">
          <w:rPr>
            <w:noProof/>
            <w:webHidden/>
          </w:rPr>
          <w:instrText xml:space="preserve"> PAGEREF _Toc50987463 \h </w:instrText>
        </w:r>
        <w:r w:rsidR="00BF4AED">
          <w:rPr>
            <w:noProof/>
            <w:webHidden/>
          </w:rPr>
        </w:r>
        <w:r w:rsidR="00BF4AED">
          <w:rPr>
            <w:noProof/>
            <w:webHidden/>
          </w:rPr>
          <w:fldChar w:fldCharType="separate"/>
        </w:r>
        <w:r w:rsidR="00BF4AED">
          <w:rPr>
            <w:noProof/>
            <w:webHidden/>
          </w:rPr>
          <w:t>18</w:t>
        </w:r>
        <w:r w:rsidR="00BF4AED">
          <w:rPr>
            <w:noProof/>
            <w:webHidden/>
          </w:rPr>
          <w:fldChar w:fldCharType="end"/>
        </w:r>
      </w:hyperlink>
    </w:p>
    <w:p w14:paraId="19743FEE" w14:textId="7EB4A3C5" w:rsidR="00BF4AED" w:rsidRDefault="002B0675">
      <w:pPr>
        <w:pStyle w:val="TOC1"/>
        <w:tabs>
          <w:tab w:val="end" w:leader="dot" w:pos="503.50pt"/>
        </w:tabs>
        <w:rPr>
          <w:noProof/>
        </w:rPr>
      </w:pPr>
      <w:hyperlink w:anchor="_Toc50987464" w:history="1">
        <w:r w:rsidR="00BF4AED" w:rsidRPr="007B481A">
          <w:rPr>
            <w:rStyle w:val="Hyperlink"/>
            <w:noProof/>
          </w:rPr>
          <w:t>Annex 2</w:t>
        </w:r>
        <w:r w:rsidR="00BF4AED">
          <w:rPr>
            <w:noProof/>
            <w:webHidden/>
          </w:rPr>
          <w:tab/>
        </w:r>
        <w:r w:rsidR="00BF4AED">
          <w:rPr>
            <w:noProof/>
            <w:webHidden/>
          </w:rPr>
          <w:fldChar w:fldCharType="begin"/>
        </w:r>
        <w:r w:rsidR="00BF4AED">
          <w:rPr>
            <w:noProof/>
            <w:webHidden/>
          </w:rPr>
          <w:instrText xml:space="preserve"> PAGEREF _Toc50987464 \h </w:instrText>
        </w:r>
        <w:r w:rsidR="00BF4AED">
          <w:rPr>
            <w:noProof/>
            <w:webHidden/>
          </w:rPr>
        </w:r>
        <w:r w:rsidR="00BF4AED">
          <w:rPr>
            <w:noProof/>
            <w:webHidden/>
          </w:rPr>
          <w:fldChar w:fldCharType="separate"/>
        </w:r>
        <w:r w:rsidR="00BF4AED">
          <w:rPr>
            <w:noProof/>
            <w:webHidden/>
          </w:rPr>
          <w:t>20</w:t>
        </w:r>
        <w:r w:rsidR="00BF4AED">
          <w:rPr>
            <w:noProof/>
            <w:webHidden/>
          </w:rPr>
          <w:fldChar w:fldCharType="end"/>
        </w:r>
      </w:hyperlink>
    </w:p>
    <w:p w14:paraId="52C28968" w14:textId="60576DC2" w:rsidR="00BF4AED" w:rsidRDefault="002B0675">
      <w:pPr>
        <w:pStyle w:val="TOC1"/>
        <w:tabs>
          <w:tab w:val="end" w:leader="dot" w:pos="503.50pt"/>
        </w:tabs>
        <w:rPr>
          <w:noProof/>
        </w:rPr>
      </w:pPr>
      <w:hyperlink w:anchor="_Toc50987494" w:history="1">
        <w:r w:rsidR="00BF4AED" w:rsidRPr="007B481A">
          <w:rPr>
            <w:rStyle w:val="Hyperlink"/>
            <w:noProof/>
          </w:rPr>
          <w:t>Annex 3</w:t>
        </w:r>
        <w:r w:rsidR="00BF4AED">
          <w:rPr>
            <w:noProof/>
            <w:webHidden/>
          </w:rPr>
          <w:tab/>
        </w:r>
        <w:r w:rsidR="00BF4AED">
          <w:rPr>
            <w:noProof/>
            <w:webHidden/>
          </w:rPr>
          <w:fldChar w:fldCharType="begin"/>
        </w:r>
        <w:r w:rsidR="00BF4AED">
          <w:rPr>
            <w:noProof/>
            <w:webHidden/>
          </w:rPr>
          <w:instrText xml:space="preserve"> PAGEREF _Toc50987494 \h </w:instrText>
        </w:r>
        <w:r w:rsidR="00BF4AED">
          <w:rPr>
            <w:noProof/>
            <w:webHidden/>
          </w:rPr>
        </w:r>
        <w:r w:rsidR="00BF4AED">
          <w:rPr>
            <w:noProof/>
            <w:webHidden/>
          </w:rPr>
          <w:fldChar w:fldCharType="separate"/>
        </w:r>
        <w:r w:rsidR="00BF4AED">
          <w:rPr>
            <w:noProof/>
            <w:webHidden/>
          </w:rPr>
          <w:t>87</w:t>
        </w:r>
        <w:r w:rsidR="00BF4AED">
          <w:rPr>
            <w:noProof/>
            <w:webHidden/>
          </w:rPr>
          <w:fldChar w:fldCharType="end"/>
        </w:r>
      </w:hyperlink>
    </w:p>
    <w:p w14:paraId="7AE344F1" w14:textId="37B35CB0" w:rsidR="000D50BA" w:rsidRDefault="00E07CEC" w:rsidP="000D2A7B">
      <w:pPr>
        <w:rPr>
          <w:rFonts w:ascii="Calibri" w:hAnsi="Calibri" w:cs="Calibri"/>
        </w:rPr>
        <w:sectPr w:rsidR="000D50BA">
          <w:headerReference w:type="default" r:id="rId12"/>
          <w:footerReference w:type="default" r:id="rId13"/>
          <w:pgSz w:w="595pt" w:h="842pt"/>
          <w:pgMar w:top="74pt" w:right="17pt" w:bottom="49pt" w:left="74pt" w:header="18.25pt" w:footer="39.90pt" w:gutter="0pt"/>
          <w:pgNumType w:start="2"/>
          <w:cols w:space="36pt"/>
          <w:noEndnote/>
        </w:sectPr>
      </w:pPr>
      <w:r>
        <w:rPr>
          <w:b/>
          <w:bCs/>
          <w:noProof/>
        </w:rPr>
        <w:fldChar w:fldCharType="end"/>
      </w:r>
    </w:p>
    <w:p w14:paraId="7BD8C7A2" w14:textId="77777777" w:rsidR="000D50BA" w:rsidRPr="00FE3E3D" w:rsidRDefault="00D47183" w:rsidP="00FE3E3D">
      <w:pPr>
        <w:pStyle w:val="Heading1"/>
      </w:pPr>
      <w:bookmarkStart w:id="0" w:name="_Toc50987448"/>
      <w:r w:rsidRPr="00FE3E3D">
        <w:lastRenderedPageBreak/>
        <w:t>Introduction</w:t>
      </w:r>
      <w:bookmarkEnd w:id="0"/>
      <w:r w:rsidRPr="00FE3E3D">
        <w:t xml:space="preserve"> </w:t>
      </w:r>
    </w:p>
    <w:p w14:paraId="466F9C3E" w14:textId="77777777" w:rsidR="00FA37B4" w:rsidRDefault="00FA37B4" w:rsidP="00FA37B4">
      <w:pPr>
        <w:pStyle w:val="BodyText"/>
        <w:kinsoku w:val="0"/>
        <w:overflowPunct w:val="0"/>
        <w:spacing w:line="13.80pt" w:lineRule="auto"/>
        <w:ind w:start="10.95pt" w:end="68pt"/>
        <w:jc w:val="both"/>
      </w:pPr>
    </w:p>
    <w:p w14:paraId="42C9E33F" w14:textId="4D9F4E28" w:rsidR="00FA37B4" w:rsidRDefault="00A52120" w:rsidP="00FA37B4">
      <w:pPr>
        <w:pStyle w:val="BodyText"/>
        <w:kinsoku w:val="0"/>
        <w:overflowPunct w:val="0"/>
        <w:spacing w:line="13.80pt" w:lineRule="auto"/>
        <w:ind w:start="10.95pt" w:end="68pt"/>
        <w:jc w:val="both"/>
      </w:pPr>
      <w:r>
        <w:t xml:space="preserve">The Paris Agreement </w:t>
      </w:r>
      <w:r w:rsidRPr="00A52120">
        <w:t xml:space="preserve">established an </w:t>
      </w:r>
      <w:r>
        <w:t xml:space="preserve">Enhanced Transparency Framework for action and support </w:t>
      </w:r>
      <w:r w:rsidRPr="00A52120">
        <w:t xml:space="preserve">to build mutual trust and confidence among Parties, allow </w:t>
      </w:r>
      <w:r>
        <w:t xml:space="preserve">for </w:t>
      </w:r>
      <w:r w:rsidRPr="00A52120">
        <w:t>comparability</w:t>
      </w:r>
      <w:r w:rsidR="004220E1">
        <w:t xml:space="preserve">, </w:t>
      </w:r>
      <w:proofErr w:type="gramStart"/>
      <w:r w:rsidRPr="00A52120">
        <w:t>ensure</w:t>
      </w:r>
      <w:proofErr w:type="gramEnd"/>
      <w:r w:rsidRPr="00A52120">
        <w:t xml:space="preserve"> accountability</w:t>
      </w:r>
      <w:r w:rsidR="004220E1">
        <w:t xml:space="preserve"> and </w:t>
      </w:r>
      <w:r w:rsidRPr="00A52120">
        <w:t>to promote effective implementation</w:t>
      </w:r>
      <w:r>
        <w:t xml:space="preserve">. </w:t>
      </w:r>
      <w:r w:rsidR="00FA37B4">
        <w:t xml:space="preserve">Transparency and documentation of private sector </w:t>
      </w:r>
      <w:r>
        <w:t>contributions to</w:t>
      </w:r>
      <w:r w:rsidR="00FA37B4">
        <w:t xml:space="preserve"> </w:t>
      </w:r>
      <w:r>
        <w:t>Nationally Determined Contributions (</w:t>
      </w:r>
      <w:r w:rsidR="00FA37B4">
        <w:t>NDC</w:t>
      </w:r>
      <w:r>
        <w:t xml:space="preserve">) </w:t>
      </w:r>
      <w:r w:rsidR="00026E17">
        <w:t>can enhance</w:t>
      </w:r>
      <w:r w:rsidR="00FA37B4">
        <w:t xml:space="preserve"> ambition </w:t>
      </w:r>
      <w:r>
        <w:t>of</w:t>
      </w:r>
      <w:r w:rsidR="00FA37B4">
        <w:t xml:space="preserve"> countr</w:t>
      </w:r>
      <w:r>
        <w:t>ies</w:t>
      </w:r>
      <w:r w:rsidR="00FA37B4">
        <w:t xml:space="preserve"> NDCs to the global goals of the Paris Agreement and the 2030 Agenda for sustainable development. </w:t>
      </w:r>
      <w:r w:rsidR="00570655">
        <w:t>A m</w:t>
      </w:r>
      <w:r w:rsidR="00026E17">
        <w:t xml:space="preserve">eans to achieve </w:t>
      </w:r>
      <w:r w:rsidR="00FA37B4">
        <w:t xml:space="preserve">the desired impacts </w:t>
      </w:r>
      <w:r w:rsidR="00570655">
        <w:t>is</w:t>
      </w:r>
      <w:r w:rsidR="00FA37B4">
        <w:t xml:space="preserve"> the development of a </w:t>
      </w:r>
      <w:r w:rsidR="00FB5A76">
        <w:t>r</w:t>
      </w:r>
      <w:r w:rsidR="00FA37B4">
        <w:t xml:space="preserve">egistry and </w:t>
      </w:r>
      <w:r w:rsidR="00FB5A76">
        <w:t>r</w:t>
      </w:r>
      <w:r w:rsidR="00FA37B4">
        <w:t xml:space="preserve">eporting </w:t>
      </w:r>
      <w:r w:rsidR="00FB5A76">
        <w:t>f</w:t>
      </w:r>
      <w:r w:rsidR="00FA37B4">
        <w:t xml:space="preserve">ramework for transparency of private and non-state climate actions </w:t>
      </w:r>
      <w:r w:rsidR="00026E17">
        <w:t>for assessment</w:t>
      </w:r>
      <w:r w:rsidR="00FA37B4">
        <w:t xml:space="preserve"> and document</w:t>
      </w:r>
      <w:r w:rsidR="00026E17">
        <w:t xml:space="preserve">ation </w:t>
      </w:r>
      <w:r w:rsidR="000D6FBB">
        <w:t>of</w:t>
      </w:r>
      <w:r w:rsidR="00FA37B4">
        <w:t xml:space="preserve"> </w:t>
      </w:r>
      <w:r w:rsidR="00026E17">
        <w:t>their</w:t>
      </w:r>
      <w:r w:rsidR="00FA37B4">
        <w:t xml:space="preserve"> contribution to </w:t>
      </w:r>
      <w:r w:rsidR="00026E17">
        <w:t>global and national goals</w:t>
      </w:r>
      <w:r w:rsidR="00570655">
        <w:t xml:space="preserve"> for climate mitigation and sustainable development</w:t>
      </w:r>
      <w:r w:rsidR="00FA37B4">
        <w:t xml:space="preserve">.   </w:t>
      </w:r>
    </w:p>
    <w:p w14:paraId="561FB0DE" w14:textId="74CB7899" w:rsidR="00FA37B4" w:rsidRDefault="00FA37B4">
      <w:pPr>
        <w:pStyle w:val="BodyText"/>
        <w:kinsoku w:val="0"/>
        <w:overflowPunct w:val="0"/>
        <w:spacing w:line="13.80pt" w:lineRule="auto"/>
        <w:ind w:start="10.95pt" w:end="68pt"/>
        <w:jc w:val="both"/>
      </w:pPr>
      <w:r w:rsidRPr="00FA37B4">
        <w:t xml:space="preserve">However, </w:t>
      </w:r>
      <w:r w:rsidR="00570655">
        <w:t xml:space="preserve">actions by </w:t>
      </w:r>
      <w:r w:rsidRPr="00FA37B4">
        <w:t xml:space="preserve">private-sector and other non-state </w:t>
      </w:r>
      <w:r w:rsidR="00570655">
        <w:t>actors</w:t>
      </w:r>
      <w:r w:rsidRPr="00FA37B4">
        <w:t xml:space="preserve"> are not well reflected in national or international efforts. </w:t>
      </w:r>
      <w:r w:rsidR="00E0245D" w:rsidRPr="00FA37B4">
        <w:t>Therefore,</w:t>
      </w:r>
      <w:r w:rsidRPr="00FA37B4">
        <w:t xml:space="preserve"> transparency efforts need to be developed to ensure that the private-sector and other non-state actor actions are appropriately Measured, Reported and Verified (MRV), both as part of national efforts and to bring credibility to the many international pledges made by these groups of actors. A number of initiatives by non-state actors and the private sector are currently emerging and reporting structures like NAZCA, the Climate Initiative Platform and several other portals have started to collect and organize the important contributions from these actors.</w:t>
      </w:r>
    </w:p>
    <w:p w14:paraId="19256D34" w14:textId="2F22011A" w:rsidR="00001074" w:rsidRDefault="00001074">
      <w:pPr>
        <w:pStyle w:val="BodyText"/>
        <w:kinsoku w:val="0"/>
        <w:overflowPunct w:val="0"/>
        <w:spacing w:line="13.80pt" w:lineRule="auto"/>
        <w:ind w:start="10.95pt" w:end="68pt"/>
        <w:jc w:val="both"/>
      </w:pPr>
      <w:r w:rsidRPr="00631939">
        <w:t xml:space="preserve">In the Latin American </w:t>
      </w:r>
      <w:r w:rsidR="00E0245D" w:rsidRPr="00631939">
        <w:t>region,</w:t>
      </w:r>
      <w:r w:rsidR="00061292" w:rsidRPr="00631939">
        <w:t xml:space="preserve"> the motivation of private sector leaders to take climate action was explored in a report titled </w:t>
      </w:r>
      <w:r w:rsidR="00061292" w:rsidRPr="00631939">
        <w:rPr>
          <w:i/>
        </w:rPr>
        <w:t>'</w:t>
      </w:r>
      <w:r w:rsidR="00FF7AEC" w:rsidRPr="00631939">
        <w:rPr>
          <w:i/>
        </w:rPr>
        <w:t xml:space="preserve">Deliverable 2.4. </w:t>
      </w:r>
      <w:r w:rsidR="00061292" w:rsidRPr="00631939">
        <w:rPr>
          <w:i/>
        </w:rPr>
        <w:t>Report on the assessment of private sector motivation and engagement strategies in reporting and participation'</w:t>
      </w:r>
      <w:r w:rsidR="00061292" w:rsidRPr="00631939">
        <w:t xml:space="preserve"> (</w:t>
      </w:r>
      <w:proofErr w:type="spellStart"/>
      <w:r w:rsidR="00061292" w:rsidRPr="00631939">
        <w:t>Libélula</w:t>
      </w:r>
      <w:proofErr w:type="spellEnd"/>
      <w:r w:rsidR="00061292" w:rsidRPr="00631939">
        <w:t xml:space="preserve">, 2020). </w:t>
      </w:r>
      <w:r w:rsidR="00BF77E6">
        <w:t xml:space="preserve">The study is based on a survey of 15 CEO's considered to be champions of transformational change to sustainable development among private sector companies in Latin America. </w:t>
      </w:r>
      <w:r w:rsidR="00032129" w:rsidRPr="00631939">
        <w:t xml:space="preserve">Key conclusions of the report are that there is a deep disconnection between private sector emerging climate action driven by </w:t>
      </w:r>
      <w:r w:rsidR="00616192" w:rsidRPr="00631939">
        <w:t xml:space="preserve">the use of </w:t>
      </w:r>
      <w:r w:rsidR="00032129" w:rsidRPr="00631939">
        <w:t>voluntary</w:t>
      </w:r>
      <w:r w:rsidR="00616192" w:rsidRPr="00631939">
        <w:t xml:space="preserve"> </w:t>
      </w:r>
      <w:r w:rsidR="005E0176" w:rsidRPr="00631939">
        <w:t xml:space="preserve">standards </w:t>
      </w:r>
      <w:r w:rsidR="00032129" w:rsidRPr="00631939">
        <w:t>such as the Global Reporting Initiative (GRI), GHG Protocol - Corporate Standard, ISO 14064</w:t>
      </w:r>
      <w:r w:rsidR="005E0176" w:rsidRPr="00631939">
        <w:t xml:space="preserve">, </w:t>
      </w:r>
      <w:r w:rsidR="00032129" w:rsidRPr="00631939">
        <w:t xml:space="preserve">Science Based Targets and </w:t>
      </w:r>
      <w:r w:rsidR="005E0176" w:rsidRPr="00631939">
        <w:t xml:space="preserve">B-System commitments and how </w:t>
      </w:r>
      <w:r w:rsidR="00032129" w:rsidRPr="00631939">
        <w:t>such transformative actions are contributing to international and national targets for climate and sustainable development. While</w:t>
      </w:r>
      <w:r w:rsidR="00032129">
        <w:t xml:space="preserve"> companies know </w:t>
      </w:r>
      <w:r w:rsidR="005E0176">
        <w:t xml:space="preserve">about </w:t>
      </w:r>
      <w:r w:rsidR="00032129">
        <w:t xml:space="preserve">the 2030 Agenda </w:t>
      </w:r>
      <w:r w:rsidR="005E0176">
        <w:t>Sustainable Development Goals (</w:t>
      </w:r>
      <w:r w:rsidR="00032129">
        <w:t>SDGs</w:t>
      </w:r>
      <w:r w:rsidR="005E0176">
        <w:t>)</w:t>
      </w:r>
      <w:r w:rsidR="00032129">
        <w:t xml:space="preserve"> and the Paris Agreement global goals, </w:t>
      </w:r>
      <w:r w:rsidR="00032129" w:rsidRPr="00114670">
        <w:t xml:space="preserve">less than 50% of </w:t>
      </w:r>
      <w:r w:rsidR="00397E13" w:rsidRPr="00114670">
        <w:t xml:space="preserve">the </w:t>
      </w:r>
      <w:r w:rsidR="00032129" w:rsidRPr="00114670">
        <w:t xml:space="preserve">companies surveyed know </w:t>
      </w:r>
      <w:r w:rsidR="005E0176" w:rsidRPr="00114670">
        <w:t xml:space="preserve">about </w:t>
      </w:r>
      <w:r w:rsidR="00032129" w:rsidRPr="00114670">
        <w:t>national NDC targets.</w:t>
      </w:r>
      <w:r w:rsidR="00032129">
        <w:t xml:space="preserve"> Furthermore, the transparency of private sector contributions to NDC and SDG targets </w:t>
      </w:r>
      <w:r w:rsidR="005E0176">
        <w:t>are</w:t>
      </w:r>
      <w:r w:rsidR="00032129">
        <w:t xml:space="preserve"> not considered a priority for companies' climate actions. </w:t>
      </w:r>
    </w:p>
    <w:p w14:paraId="18D10B58" w14:textId="6E1380CD" w:rsidR="00FE3E3D" w:rsidRPr="00631939" w:rsidRDefault="00FA37B4">
      <w:pPr>
        <w:pStyle w:val="BodyText"/>
        <w:kinsoku w:val="0"/>
        <w:overflowPunct w:val="0"/>
        <w:spacing w:line="13.80pt" w:lineRule="auto"/>
        <w:ind w:start="10.95pt" w:end="68pt"/>
        <w:jc w:val="both"/>
      </w:pPr>
      <w:r w:rsidRPr="00631939">
        <w:t>On this background, t</w:t>
      </w:r>
      <w:r w:rsidR="00326845" w:rsidRPr="00631939">
        <w:t>he objective of th</w:t>
      </w:r>
      <w:r w:rsidR="00574B74" w:rsidRPr="00631939">
        <w:t>is</w:t>
      </w:r>
      <w:r w:rsidR="00326845" w:rsidRPr="00631939">
        <w:t xml:space="preserve"> report is </w:t>
      </w:r>
      <w:r w:rsidR="007155F8" w:rsidRPr="00631939">
        <w:t>two-</w:t>
      </w:r>
      <w:r w:rsidR="00326845" w:rsidRPr="00631939">
        <w:t>fold:</w:t>
      </w:r>
    </w:p>
    <w:p w14:paraId="5260D69C" w14:textId="2530CB6E" w:rsidR="00326845" w:rsidRPr="00631939" w:rsidRDefault="00570655" w:rsidP="00981C83">
      <w:pPr>
        <w:pStyle w:val="BodyText"/>
        <w:numPr>
          <w:ilvl w:val="0"/>
          <w:numId w:val="3"/>
        </w:numPr>
        <w:kinsoku w:val="0"/>
        <w:overflowPunct w:val="0"/>
        <w:spacing w:line="13.80pt" w:lineRule="auto"/>
        <w:ind w:end="68pt"/>
        <w:jc w:val="both"/>
      </w:pPr>
      <w:r w:rsidRPr="00631939">
        <w:t>To s</w:t>
      </w:r>
      <w:r w:rsidR="00326845" w:rsidRPr="00631939">
        <w:t xml:space="preserve">hare best case examples of how </w:t>
      </w:r>
      <w:r w:rsidR="000F6D54" w:rsidRPr="00631939">
        <w:t xml:space="preserve">private companies are </w:t>
      </w:r>
      <w:r w:rsidR="007155F8" w:rsidRPr="00631939">
        <w:t xml:space="preserve">currently engaged </w:t>
      </w:r>
      <w:r w:rsidR="00E0245D" w:rsidRPr="00631939">
        <w:t>in self</w:t>
      </w:r>
      <w:r w:rsidR="00824FA5" w:rsidRPr="00631939">
        <w:t>-</w:t>
      </w:r>
      <w:r w:rsidR="00E0245D" w:rsidRPr="00631939">
        <w:t>reporting their</w:t>
      </w:r>
      <w:r w:rsidR="000F6D54" w:rsidRPr="00631939">
        <w:t xml:space="preserve"> transformative actions</w:t>
      </w:r>
    </w:p>
    <w:p w14:paraId="68160386" w14:textId="0C952298" w:rsidR="00824FA5" w:rsidRPr="00631939" w:rsidRDefault="00570655" w:rsidP="00981C83">
      <w:pPr>
        <w:pStyle w:val="BodyText"/>
        <w:numPr>
          <w:ilvl w:val="0"/>
          <w:numId w:val="3"/>
        </w:numPr>
        <w:kinsoku w:val="0"/>
        <w:overflowPunct w:val="0"/>
        <w:spacing w:line="13.80pt" w:lineRule="auto"/>
        <w:ind w:end="68pt"/>
        <w:jc w:val="both"/>
      </w:pPr>
      <w:r w:rsidRPr="00631939">
        <w:t xml:space="preserve">To </w:t>
      </w:r>
      <w:r w:rsidR="00E0245D" w:rsidRPr="00631939">
        <w:t>adapt the</w:t>
      </w:r>
      <w:r w:rsidR="00824FA5" w:rsidRPr="00631939">
        <w:t xml:space="preserve"> </w:t>
      </w:r>
      <w:r w:rsidR="007155F8" w:rsidRPr="00631939">
        <w:rPr>
          <w:i/>
        </w:rPr>
        <w:t>ICAT Transformational Change</w:t>
      </w:r>
      <w:r w:rsidR="007155F8" w:rsidRPr="00631939">
        <w:t xml:space="preserve"> </w:t>
      </w:r>
      <w:r w:rsidR="00E77C7A" w:rsidRPr="00631939">
        <w:t>assessment</w:t>
      </w:r>
      <w:r w:rsidR="007155F8" w:rsidRPr="00631939">
        <w:t xml:space="preserve"> </w:t>
      </w:r>
      <w:r w:rsidR="003563E8" w:rsidRPr="00631939">
        <w:t>template</w:t>
      </w:r>
      <w:r w:rsidR="007155F8" w:rsidRPr="00631939">
        <w:t xml:space="preserve"> to private sector objectives</w:t>
      </w:r>
      <w:r w:rsidR="003563E8" w:rsidRPr="00631939">
        <w:t xml:space="preserve"> </w:t>
      </w:r>
      <w:r w:rsidR="00824FA5" w:rsidRPr="00631939">
        <w:t xml:space="preserve">for </w:t>
      </w:r>
      <w:r w:rsidR="007155F8" w:rsidRPr="00631939">
        <w:t xml:space="preserve">a </w:t>
      </w:r>
      <w:r w:rsidR="00824FA5" w:rsidRPr="00631939">
        <w:t xml:space="preserve">structured, comparative and aggregated </w:t>
      </w:r>
      <w:r w:rsidR="00B80D5E" w:rsidRPr="00631939">
        <w:t xml:space="preserve">monitoring </w:t>
      </w:r>
      <w:r w:rsidR="007155F8" w:rsidRPr="00631939">
        <w:t>approach to assessment</w:t>
      </w:r>
      <w:r w:rsidR="00B80D5E" w:rsidRPr="00631939">
        <w:t xml:space="preserve"> </w:t>
      </w:r>
      <w:r w:rsidR="00824FA5" w:rsidRPr="00631939">
        <w:t xml:space="preserve">of </w:t>
      </w:r>
      <w:r w:rsidR="00E0245D" w:rsidRPr="00631939">
        <w:t>company’s</w:t>
      </w:r>
      <w:r w:rsidR="00824FA5" w:rsidRPr="00631939">
        <w:t xml:space="preserve"> transformative actions</w:t>
      </w:r>
      <w:r w:rsidR="007155F8" w:rsidRPr="00631939">
        <w:t>,</w:t>
      </w:r>
      <w:r w:rsidR="00824FA5" w:rsidRPr="00631939">
        <w:t xml:space="preserve"> contributing to national NDC and SDG goals </w:t>
      </w:r>
    </w:p>
    <w:p w14:paraId="2F921841" w14:textId="1CC6B3EA" w:rsidR="00D111FE" w:rsidRDefault="00570655" w:rsidP="00D111FE">
      <w:pPr>
        <w:pStyle w:val="BodyText"/>
        <w:kinsoku w:val="0"/>
        <w:overflowPunct w:val="0"/>
        <w:spacing w:line="13.80pt" w:lineRule="auto"/>
        <w:ind w:end="68pt"/>
        <w:jc w:val="both"/>
      </w:pPr>
      <w:r w:rsidRPr="00631939">
        <w:t>Th</w:t>
      </w:r>
      <w:r w:rsidR="00D111FE" w:rsidRPr="00631939">
        <w:t xml:space="preserve">e Initiative for Climate Action Transparency (ICAT) </w:t>
      </w:r>
      <w:r w:rsidR="00D111FE" w:rsidRPr="00631939">
        <w:rPr>
          <w:i/>
        </w:rPr>
        <w:t>Transformational Cha</w:t>
      </w:r>
      <w:r w:rsidR="00D111FE" w:rsidRPr="001910D2">
        <w:rPr>
          <w:i/>
        </w:rPr>
        <w:t xml:space="preserve">nge Methodology </w:t>
      </w:r>
      <w:r w:rsidR="00D111FE">
        <w:t xml:space="preserve">and </w:t>
      </w:r>
      <w:r w:rsidR="00375109">
        <w:t>its</w:t>
      </w:r>
      <w:r w:rsidR="00D111FE">
        <w:t xml:space="preserve"> definition </w:t>
      </w:r>
      <w:r w:rsidR="00001074">
        <w:t xml:space="preserve">of </w:t>
      </w:r>
      <w:r w:rsidR="00D111FE">
        <w:t xml:space="preserve">transformational change </w:t>
      </w:r>
      <w:r>
        <w:t>serves as a starting point to</w:t>
      </w:r>
      <w:r w:rsidR="00375109">
        <w:t xml:space="preserve"> introduce</w:t>
      </w:r>
      <w:r>
        <w:t xml:space="preserve"> </w:t>
      </w:r>
      <w:r w:rsidR="00375109">
        <w:t xml:space="preserve">the </w:t>
      </w:r>
      <w:r>
        <w:t>concept of transformation</w:t>
      </w:r>
      <w:r w:rsidR="00001074">
        <w:t xml:space="preserve"> impact </w:t>
      </w:r>
      <w:r>
        <w:t xml:space="preserve">for the </w:t>
      </w:r>
      <w:r w:rsidR="00375109">
        <w:t xml:space="preserve">purpose of enabling private sector companies to </w:t>
      </w:r>
      <w:r w:rsidR="00E77C7A">
        <w:t>self-</w:t>
      </w:r>
      <w:r w:rsidR="00375109">
        <w:t xml:space="preserve">assess </w:t>
      </w:r>
      <w:r w:rsidR="00C358EC">
        <w:t>their transformative actions. B</w:t>
      </w:r>
      <w:r w:rsidR="00375109">
        <w:t>est case examples of companies</w:t>
      </w:r>
      <w:r w:rsidR="00FB0E1B">
        <w:t>'</w:t>
      </w:r>
      <w:r w:rsidR="00375109">
        <w:t xml:space="preserve"> transformative actions are presented with the aim to understand, </w:t>
      </w:r>
      <w:r w:rsidR="007155F8">
        <w:t xml:space="preserve">how </w:t>
      </w:r>
      <w:r w:rsidR="00574B74">
        <w:t>different types of companies</w:t>
      </w:r>
      <w:r w:rsidR="00375109">
        <w:t xml:space="preserve"> </w:t>
      </w:r>
      <w:r w:rsidR="007155F8">
        <w:t>currently</w:t>
      </w:r>
      <w:r w:rsidR="00375109">
        <w:t xml:space="preserve"> report on </w:t>
      </w:r>
      <w:r w:rsidR="00B83FFD">
        <w:t xml:space="preserve">their </w:t>
      </w:r>
      <w:r w:rsidR="00375109">
        <w:t xml:space="preserve">climate and sustainable development </w:t>
      </w:r>
      <w:r w:rsidR="00B83FFD">
        <w:t>impacts</w:t>
      </w:r>
      <w:r w:rsidR="00375109">
        <w:t xml:space="preserve">. </w:t>
      </w:r>
      <w:r w:rsidR="007155F8">
        <w:t xml:space="preserve">Insights from the case studies </w:t>
      </w:r>
      <w:r w:rsidR="00B80D5E">
        <w:t>are used to propose a</w:t>
      </w:r>
      <w:r w:rsidR="00C358EC">
        <w:t>n adapted template for self-assessment of private sector transformative actions</w:t>
      </w:r>
      <w:r w:rsidR="00B80D5E">
        <w:t xml:space="preserve"> to track progress of companies </w:t>
      </w:r>
      <w:r w:rsidR="00C358EC">
        <w:t xml:space="preserve">and other non-state actor </w:t>
      </w:r>
      <w:r w:rsidR="00B80D5E">
        <w:t>contribution</w:t>
      </w:r>
      <w:r w:rsidR="00C358EC">
        <w:t>s</w:t>
      </w:r>
      <w:r w:rsidR="00B80D5E">
        <w:t xml:space="preserve"> to NDC and SDG implementation</w:t>
      </w:r>
      <w:r w:rsidR="000E5A65">
        <w:t>.</w:t>
      </w:r>
    </w:p>
    <w:p w14:paraId="12B930A9" w14:textId="7AC616CD" w:rsidR="00DA70F8" w:rsidRDefault="00A30591" w:rsidP="00D111FE">
      <w:pPr>
        <w:pStyle w:val="BodyText"/>
        <w:kinsoku w:val="0"/>
        <w:overflowPunct w:val="0"/>
        <w:spacing w:line="13.80pt" w:lineRule="auto"/>
        <w:ind w:end="68pt"/>
        <w:jc w:val="both"/>
      </w:pPr>
      <w:r>
        <w:lastRenderedPageBreak/>
        <w:t>This report is one</w:t>
      </w:r>
      <w:r w:rsidR="00375109">
        <w:t xml:space="preserve"> </w:t>
      </w:r>
      <w:r w:rsidR="00C358EC">
        <w:t>sub-</w:t>
      </w:r>
      <w:r w:rsidR="00375109">
        <w:t xml:space="preserve">deliverable among several others contributing to the overall </w:t>
      </w:r>
      <w:r w:rsidR="00574B74">
        <w:t xml:space="preserve">project </w:t>
      </w:r>
      <w:r w:rsidR="00DA70F8">
        <w:t xml:space="preserve">objective to </w:t>
      </w:r>
      <w:r w:rsidR="00DA70F8" w:rsidRPr="00DA70F8">
        <w:t>'Establish national or regional systems to systematically account for non-state actions as part of national and global NDC compliance, through piloting of the systems in a small group of countries'.</w:t>
      </w:r>
      <w:r w:rsidR="00DA70F8">
        <w:t xml:space="preserve"> </w:t>
      </w:r>
    </w:p>
    <w:p w14:paraId="597C91E3" w14:textId="47F14FF9" w:rsidR="00082431" w:rsidRPr="003E649C" w:rsidRDefault="005818DE" w:rsidP="00FE3E3D">
      <w:pPr>
        <w:pStyle w:val="Heading1"/>
        <w:rPr>
          <w:rStyle w:val="Heading1Char"/>
        </w:rPr>
      </w:pPr>
      <w:bookmarkStart w:id="1" w:name="_Toc50987449"/>
      <w:r>
        <w:rPr>
          <w:rStyle w:val="Heading1Char"/>
        </w:rPr>
        <w:t>D</w:t>
      </w:r>
      <w:r w:rsidR="00C358EC">
        <w:rPr>
          <w:rStyle w:val="Heading1Char"/>
        </w:rPr>
        <w:t>efinition of t</w:t>
      </w:r>
      <w:r w:rsidR="00082431" w:rsidRPr="00FE3E3D">
        <w:rPr>
          <w:rStyle w:val="Heading1Char"/>
        </w:rPr>
        <w:t>ransformat</w:t>
      </w:r>
      <w:r w:rsidR="00332FCC">
        <w:rPr>
          <w:rStyle w:val="Heading1Char"/>
        </w:rPr>
        <w:t>i</w:t>
      </w:r>
      <w:r w:rsidR="00C358EC">
        <w:rPr>
          <w:rStyle w:val="Heading1Char"/>
        </w:rPr>
        <w:t>onal change</w:t>
      </w:r>
      <w:bookmarkEnd w:id="1"/>
      <w:r w:rsidR="00375109">
        <w:rPr>
          <w:rStyle w:val="Heading1Char"/>
        </w:rPr>
        <w:t xml:space="preserve"> </w:t>
      </w:r>
    </w:p>
    <w:p w14:paraId="1AF5A588" w14:textId="77777777" w:rsidR="00082431" w:rsidRDefault="00082431" w:rsidP="00082431"/>
    <w:p w14:paraId="5CDC13BE" w14:textId="77777777" w:rsidR="006069A6" w:rsidRDefault="006069A6" w:rsidP="006069A6">
      <w:pPr>
        <w:pStyle w:val="Heading2"/>
      </w:pPr>
      <w:bookmarkStart w:id="2" w:name="_Toc50987450"/>
      <w:r>
        <w:t>The ICAT definition</w:t>
      </w:r>
      <w:bookmarkEnd w:id="2"/>
      <w:r>
        <w:t xml:space="preserve"> </w:t>
      </w:r>
    </w:p>
    <w:p w14:paraId="0F1C04CF" w14:textId="77777777" w:rsidR="00FB5A76" w:rsidRDefault="00FB5A76" w:rsidP="007C0F50"/>
    <w:p w14:paraId="01EE48DA" w14:textId="66380B72" w:rsidR="007C0F50" w:rsidRDefault="00013AB4" w:rsidP="007C0F50">
      <w:r>
        <w:t>A</w:t>
      </w:r>
      <w:r w:rsidR="007C0F50">
        <w:t xml:space="preserve">ttributes of transformational change </w:t>
      </w:r>
      <w:r>
        <w:t xml:space="preserve">are </w:t>
      </w:r>
      <w:r w:rsidR="007C0F50">
        <w:t xml:space="preserve">identified </w:t>
      </w:r>
      <w:r>
        <w:t xml:space="preserve">in </w:t>
      </w:r>
      <w:r w:rsidRPr="00013AB4">
        <w:t xml:space="preserve">sustainability transition literature </w:t>
      </w:r>
      <w:r w:rsidR="007C0F50">
        <w:t xml:space="preserve">as </w:t>
      </w:r>
      <w:r w:rsidR="007C0F50" w:rsidRPr="00013AB4">
        <w:rPr>
          <w:i/>
        </w:rPr>
        <w:t>system change</w:t>
      </w:r>
      <w:r w:rsidR="007C0F50">
        <w:t>, which involves multiple actors at multiple levels</w:t>
      </w:r>
      <w:r w:rsidR="003203AC">
        <w:t xml:space="preserve"> </w:t>
      </w:r>
      <w:r w:rsidR="003203AC" w:rsidRPr="00BF0D0E">
        <w:t>(ICAT, 2020)</w:t>
      </w:r>
      <w:r w:rsidR="007C0F50" w:rsidRPr="00BF0D0E">
        <w:t>.</w:t>
      </w:r>
      <w:r w:rsidR="007C0F50">
        <w:t xml:space="preserve"> Change of a system constitutes deep, fundamental change that disrupts the status quo, and sustains the change over a long period of time. </w:t>
      </w:r>
      <w:r w:rsidR="00F02521" w:rsidRPr="001910D2">
        <w:t xml:space="preserve">The term </w:t>
      </w:r>
      <w:r w:rsidR="003203AC" w:rsidRPr="001910D2">
        <w:t>'</w:t>
      </w:r>
      <w:r w:rsidR="00F02521" w:rsidRPr="001910D2">
        <w:t>system</w:t>
      </w:r>
      <w:r w:rsidR="003203AC" w:rsidRPr="001910D2">
        <w:t>'</w:t>
      </w:r>
      <w:r w:rsidR="004938F9" w:rsidRPr="001910D2">
        <w:t xml:space="preserve"> refers to</w:t>
      </w:r>
      <w:r w:rsidR="003203AC" w:rsidRPr="001910D2">
        <w:t xml:space="preserve"> </w:t>
      </w:r>
      <w:r w:rsidR="00F02521" w:rsidRPr="001910D2">
        <w:t>the part of society targeted for change by a particular policy or action. Generally, a system refers to a set of interconnected elements working together to fulfil various functions. The elements can be physical entities, such as humans or technologies, as well as legislative, institutional, political or fiscal structures</w:t>
      </w:r>
      <w:r w:rsidR="004938F9" w:rsidRPr="001910D2">
        <w:t xml:space="preserve"> </w:t>
      </w:r>
      <w:r w:rsidR="00F02521" w:rsidRPr="001910D2">
        <w:t>and regulations organized to achieve a set of objectives and functions.</w:t>
      </w:r>
    </w:p>
    <w:p w14:paraId="2D6D8B18" w14:textId="77777777" w:rsidR="00EE7764" w:rsidRPr="007C0F50" w:rsidRDefault="00082431" w:rsidP="00650617">
      <w:pPr>
        <w:pStyle w:val="BodyText"/>
        <w:kinsoku w:val="0"/>
        <w:overflowPunct w:val="0"/>
        <w:spacing w:line="13.80pt" w:lineRule="auto"/>
        <w:ind w:end="67.95pt"/>
        <w:jc w:val="both"/>
        <w:rPr>
          <w:sz w:val="22"/>
          <w:szCs w:val="22"/>
        </w:rPr>
      </w:pPr>
      <w:r w:rsidRPr="007C0F50">
        <w:rPr>
          <w:sz w:val="22"/>
          <w:szCs w:val="22"/>
        </w:rPr>
        <w:t xml:space="preserve">ICAT defines Transformational Change (TC) </w:t>
      </w:r>
      <w:r w:rsidR="004943B0">
        <w:rPr>
          <w:sz w:val="22"/>
          <w:szCs w:val="22"/>
        </w:rPr>
        <w:t xml:space="preserve">for climate mitigation </w:t>
      </w:r>
      <w:r w:rsidRPr="007C0F50">
        <w:rPr>
          <w:sz w:val="22"/>
          <w:szCs w:val="22"/>
        </w:rPr>
        <w:t xml:space="preserve">as follows: </w:t>
      </w:r>
    </w:p>
    <w:p w14:paraId="5E7DDE87" w14:textId="77777777" w:rsidR="00082431" w:rsidRDefault="00082431" w:rsidP="00EE7764">
      <w:pPr>
        <w:pStyle w:val="BodyText"/>
        <w:kinsoku w:val="0"/>
        <w:overflowPunct w:val="0"/>
        <w:spacing w:line="13.80pt" w:lineRule="auto"/>
        <w:ind w:start="36pt" w:end="67.95pt"/>
        <w:jc w:val="both"/>
        <w:rPr>
          <w:i/>
          <w:iCs/>
        </w:rPr>
      </w:pPr>
      <w:r>
        <w:t>“</w:t>
      </w:r>
      <w:r>
        <w:rPr>
          <w:i/>
          <w:iCs/>
        </w:rPr>
        <w:t>A fundamental, sustained change of a system that disrupts established high-carbon practices and contributes to a zero- carbon society in line with the Paris Agreement’s 1.5 - 2 °C temperature goal and the UN Sustainable Development Goals”.</w:t>
      </w:r>
    </w:p>
    <w:p w14:paraId="1DCEC47A" w14:textId="77777777" w:rsidR="00650617" w:rsidRPr="00650617" w:rsidRDefault="00650617" w:rsidP="00650617">
      <w:pPr>
        <w:rPr>
          <w:rFonts w:eastAsiaTheme="minorHAnsi"/>
          <w:lang w:eastAsia="en-US"/>
        </w:rPr>
      </w:pPr>
      <w:r w:rsidRPr="00650617">
        <w:rPr>
          <w:rFonts w:eastAsiaTheme="minorHAnsi"/>
          <w:lang w:eastAsia="en-US"/>
        </w:rPr>
        <w:t>Further, transformational change as defined above is characterized by:</w:t>
      </w:r>
    </w:p>
    <w:p w14:paraId="20543139" w14:textId="77777777" w:rsidR="00650617" w:rsidRPr="00650617" w:rsidRDefault="00650617" w:rsidP="00981C83">
      <w:pPr>
        <w:numPr>
          <w:ilvl w:val="0"/>
          <w:numId w:val="4"/>
        </w:numPr>
        <w:rPr>
          <w:rFonts w:eastAsiaTheme="minorHAnsi"/>
          <w:lang w:eastAsia="en-US"/>
        </w:rPr>
      </w:pPr>
      <w:r w:rsidRPr="00650617">
        <w:rPr>
          <w:rFonts w:eastAsiaTheme="minorHAnsi"/>
          <w:i/>
          <w:lang w:eastAsia="en-US"/>
        </w:rPr>
        <w:t>large-scale outcomes</w:t>
      </w:r>
      <w:r w:rsidRPr="00650617">
        <w:rPr>
          <w:rFonts w:eastAsiaTheme="minorHAnsi"/>
          <w:lang w:eastAsia="en-US"/>
        </w:rPr>
        <w:t xml:space="preserve"> or a multitude of smaller-scale changes leading to largescale, </w:t>
      </w:r>
      <w:r w:rsidRPr="00650617">
        <w:rPr>
          <w:rFonts w:eastAsiaTheme="minorHAnsi"/>
          <w:i/>
          <w:lang w:eastAsia="en-US"/>
        </w:rPr>
        <w:t>system-wide impacts</w:t>
      </w:r>
      <w:r w:rsidRPr="00650617">
        <w:rPr>
          <w:rFonts w:eastAsiaTheme="minorHAnsi"/>
          <w:lang w:eastAsia="en-US"/>
        </w:rPr>
        <w:t xml:space="preserve"> </w:t>
      </w:r>
    </w:p>
    <w:p w14:paraId="58F11453" w14:textId="77777777" w:rsidR="00650617" w:rsidRPr="00650617" w:rsidRDefault="00650617" w:rsidP="00981C83">
      <w:pPr>
        <w:numPr>
          <w:ilvl w:val="0"/>
          <w:numId w:val="4"/>
        </w:numPr>
        <w:rPr>
          <w:rFonts w:eastAsiaTheme="minorHAnsi"/>
          <w:lang w:eastAsia="en-US"/>
        </w:rPr>
      </w:pPr>
      <w:proofErr w:type="gramStart"/>
      <w:r w:rsidRPr="00650617">
        <w:rPr>
          <w:rFonts w:eastAsiaTheme="minorHAnsi"/>
          <w:i/>
          <w:lang w:eastAsia="en-US"/>
        </w:rPr>
        <w:t>sustained</w:t>
      </w:r>
      <w:proofErr w:type="gramEnd"/>
      <w:r w:rsidRPr="00650617">
        <w:rPr>
          <w:rFonts w:eastAsiaTheme="minorHAnsi"/>
          <w:i/>
          <w:lang w:eastAsia="en-US"/>
        </w:rPr>
        <w:t xml:space="preserve">, long-term outcomes </w:t>
      </w:r>
      <w:r w:rsidRPr="00650617">
        <w:rPr>
          <w:rFonts w:eastAsiaTheme="minorHAnsi"/>
          <w:lang w:eastAsia="en-US"/>
        </w:rPr>
        <w:t>that reinforce zero-carbon practices while avoiding carbon lock-in and dependence on fossil fuels.</w:t>
      </w:r>
    </w:p>
    <w:p w14:paraId="33A58BF8" w14:textId="77777777" w:rsidR="00650617" w:rsidRPr="00650617" w:rsidRDefault="00650617" w:rsidP="00650617">
      <w:pPr>
        <w:rPr>
          <w:rFonts w:eastAsiaTheme="minorHAnsi"/>
          <w:lang w:eastAsia="en-US"/>
        </w:rPr>
      </w:pPr>
      <w:r w:rsidRPr="00650617">
        <w:rPr>
          <w:rFonts w:eastAsiaTheme="minorHAnsi"/>
          <w:lang w:eastAsia="en-US"/>
        </w:rPr>
        <w:t>The methodology identifies four main drivers (or processes) of system change based on the existing literature:</w:t>
      </w:r>
    </w:p>
    <w:p w14:paraId="70F77E6F" w14:textId="77777777" w:rsidR="00650617" w:rsidRPr="00650617" w:rsidRDefault="00650617" w:rsidP="00981C83">
      <w:pPr>
        <w:numPr>
          <w:ilvl w:val="0"/>
          <w:numId w:val="5"/>
        </w:numPr>
        <w:rPr>
          <w:rFonts w:eastAsiaTheme="minorHAnsi"/>
          <w:lang w:eastAsia="en-US"/>
        </w:rPr>
      </w:pPr>
      <w:r w:rsidRPr="00650617">
        <w:rPr>
          <w:rFonts w:eastAsiaTheme="minorHAnsi"/>
          <w:i/>
          <w:lang w:eastAsia="en-US"/>
        </w:rPr>
        <w:t>technology change</w:t>
      </w:r>
      <w:r w:rsidRPr="00650617">
        <w:rPr>
          <w:rFonts w:eastAsiaTheme="minorHAnsi"/>
          <w:lang w:eastAsia="en-US"/>
        </w:rPr>
        <w:t xml:space="preserve"> – processes, skills and practices that drive research and development, early adoption and widespread scale-up of clean technologies</w:t>
      </w:r>
    </w:p>
    <w:p w14:paraId="61BA6441" w14:textId="77777777" w:rsidR="00650617" w:rsidRPr="00650617" w:rsidRDefault="00650617" w:rsidP="00981C83">
      <w:pPr>
        <w:numPr>
          <w:ilvl w:val="0"/>
          <w:numId w:val="5"/>
        </w:numPr>
        <w:rPr>
          <w:rFonts w:eastAsiaTheme="minorHAnsi"/>
          <w:lang w:eastAsia="en-US"/>
        </w:rPr>
      </w:pPr>
      <w:r w:rsidRPr="00650617">
        <w:rPr>
          <w:rFonts w:eastAsiaTheme="minorHAnsi"/>
          <w:i/>
          <w:lang w:eastAsia="en-US"/>
        </w:rPr>
        <w:t>agents of change</w:t>
      </w:r>
      <w:r w:rsidRPr="00650617">
        <w:rPr>
          <w:rFonts w:eastAsiaTheme="minorHAnsi"/>
          <w:lang w:eastAsia="en-US"/>
        </w:rPr>
        <w:t xml:space="preserve"> – governments, entrepreneurs, the private sector and civil society, as well as cross-cutting coalitions and networks as agents of transformational change</w:t>
      </w:r>
    </w:p>
    <w:p w14:paraId="46A4FC3C" w14:textId="77777777" w:rsidR="00650617" w:rsidRPr="00650617" w:rsidRDefault="00650617" w:rsidP="00981C83">
      <w:pPr>
        <w:numPr>
          <w:ilvl w:val="0"/>
          <w:numId w:val="5"/>
        </w:numPr>
        <w:rPr>
          <w:rFonts w:eastAsiaTheme="minorHAnsi"/>
          <w:lang w:eastAsia="en-US"/>
        </w:rPr>
      </w:pPr>
      <w:r w:rsidRPr="00650617">
        <w:rPr>
          <w:rFonts w:eastAsiaTheme="minorHAnsi"/>
          <w:i/>
          <w:lang w:eastAsia="en-US"/>
        </w:rPr>
        <w:t>incentives for change</w:t>
      </w:r>
      <w:r w:rsidRPr="00650617">
        <w:rPr>
          <w:rFonts w:eastAsiaTheme="minorHAnsi"/>
          <w:lang w:eastAsia="en-US"/>
        </w:rPr>
        <w:t xml:space="preserve"> – economic and noneconomic incentives, along with disincentives, which play a critical role in shifting technology and societal change</w:t>
      </w:r>
    </w:p>
    <w:p w14:paraId="426D75D8" w14:textId="77777777" w:rsidR="00650617" w:rsidRDefault="00650617" w:rsidP="00981C83">
      <w:pPr>
        <w:numPr>
          <w:ilvl w:val="0"/>
          <w:numId w:val="5"/>
        </w:numPr>
        <w:rPr>
          <w:rFonts w:eastAsiaTheme="minorHAnsi"/>
          <w:lang w:eastAsia="en-US"/>
        </w:rPr>
      </w:pPr>
      <w:r w:rsidRPr="00650617">
        <w:rPr>
          <w:rFonts w:eastAsiaTheme="minorHAnsi"/>
          <w:i/>
          <w:lang w:eastAsia="en-US"/>
        </w:rPr>
        <w:t>norms and behavioural change</w:t>
      </w:r>
      <w:r w:rsidRPr="00650617">
        <w:rPr>
          <w:rFonts w:eastAsiaTheme="minorHAnsi"/>
          <w:lang w:eastAsia="en-US"/>
        </w:rPr>
        <w:t xml:space="preserve"> – include processes that influence awareness and behaviour of people to drive a long-lasting change in societal norms and practices</w:t>
      </w:r>
    </w:p>
    <w:p w14:paraId="7C4EB675" w14:textId="77777777" w:rsidR="004943B0" w:rsidRDefault="004943B0" w:rsidP="00AA6C77">
      <w:pPr>
        <w:rPr>
          <w:rFonts w:eastAsiaTheme="minorHAnsi"/>
          <w:lang w:eastAsia="en-US"/>
        </w:rPr>
      </w:pPr>
    </w:p>
    <w:p w14:paraId="72BAA248" w14:textId="77777777" w:rsidR="00AA6C77" w:rsidRDefault="00AA6C77" w:rsidP="00AA6C77">
      <w:pPr>
        <w:rPr>
          <w:rFonts w:eastAsiaTheme="minorHAnsi"/>
          <w:lang w:eastAsia="en-US"/>
        </w:rPr>
      </w:pPr>
      <w:r>
        <w:rPr>
          <w:rFonts w:eastAsiaTheme="minorHAnsi"/>
          <w:lang w:eastAsia="en-US"/>
        </w:rPr>
        <w:t xml:space="preserve">Based on this definition </w:t>
      </w:r>
      <w:r w:rsidR="00C67E63">
        <w:rPr>
          <w:rFonts w:eastAsiaTheme="minorHAnsi"/>
          <w:lang w:eastAsia="en-US"/>
        </w:rPr>
        <w:t>F</w:t>
      </w:r>
      <w:r>
        <w:rPr>
          <w:rFonts w:eastAsiaTheme="minorHAnsi"/>
          <w:lang w:eastAsia="en-US"/>
        </w:rPr>
        <w:t xml:space="preserve">igure </w:t>
      </w:r>
      <w:r w:rsidR="00C67E63">
        <w:rPr>
          <w:rFonts w:eastAsiaTheme="minorHAnsi"/>
          <w:lang w:eastAsia="en-US"/>
        </w:rPr>
        <w:t xml:space="preserve">1 </w:t>
      </w:r>
      <w:r>
        <w:rPr>
          <w:rFonts w:eastAsiaTheme="minorHAnsi"/>
          <w:lang w:eastAsia="en-US"/>
        </w:rPr>
        <w:t xml:space="preserve">below </w:t>
      </w:r>
      <w:r w:rsidRPr="00AA6C77">
        <w:rPr>
          <w:rFonts w:eastAsiaTheme="minorHAnsi"/>
          <w:lang w:eastAsia="en-US"/>
        </w:rPr>
        <w:t>illustrates the framework of characteristics of transformational impact. There are two types of impacts: outcomes and processes. Within each type there are categories and within the categories, there are characteristics. Together the outcome and process impacts are used to determine</w:t>
      </w:r>
      <w:r w:rsidR="00633A9B">
        <w:rPr>
          <w:rFonts w:eastAsiaTheme="minorHAnsi"/>
          <w:lang w:eastAsia="en-US"/>
        </w:rPr>
        <w:t>,</w:t>
      </w:r>
      <w:r w:rsidRPr="00AA6C77">
        <w:rPr>
          <w:rFonts w:eastAsiaTheme="minorHAnsi"/>
          <w:lang w:eastAsia="en-US"/>
        </w:rPr>
        <w:t xml:space="preserve"> the extent to which a policy or action is transformational.</w:t>
      </w:r>
    </w:p>
    <w:p w14:paraId="7CF0A70D" w14:textId="77777777" w:rsidR="00C67E63" w:rsidRDefault="00C67E63">
      <w:pPr>
        <w:rPr>
          <w:i/>
          <w:sz w:val="20"/>
          <w:szCs w:val="20"/>
        </w:rPr>
      </w:pPr>
      <w:r>
        <w:rPr>
          <w:i/>
        </w:rPr>
        <w:br w:type="page"/>
      </w:r>
    </w:p>
    <w:p w14:paraId="3745AA84" w14:textId="77777777" w:rsidR="00650617" w:rsidRPr="00056EC1" w:rsidRDefault="00650617" w:rsidP="000D2A7B">
      <w:pPr>
        <w:pStyle w:val="Caption"/>
        <w:tabs>
          <w:tab w:val="start" w:pos="404pt"/>
        </w:tabs>
        <w:spacing w:before="8.50pt" w:after="5pt" w:line="8.50pt" w:lineRule="atLeast"/>
        <w:jc w:val="both"/>
        <w:rPr>
          <w:i/>
        </w:rPr>
      </w:pPr>
      <w:r w:rsidRPr="000D2A7B">
        <w:rPr>
          <w:rFonts w:ascii="Verdana" w:eastAsia="Times New Roman" w:hAnsi="Verdana" w:cs="Times New Roman"/>
          <w:smallCaps w:val="0"/>
          <w:noProof/>
          <w:color w:val="009DE0"/>
          <w:sz w:val="15"/>
          <w:szCs w:val="20"/>
        </w:rPr>
        <w:lastRenderedPageBreak/>
        <w:drawing>
          <wp:anchor distT="0" distB="0" distL="114300" distR="114300" simplePos="0" relativeHeight="251659264" behindDoc="0" locked="0" layoutInCell="1" allowOverlap="1" wp14:anchorId="2BCFD464" wp14:editId="5F13CA22">
            <wp:simplePos x="0" y="0"/>
            <wp:positionH relativeFrom="page">
              <wp:align>center</wp:align>
            </wp:positionH>
            <wp:positionV relativeFrom="paragraph">
              <wp:posOffset>294005</wp:posOffset>
            </wp:positionV>
            <wp:extent cx="5862955" cy="3402965"/>
            <wp:effectExtent l="0" t="0" r="4445" b="6985"/>
            <wp:wrapNone/>
            <wp:docPr id="11" name="Group 1">
              <a:extLst xmlns:a="http://purl.oclc.org/ooxml/drawingml/main">
                <a:ext uri="{FF2B5EF4-FFF2-40B4-BE49-F238E27FC236}">
                  <a16:creationId xmlns:a16="http://schemas.microsoft.com/office/drawing/2014/main" id="{8FDF523D-F8A3-4311-80D4-80D98E4B581B}"/>
                </a:ext>
              </a:extLst>
            </wp:docPr>
            <wp:cNvGraphicFramePr/>
            <a:graphic xmlns:a="http://purl.oclc.org/ooxml/drawingml/main">
              <a:graphicData uri="http://schemas.microsoft.com/office/word/2010/wordprocessingGroup">
                <wp:wgp>
                  <wp:cNvGrpSpPr>
                    <a:extLst>
                      <a:ext uri="{F59B8463-F414-42e2-B3A4-FFEF48DC7170}">
                        <a15:nonVisualGroupProps xmlns:a15="http://schemas.microsoft.com/office/drawing/2012/main" isLegacyGroup="0"/>
                      </a:ext>
                    </a:extLst>
                  </wp:cNvGrpSpPr>
                  <wp:grpSpPr>
                    <a:xfrm>
                      <a:off x="0" y="0"/>
                      <a:ext cx="5862955" cy="3402965"/>
                      <a:chOff x="0" y="0"/>
                      <a:chExt cx="5863391" cy="3403358"/>
                    </a:xfrm>
                  </wp:grpSpPr>
                  <wp:grpSp>
                    <wp:cNvPr id="12" name="Group 12"/>
                    <wp:cNvGrpSpPr>
                      <a:extLst>
                        <a:ext uri="{F59B8463-F414-42e2-B3A4-FFEF48DC7170}">
                          <a15:nonVisualGroupProps xmlns:a15="http://schemas.microsoft.com/office/drawing/2012/main" isLegacyGroup="0"/>
                        </a:ext>
                      </a:extLst>
                    </wp:cNvGrpSpPr>
                    <wp:grpSpPr>
                      <a:xfrm>
                        <a:off x="452028" y="0"/>
                        <a:ext cx="5411363" cy="3403358"/>
                        <a:chOff x="452028" y="0"/>
                        <a:chExt cx="5411363" cy="3403358"/>
                      </a:xfrm>
                    </wp:grpSpPr>
                    <wp:wsp>
                      <wp:cNvPr id="13" name="Rounded Rectangle 13"/>
                      <wp:cNvSpPr/>
                      <wp:spPr>
                        <a:xfrm>
                          <a:off x="3053656" y="0"/>
                          <a:ext cx="711026" cy="227528"/>
                        </a:xfrm>
                        <a:prstGeom prst="roundRect">
                          <a:avLst/>
                        </a:prstGeom>
                        <a:solidFill>
                          <a:srgbClr val="009F4F"/>
                        </a:solidFill>
                        <a:ln w="25400" cap="flat" cmpd="sng" algn="ctr">
                          <a:noFill/>
                          <a:prstDash val="solid"/>
                        </a:ln>
                        <a:effectLst/>
                        <a:sp3d/>
                      </wp:spPr>
                      <wp:txbx>
                        <wne:txbxContent>
                          <w:p w14:paraId="19E82865" w14:textId="77777777" w:rsidR="005E3B26" w:rsidRDefault="005E3B26" w:rsidP="00650617">
                            <w:pPr>
                              <w:pStyle w:val="NormalWeb"/>
                              <w:spacing w:before="0pt" w:beforeAutospacing="0" w:after="3.35pt" w:afterAutospacing="0" w:line="10.80pt" w:lineRule="auto"/>
                              <w:jc w:val="center"/>
                            </w:pPr>
                            <w:r>
                              <w:rPr>
                                <w:rFonts w:ascii="Arial" w:hAnsi="Arial" w:cs="Arial"/>
                                <w:color w:val="FFFFFF" w:themeColor="background1"/>
                                <w:kern w:val="24"/>
                                <w:sz w:val="16"/>
                                <w:szCs w:val="16"/>
                                <w:lang w:val="en-US"/>
                              </w:rPr>
                              <w:t>Impact</w:t>
                            </w:r>
                          </w:p>
                        </wne:txbxContent>
                      </wp:txbx>
                      <wp:bodyPr spcFirstLastPara="0" vert="horz" wrap="square" lIns="3175" tIns="3175" rIns="3175" bIns="3175" numCol="1" spcCol="1270" anchor="ctr" anchorCtr="0">
                        <a:noAutofit/>
                      </wp:bodyPr>
                    </wp:wsp>
                    <wp:wsp>
                      <wp:cNvPr id="14" name="Rounded Rectangle 14"/>
                      <wp:cNvSpPr/>
                      <wp:spPr>
                        <a:xfrm>
                          <a:off x="2007989" y="513263"/>
                          <a:ext cx="640080" cy="274320"/>
                        </a:xfrm>
                        <a:prstGeom prst="roundRect">
                          <a:avLst/>
                        </a:prstGeom>
                        <a:solidFill>
                          <a:srgbClr val="009F4F"/>
                        </a:solidFill>
                        <a:ln w="25400" cap="flat" cmpd="sng" algn="ctr">
                          <a:noFill/>
                          <a:prstDash val="solid"/>
                        </a:ln>
                        <a:effectLst/>
                        <a:sp3d/>
                      </wp:spPr>
                      <wp:txbx>
                        <wne:txbxContent>
                          <w:p w14:paraId="2E6F5F01" w14:textId="77777777" w:rsidR="005E3B26" w:rsidRDefault="005E3B26" w:rsidP="00650617">
                            <w:pPr>
                              <w:pStyle w:val="NormalWeb"/>
                              <w:spacing w:before="0pt" w:beforeAutospacing="0" w:after="3.35pt" w:afterAutospacing="0" w:line="10.80pt" w:lineRule="auto"/>
                              <w:jc w:val="center"/>
                            </w:pPr>
                            <w:r>
                              <w:rPr>
                                <w:rFonts w:ascii="Arial" w:hAnsi="Arial" w:cs="Arial"/>
                                <w:color w:val="FFFFFF" w:themeColor="background1"/>
                                <w:kern w:val="24"/>
                                <w:sz w:val="16"/>
                                <w:szCs w:val="16"/>
                                <w:lang w:val="en-US"/>
                              </w:rPr>
                              <w:t>Processes</w:t>
                            </w:r>
                          </w:p>
                        </wne:txbxContent>
                      </wp:txbx>
                      <wp:bodyPr spcFirstLastPara="0" vert="horz" wrap="square" lIns="3175" tIns="3175" rIns="3175" bIns="3175" numCol="1" spcCol="1270" anchor="ctr" anchorCtr="0">
                        <a:noAutofit/>
                      </wp:bodyPr>
                    </wp:wsp>
                    <wp:wsp>
                      <wp:cNvPr id="15" name="Rounded Rectangle 15"/>
                      <wp:cNvSpPr/>
                      <wp:spPr>
                        <a:xfrm>
                          <a:off x="452028" y="1018284"/>
                          <a:ext cx="640080" cy="274320"/>
                        </a:xfrm>
                        <a:prstGeom prst="roundRect">
                          <a:avLst/>
                        </a:prstGeom>
                        <a:solidFill>
                          <a:srgbClr val="4A92DB"/>
                        </a:solidFill>
                        <a:ln w="25400" cap="flat" cmpd="sng" algn="ctr">
                          <a:noFill/>
                          <a:prstDash val="solid"/>
                        </a:ln>
                        <a:effectLst/>
                        <a:sp3d/>
                      </wp:spPr>
                      <wp:txbx>
                        <wne:txbxContent>
                          <w:p w14:paraId="6B98FC9D" w14:textId="77777777" w:rsidR="005E3B26" w:rsidRDefault="005E3B26" w:rsidP="00650617">
                            <w:pPr>
                              <w:pStyle w:val="NormalWeb"/>
                              <w:spacing w:before="0pt" w:beforeAutospacing="0" w:after="3.35pt" w:afterAutospacing="0" w:line="10.80pt" w:lineRule="auto"/>
                              <w:jc w:val="center"/>
                            </w:pPr>
                            <w:r>
                              <w:rPr>
                                <w:rFonts w:ascii="Arial" w:hAnsi="Arial" w:cs="Arial"/>
                                <w:color w:val="FFFFFF" w:themeColor="background1"/>
                                <w:kern w:val="24"/>
                                <w:sz w:val="16"/>
                                <w:szCs w:val="16"/>
                                <w:lang w:val="en-US"/>
                              </w:rPr>
                              <w:t>Technology</w:t>
                            </w:r>
                          </w:p>
                        </wne:txbxContent>
                      </wp:txbx>
                      <wp:bodyPr spcFirstLastPara="0" vert="horz" wrap="square" lIns="3175" tIns="3175" rIns="3175" bIns="3175" numCol="1" spcCol="1270" anchor="ctr" anchorCtr="0">
                        <a:noAutofit/>
                      </wp:bodyPr>
                    </wp:wsp>
                    <wp:wsp>
                      <wp:cNvPr id="16" name="Rounded Rectangle 16"/>
                      <wp:cNvSpPr/>
                      <wp:spPr>
                        <a:xfrm>
                          <a:off x="823636" y="1522533"/>
                          <a:ext cx="731520" cy="365760"/>
                        </a:xfrm>
                        <a:prstGeom prst="roundRect">
                          <a:avLst/>
                        </a:prstGeom>
                        <a:solidFill>
                          <a:srgbClr val="C4C4C4"/>
                        </a:solidFill>
                        <a:ln w="25400" cap="flat" cmpd="sng" algn="ctr">
                          <a:noFill/>
                          <a:prstDash val="solid"/>
                        </a:ln>
                        <a:effectLst/>
                        <a:sp3d/>
                      </wp:spPr>
                      <wp:txbx>
                        <wne:txbxContent>
                          <w:p w14:paraId="51BA8909"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Research and development</w:t>
                            </w:r>
                          </w:p>
                        </wne:txbxContent>
                      </wp:txbx>
                      <wp:bodyPr spcFirstLastPara="0" vert="horz" wrap="square" lIns="3175" tIns="3175" rIns="3175" bIns="3175" numCol="1" spcCol="1270" anchor="ctr" anchorCtr="0">
                        <a:noAutofit/>
                      </wp:bodyPr>
                    </wp:wsp>
                    <wp:wsp>
                      <wp:cNvPr id="17" name="Rounded Rectangle 17"/>
                      <wp:cNvSpPr/>
                      <wp:spPr>
                        <a:xfrm>
                          <a:off x="823636" y="2027362"/>
                          <a:ext cx="731520" cy="365760"/>
                        </a:xfrm>
                        <a:prstGeom prst="roundRect">
                          <a:avLst/>
                        </a:prstGeom>
                        <a:solidFill>
                          <a:srgbClr val="C4C4C4"/>
                        </a:solidFill>
                        <a:ln w="25400" cap="flat" cmpd="sng" algn="ctr">
                          <a:noFill/>
                          <a:prstDash val="solid"/>
                        </a:ln>
                        <a:effectLst/>
                        <a:sp3d/>
                      </wp:spPr>
                      <wp:txbx>
                        <wne:txbxContent>
                          <w:p w14:paraId="259F6DC0"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Adoption</w:t>
                            </w:r>
                          </w:p>
                        </wne:txbxContent>
                      </wp:txbx>
                      <wp:bodyPr spcFirstLastPara="0" vert="horz" wrap="square" lIns="3175" tIns="3175" rIns="3175" bIns="3175" numCol="1" spcCol="1270" anchor="ctr" anchorCtr="0">
                        <a:noAutofit/>
                      </wp:bodyPr>
                    </wp:wsp>
                    <wp:wsp>
                      <wp:cNvPr id="18" name="Rounded Rectangle 18"/>
                      <wp:cNvSpPr/>
                      <wp:spPr>
                        <a:xfrm>
                          <a:off x="823636" y="2532190"/>
                          <a:ext cx="731520" cy="365760"/>
                        </a:xfrm>
                        <a:prstGeom prst="roundRect">
                          <a:avLst/>
                        </a:prstGeom>
                        <a:solidFill>
                          <a:srgbClr val="C4C4C4"/>
                        </a:solidFill>
                        <a:ln w="25400" cap="flat" cmpd="sng" algn="ctr">
                          <a:noFill/>
                          <a:prstDash val="solid"/>
                        </a:ln>
                        <a:effectLst/>
                        <a:sp3d/>
                      </wp:spPr>
                      <wp:txbx>
                        <wne:txbxContent>
                          <w:p w14:paraId="335FFA1F"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Scale-up</w:t>
                            </w:r>
                          </w:p>
                        </wne:txbxContent>
                      </wp:txbx>
                      <wp:bodyPr spcFirstLastPara="0" vert="horz" wrap="square" lIns="3175" tIns="3175" rIns="3175" bIns="3175" numCol="1" spcCol="1270" anchor="ctr" anchorCtr="0">
                        <a:noAutofit/>
                      </wp:bodyPr>
                    </wp:wsp>
                    <wp:wsp>
                      <wp:cNvPr id="19" name="Rounded Rectangle 19"/>
                      <wp:cNvSpPr/>
                      <wp:spPr>
                        <a:xfrm>
                          <a:off x="823636" y="3037019"/>
                          <a:ext cx="731520" cy="365760"/>
                        </a:xfrm>
                        <a:prstGeom prst="roundRect">
                          <a:avLst/>
                        </a:prstGeom>
                        <a:solidFill>
                          <a:srgbClr val="C4C4C4"/>
                        </a:solidFill>
                        <a:ln w="25400" cap="flat" cmpd="sng" algn="ctr">
                          <a:noFill/>
                          <a:prstDash val="solid"/>
                        </a:ln>
                        <a:effectLst/>
                        <a:sp3d/>
                      </wp:spPr>
                      <wp:txbx>
                        <wne:txbxContent>
                          <w:p w14:paraId="3E75C3AC"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Other</w:t>
                            </w:r>
                          </w:p>
                        </wne:txbxContent>
                      </wp:txbx>
                      <wp:bodyPr spcFirstLastPara="0" vert="horz" wrap="square" lIns="3175" tIns="3175" rIns="3175" bIns="3175" numCol="1" spcCol="1270" anchor="ctr" anchorCtr="0">
                        <a:noAutofit/>
                      </wp:bodyPr>
                    </wp:wsp>
                    <wp:wsp>
                      <wp:cNvPr id="20" name="Rounded Rectangle 20"/>
                      <wp:cNvSpPr/>
                      <wp:spPr>
                        <a:xfrm>
                          <a:off x="1281601" y="1017702"/>
                          <a:ext cx="640080" cy="274320"/>
                        </a:xfrm>
                        <a:prstGeom prst="roundRect">
                          <a:avLst/>
                        </a:prstGeom>
                        <a:solidFill>
                          <a:srgbClr val="4A92DB"/>
                        </a:solidFill>
                        <a:ln w="25400" cap="flat" cmpd="sng" algn="ctr">
                          <a:noFill/>
                          <a:prstDash val="solid"/>
                        </a:ln>
                        <a:effectLst/>
                        <a:sp3d/>
                      </wp:spPr>
                      <wp:txbx>
                        <wne:txbxContent>
                          <w:p w14:paraId="2D73AFA2" w14:textId="77777777" w:rsidR="005E3B26" w:rsidRDefault="005E3B26" w:rsidP="00650617">
                            <w:pPr>
                              <w:pStyle w:val="NormalWeb"/>
                              <w:spacing w:before="0pt" w:beforeAutospacing="0" w:after="3.35pt" w:afterAutospacing="0" w:line="10.80pt" w:lineRule="auto"/>
                              <w:jc w:val="center"/>
                            </w:pPr>
                            <w:r>
                              <w:rPr>
                                <w:rFonts w:ascii="Arial" w:hAnsi="Arial" w:cs="Arial"/>
                                <w:color w:val="FFFFFF" w:themeColor="background1"/>
                                <w:kern w:val="24"/>
                                <w:sz w:val="16"/>
                                <w:szCs w:val="16"/>
                                <w:lang w:val="en-US"/>
                              </w:rPr>
                              <w:t>Agents</w:t>
                            </w:r>
                          </w:p>
                        </wne:txbxContent>
                      </wp:txbx>
                      <wp:bodyPr spcFirstLastPara="0" vert="horz" wrap="square" lIns="3175" tIns="3175" rIns="3175" bIns="3175" numCol="1" spcCol="1270" anchor="ctr" anchorCtr="0">
                        <a:noAutofit/>
                      </wp:bodyPr>
                    </wp:wsp>
                    <wp:wsp>
                      <wp:cNvPr id="21" name="Rounded Rectangle 21"/>
                      <wp:cNvSpPr/>
                      <wp:spPr>
                        <a:xfrm>
                          <a:off x="1657986" y="1522533"/>
                          <a:ext cx="731520" cy="365760"/>
                        </a:xfrm>
                        <a:prstGeom prst="roundRect">
                          <a:avLst/>
                        </a:prstGeom>
                        <a:solidFill>
                          <a:srgbClr val="C4C4C4"/>
                        </a:solidFill>
                        <a:ln w="25400" cap="flat" cmpd="sng" algn="ctr">
                          <a:noFill/>
                          <a:prstDash val="solid"/>
                        </a:ln>
                        <a:effectLst/>
                        <a:sp3d/>
                      </wp:spPr>
                      <wp:txbx>
                        <wne:txbxContent>
                          <w:p w14:paraId="23995CE8"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Entrepreneurs</w:t>
                            </w:r>
                          </w:p>
                        </wne:txbxContent>
                      </wp:txbx>
                      <wp:bodyPr spcFirstLastPara="0" vert="horz" wrap="square" lIns="3175" tIns="3175" rIns="3175" bIns="3175" numCol="1" spcCol="1270" anchor="ctr" anchorCtr="0">
                        <a:noAutofit/>
                      </wp:bodyPr>
                    </wp:wsp>
                    <wp:wsp>
                      <wp:cNvPr id="22" name="Rounded Rectangle 22"/>
                      <wp:cNvSpPr/>
                      <wp:spPr>
                        <a:xfrm>
                          <a:off x="1657986" y="2027362"/>
                          <a:ext cx="731520" cy="365760"/>
                        </a:xfrm>
                        <a:prstGeom prst="roundRect">
                          <a:avLst/>
                        </a:prstGeom>
                        <a:solidFill>
                          <a:srgbClr val="C4C4C4"/>
                        </a:solidFill>
                        <a:ln w="25400" cap="flat" cmpd="sng" algn="ctr">
                          <a:noFill/>
                          <a:prstDash val="solid"/>
                        </a:ln>
                        <a:effectLst/>
                        <a:sp3d/>
                      </wp:spPr>
                      <wp:txbx>
                        <wne:txbxContent>
                          <w:p w14:paraId="58F4094D"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Coalitions of advocates</w:t>
                            </w:r>
                          </w:p>
                        </wne:txbxContent>
                      </wp:txbx>
                      <wp:bodyPr spcFirstLastPara="0" vert="horz" wrap="square" lIns="3175" tIns="3175" rIns="3175" bIns="3175" numCol="1" spcCol="1270" anchor="ctr" anchorCtr="0">
                        <a:noAutofit/>
                      </wp:bodyPr>
                    </wp:wsp>
                    <wp:wsp>
                      <wp:cNvPr id="23" name="Rounded Rectangle 23"/>
                      <wp:cNvSpPr/>
                      <wp:spPr>
                        <a:xfrm>
                          <a:off x="1657986" y="2532190"/>
                          <a:ext cx="731520" cy="365760"/>
                        </a:xfrm>
                        <a:prstGeom prst="roundRect">
                          <a:avLst/>
                        </a:prstGeom>
                        <a:solidFill>
                          <a:srgbClr val="C4C4C4"/>
                        </a:solidFill>
                        <a:ln w="25400" cap="flat" cmpd="sng" algn="ctr">
                          <a:noFill/>
                          <a:prstDash val="solid"/>
                        </a:ln>
                        <a:effectLst/>
                        <a:sp3d/>
                      </wp:spPr>
                      <wp:txbx>
                        <wne:txbxContent>
                          <w:p w14:paraId="4BEB7A5F"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Beneficiaries</w:t>
                            </w:r>
                          </w:p>
                        </wne:txbxContent>
                      </wp:txbx>
                      <wp:bodyPr spcFirstLastPara="0" vert="horz" wrap="square" lIns="3175" tIns="3175" rIns="3175" bIns="3175" numCol="1" spcCol="1270" anchor="ctr" anchorCtr="0">
                        <a:noAutofit/>
                      </wp:bodyPr>
                    </wp:wsp>
                    <wp:wsp>
                      <wp:cNvPr id="24" name="Rounded Rectangle 24"/>
                      <wp:cNvSpPr/>
                      <wp:spPr>
                        <a:xfrm>
                          <a:off x="1657986" y="3037019"/>
                          <a:ext cx="731520" cy="365760"/>
                        </a:xfrm>
                        <a:prstGeom prst="roundRect">
                          <a:avLst/>
                        </a:prstGeom>
                        <a:solidFill>
                          <a:srgbClr val="C4C4C4"/>
                        </a:solidFill>
                        <a:ln w="25400" cap="flat" cmpd="sng" algn="ctr">
                          <a:noFill/>
                          <a:prstDash val="solid"/>
                        </a:ln>
                        <a:effectLst/>
                        <a:sp3d/>
                      </wp:spPr>
                      <wp:txbx>
                        <wne:txbxContent>
                          <w:p w14:paraId="73F658B1"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Other</w:t>
                            </w:r>
                          </w:p>
                        </wne:txbxContent>
                      </wp:txbx>
                      <wp:bodyPr spcFirstLastPara="0" vert="horz" wrap="square" lIns="3175" tIns="3175" rIns="3175" bIns="3175" numCol="1" spcCol="1270" anchor="ctr" anchorCtr="0">
                        <a:noAutofit/>
                      </wp:bodyPr>
                    </wp:wsp>
                    <wp:wsp>
                      <wp:cNvPr id="25" name="Rounded Rectangle 25"/>
                      <wp:cNvSpPr/>
                      <wp:spPr>
                        <a:xfrm>
                          <a:off x="2129986" y="1018090"/>
                          <a:ext cx="640080" cy="274320"/>
                        </a:xfrm>
                        <a:prstGeom prst="roundRect">
                          <a:avLst/>
                        </a:prstGeom>
                        <a:solidFill>
                          <a:srgbClr val="4A92DB"/>
                        </a:solidFill>
                        <a:ln w="25400" cap="flat" cmpd="sng" algn="ctr">
                          <a:noFill/>
                          <a:prstDash val="solid"/>
                        </a:ln>
                        <a:effectLst/>
                        <a:sp3d/>
                      </wp:spPr>
                      <wp:txbx>
                        <wne:txbxContent>
                          <w:p w14:paraId="694FF1C8" w14:textId="77777777" w:rsidR="005E3B26" w:rsidRDefault="005E3B26" w:rsidP="00650617">
                            <w:pPr>
                              <w:pStyle w:val="NormalWeb"/>
                              <w:spacing w:before="0pt" w:beforeAutospacing="0" w:after="3.35pt" w:afterAutospacing="0" w:line="10.80pt" w:lineRule="auto"/>
                              <w:jc w:val="center"/>
                            </w:pPr>
                            <w:r>
                              <w:rPr>
                                <w:rFonts w:ascii="Arial" w:hAnsi="Arial" w:cs="Arial"/>
                                <w:color w:val="FFFFFF" w:themeColor="background1"/>
                                <w:kern w:val="24"/>
                                <w:sz w:val="16"/>
                                <w:szCs w:val="16"/>
                                <w:lang w:val="en-US"/>
                              </w:rPr>
                              <w:t>Incentives</w:t>
                            </w:r>
                          </w:p>
                        </wne:txbxContent>
                      </wp:txbx>
                      <wp:bodyPr spcFirstLastPara="0" vert="horz" wrap="square" lIns="3175" tIns="3175" rIns="3175" bIns="3175" numCol="1" spcCol="1270" anchor="ctr" anchorCtr="0">
                        <a:noAutofit/>
                      </wp:bodyPr>
                    </wp:wsp>
                    <wp:wsp>
                      <wp:cNvPr id="26" name="Rounded Rectangle 26"/>
                      <wp:cNvSpPr/>
                      <wp:spPr>
                        <a:xfrm>
                          <a:off x="2504207" y="1522919"/>
                          <a:ext cx="731520" cy="365760"/>
                        </a:xfrm>
                        <a:prstGeom prst="roundRect">
                          <a:avLst/>
                        </a:prstGeom>
                        <a:solidFill>
                          <a:srgbClr val="C4C4C4"/>
                        </a:solidFill>
                        <a:ln w="25400" cap="flat" cmpd="sng" algn="ctr">
                          <a:noFill/>
                          <a:prstDash val="solid"/>
                        </a:ln>
                        <a:effectLst/>
                        <a:sp3d/>
                      </wp:spPr>
                      <wp:txbx>
                        <wne:txbxContent>
                          <w:p w14:paraId="5B3A5DE6"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Economic and non-economic</w:t>
                            </w:r>
                          </w:p>
                        </wne:txbxContent>
                      </wp:txbx>
                      <wp:bodyPr spcFirstLastPara="0" vert="horz" wrap="square" lIns="3175" tIns="3175" rIns="3175" bIns="3175" numCol="1" spcCol="1270" anchor="ctr" anchorCtr="0">
                        <a:noAutofit/>
                      </wp:bodyPr>
                    </wp:wsp>
                    <wp:wsp>
                      <wp:cNvPr id="27" name="Rounded Rectangle 27"/>
                      <wp:cNvSpPr/>
                      <wp:spPr>
                        <a:xfrm>
                          <a:off x="2504207" y="2027748"/>
                          <a:ext cx="731520" cy="365760"/>
                        </a:xfrm>
                        <a:prstGeom prst="roundRect">
                          <a:avLst/>
                        </a:prstGeom>
                        <a:solidFill>
                          <a:srgbClr val="C4C4C4"/>
                        </a:solidFill>
                        <a:ln w="25400" cap="flat" cmpd="sng" algn="ctr">
                          <a:noFill/>
                          <a:prstDash val="solid"/>
                        </a:ln>
                        <a:effectLst/>
                        <a:sp3d/>
                      </wp:spPr>
                      <wp:txbx>
                        <wne:txbxContent>
                          <w:p w14:paraId="1D9D318B"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Disincentives</w:t>
                            </w:r>
                          </w:p>
                        </wne:txbxContent>
                      </wp:txbx>
                      <wp:bodyPr spcFirstLastPara="0" vert="horz" wrap="square" lIns="3175" tIns="3175" rIns="3175" bIns="3175" numCol="1" spcCol="1270" anchor="ctr" anchorCtr="0">
                        <a:noAutofit/>
                      </wp:bodyPr>
                    </wp:wsp>
                    <wp:wsp>
                      <wp:cNvPr id="28" name="Rounded Rectangle 28"/>
                      <wp:cNvSpPr/>
                      <wp:spPr>
                        <a:xfrm>
                          <a:off x="2504207" y="2532576"/>
                          <a:ext cx="731520" cy="365760"/>
                        </a:xfrm>
                        <a:prstGeom prst="roundRect">
                          <a:avLst/>
                        </a:prstGeom>
                        <a:solidFill>
                          <a:srgbClr val="C4C4C4"/>
                        </a:solidFill>
                        <a:ln w="25400" cap="flat" cmpd="sng" algn="ctr">
                          <a:noFill/>
                          <a:prstDash val="solid"/>
                        </a:ln>
                        <a:effectLst/>
                        <a:sp3d/>
                      </wp:spPr>
                      <wp:txbx>
                        <wne:txbxContent>
                          <w:p w14:paraId="50FF1838"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Institutional and regulatory</w:t>
                            </w:r>
                          </w:p>
                        </wne:txbxContent>
                      </wp:txbx>
                      <wp:bodyPr spcFirstLastPara="0" vert="horz" wrap="square" lIns="3175" tIns="3175" rIns="3175" bIns="3175" numCol="1" spcCol="1270" anchor="ctr" anchorCtr="0">
                        <a:noAutofit/>
                      </wp:bodyPr>
                    </wp:wsp>
                    <wp:wsp>
                      <wp:cNvPr id="29" name="Rounded Rectangle 29"/>
                      <wp:cNvSpPr/>
                      <wp:spPr>
                        <a:xfrm>
                          <a:off x="2504207" y="3037405"/>
                          <a:ext cx="731520" cy="365760"/>
                        </a:xfrm>
                        <a:prstGeom prst="roundRect">
                          <a:avLst/>
                        </a:prstGeom>
                        <a:solidFill>
                          <a:srgbClr val="C4C4C4"/>
                        </a:solidFill>
                        <a:ln w="25400" cap="flat" cmpd="sng" algn="ctr">
                          <a:noFill/>
                          <a:prstDash val="solid"/>
                        </a:ln>
                        <a:effectLst/>
                        <a:sp3d/>
                      </wp:spPr>
                      <wp:txbx>
                        <wne:txbxContent>
                          <w:p w14:paraId="6D29A471"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Other</w:t>
                            </w:r>
                          </w:p>
                        </wne:txbxContent>
                      </wp:txbx>
                      <wp:bodyPr spcFirstLastPara="0" vert="horz" wrap="square" lIns="3175" tIns="3175" rIns="3175" bIns="3175" numCol="1" spcCol="1270" anchor="ctr" anchorCtr="0">
                        <a:noAutofit/>
                      </wp:bodyPr>
                    </wp:wsp>
                    <wp:wsp>
                      <wp:cNvPr id="30" name="Rounded Rectangle 30"/>
                      <wp:cNvSpPr/>
                      <wp:spPr>
                        <a:xfrm>
                          <a:off x="2987147" y="1018283"/>
                          <a:ext cx="640080" cy="274320"/>
                        </a:xfrm>
                        <a:prstGeom prst="roundRect">
                          <a:avLst/>
                        </a:prstGeom>
                        <a:solidFill>
                          <a:srgbClr val="4A92DB"/>
                        </a:solidFill>
                        <a:ln w="25400" cap="flat" cmpd="sng" algn="ctr">
                          <a:noFill/>
                          <a:prstDash val="solid"/>
                        </a:ln>
                        <a:effectLst/>
                        <a:sp3d/>
                      </wp:spPr>
                      <wp:txbx>
                        <wne:txbxContent>
                          <w:p w14:paraId="36784376" w14:textId="77777777" w:rsidR="005E3B26" w:rsidRDefault="005E3B26" w:rsidP="00650617">
                            <w:pPr>
                              <w:pStyle w:val="NormalWeb"/>
                              <w:spacing w:before="0pt" w:beforeAutospacing="0" w:after="3.35pt" w:afterAutospacing="0" w:line="10.80pt" w:lineRule="auto"/>
                              <w:jc w:val="center"/>
                            </w:pPr>
                            <w:r>
                              <w:rPr>
                                <w:rFonts w:ascii="Arial" w:hAnsi="Arial" w:cs="Arial"/>
                                <w:color w:val="FFFFFF" w:themeColor="background1"/>
                                <w:kern w:val="24"/>
                                <w:sz w:val="16"/>
                                <w:szCs w:val="16"/>
                                <w:lang w:val="en-US"/>
                              </w:rPr>
                              <w:t>Norms</w:t>
                            </w:r>
                          </w:p>
                        </wne:txbxContent>
                      </wp:txbx>
                      <wp:bodyPr spcFirstLastPara="0" vert="horz" wrap="square" lIns="3175" tIns="3175" rIns="3175" bIns="3175" numCol="1" spcCol="1270" anchor="ctr" anchorCtr="0">
                        <a:noAutofit/>
                      </wp:bodyPr>
                    </wp:wsp>
                    <wp:wsp>
                      <wp:cNvPr id="31" name="Rounded Rectangle 31"/>
                      <wp:cNvSpPr/>
                      <wp:spPr>
                        <a:xfrm>
                          <a:off x="3356399" y="1523112"/>
                          <a:ext cx="731520" cy="365760"/>
                        </a:xfrm>
                        <a:prstGeom prst="roundRect">
                          <a:avLst/>
                        </a:prstGeom>
                        <a:solidFill>
                          <a:srgbClr val="C4C4C4"/>
                        </a:solidFill>
                        <a:ln w="25400" cap="flat" cmpd="sng" algn="ctr">
                          <a:noFill/>
                          <a:prstDash val="solid"/>
                        </a:ln>
                        <a:effectLst/>
                        <a:sp3d/>
                      </wp:spPr>
                      <wp:txbx>
                        <wne:txbxContent>
                          <w:p w14:paraId="07A67C30"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Awareness</w:t>
                            </w:r>
                          </w:p>
                        </wne:txbxContent>
                      </wp:txbx>
                      <wp:bodyPr spcFirstLastPara="0" vert="horz" wrap="square" lIns="3175" tIns="3175" rIns="3175" bIns="3175" numCol="1" spcCol="1270" anchor="ctr" anchorCtr="0">
                        <a:noAutofit/>
                      </wp:bodyPr>
                    </wp:wsp>
                    <wp:wsp>
                      <wp:cNvPr id="32" name="Rounded Rectangle 32"/>
                      <wp:cNvSpPr/>
                      <wp:spPr>
                        <a:xfrm>
                          <a:off x="3356399" y="2027941"/>
                          <a:ext cx="731520" cy="365760"/>
                        </a:xfrm>
                        <a:prstGeom prst="roundRect">
                          <a:avLst/>
                        </a:prstGeom>
                        <a:solidFill>
                          <a:srgbClr val="C4C4C4"/>
                        </a:solidFill>
                        <a:ln w="25400" cap="flat" cmpd="sng" algn="ctr">
                          <a:noFill/>
                          <a:prstDash val="solid"/>
                        </a:ln>
                        <a:effectLst/>
                        <a:sp3d/>
                      </wp:spPr>
                      <wp:txbx>
                        <wne:txbxContent>
                          <w:p w14:paraId="570335F8" w14:textId="77777777" w:rsidR="005E3B26" w:rsidRDefault="005E3B26" w:rsidP="00650617">
                            <w:pPr>
                              <w:pStyle w:val="NormalWeb"/>
                              <w:spacing w:before="0pt" w:beforeAutospacing="0" w:after="3.35pt" w:afterAutospacing="0" w:line="10.80pt" w:lineRule="auto"/>
                              <w:jc w:val="center"/>
                            </w:pPr>
                            <w:proofErr w:type="spellStart"/>
                            <w:r>
                              <w:rPr>
                                <w:rFonts w:ascii="Arial" w:hAnsi="Arial" w:cs="Arial"/>
                                <w:color w:val="44546A" w:themeColor="text2"/>
                                <w:kern w:val="24"/>
                                <w:sz w:val="16"/>
                                <w:szCs w:val="16"/>
                                <w:lang w:val="en-US"/>
                              </w:rPr>
                              <w:t>Behaviour</w:t>
                            </w:r>
                            <w:proofErr w:type="spellEnd"/>
                          </w:p>
                        </wne:txbxContent>
                      </wp:txbx>
                      <wp:bodyPr spcFirstLastPara="0" vert="horz" wrap="square" lIns="3175" tIns="3175" rIns="3175" bIns="3175" numCol="1" spcCol="1270" anchor="ctr" anchorCtr="0">
                        <a:noAutofit/>
                      </wp:bodyPr>
                    </wp:wsp>
                    <wp:wsp>
                      <wp:cNvPr id="33" name="Rounded Rectangle 33"/>
                      <wp:cNvSpPr/>
                      <wp:spPr>
                        <a:xfrm>
                          <a:off x="3356399" y="2532769"/>
                          <a:ext cx="731520" cy="365760"/>
                        </a:xfrm>
                        <a:prstGeom prst="roundRect">
                          <a:avLst/>
                        </a:prstGeom>
                        <a:solidFill>
                          <a:srgbClr val="C4C4C4"/>
                        </a:solidFill>
                        <a:ln w="25400" cap="flat" cmpd="sng" algn="ctr">
                          <a:noFill/>
                          <a:prstDash val="solid"/>
                        </a:ln>
                        <a:effectLst/>
                        <a:sp3d/>
                      </wp:spPr>
                      <wp:txbx>
                        <wne:txbxContent>
                          <w:p w14:paraId="24424D30"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Social norms</w:t>
                            </w:r>
                          </w:p>
                        </wne:txbxContent>
                      </wp:txbx>
                      <wp:bodyPr spcFirstLastPara="0" vert="horz" wrap="square" lIns="3175" tIns="3175" rIns="3175" bIns="3175" numCol="1" spcCol="1270" anchor="ctr" anchorCtr="0">
                        <a:noAutofit/>
                      </wp:bodyPr>
                    </wp:wsp>
                    <wp:wsp>
                      <wp:cNvPr id="34" name="Rounded Rectangle 34"/>
                      <wp:cNvSpPr/>
                      <wp:spPr>
                        <a:xfrm>
                          <a:off x="3356399" y="3037598"/>
                          <a:ext cx="731520" cy="365760"/>
                        </a:xfrm>
                        <a:prstGeom prst="roundRect">
                          <a:avLst/>
                        </a:prstGeom>
                        <a:solidFill>
                          <a:srgbClr val="C4C4C4"/>
                        </a:solidFill>
                        <a:ln w="25400" cap="flat" cmpd="sng" algn="ctr">
                          <a:noFill/>
                          <a:prstDash val="solid"/>
                        </a:ln>
                        <a:effectLst/>
                        <a:sp3d/>
                      </wp:spPr>
                      <wp:txbx>
                        <wne:txbxContent>
                          <w:p w14:paraId="449EDADE"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Other</w:t>
                            </w:r>
                          </w:p>
                        </wne:txbxContent>
                      </wp:txbx>
                      <wp:bodyPr spcFirstLastPara="0" vert="horz" wrap="square" lIns="3175" tIns="3175" rIns="3175" bIns="3175" numCol="1" spcCol="1270" anchor="ctr" anchorCtr="0">
                        <a:noAutofit/>
                      </wp:bodyPr>
                    </wp:wsp>
                    <wp:wsp>
                      <wp:cNvPr id="35" name="Rounded Rectangle 35"/>
                      <wp:cNvSpPr/>
                      <wp:spPr>
                        <a:xfrm>
                          <a:off x="4240395" y="513262"/>
                          <a:ext cx="640080" cy="274320"/>
                        </a:xfrm>
                        <a:prstGeom prst="roundRect">
                          <a:avLst/>
                        </a:prstGeom>
                        <a:solidFill>
                          <a:srgbClr val="009F4F"/>
                        </a:solidFill>
                        <a:ln w="25400" cap="flat" cmpd="sng" algn="ctr">
                          <a:noFill/>
                          <a:prstDash val="solid"/>
                        </a:ln>
                        <a:effectLst/>
                        <a:sp3d/>
                      </wp:spPr>
                      <wp:txbx>
                        <wne:txbxContent>
                          <w:p w14:paraId="21221B88" w14:textId="77777777" w:rsidR="005E3B26" w:rsidRDefault="005E3B26" w:rsidP="00650617">
                            <w:pPr>
                              <w:pStyle w:val="NormalWeb"/>
                              <w:spacing w:before="0pt" w:beforeAutospacing="0" w:after="3.35pt" w:afterAutospacing="0" w:line="10.80pt" w:lineRule="auto"/>
                              <w:jc w:val="center"/>
                            </w:pPr>
                            <w:r>
                              <w:rPr>
                                <w:rFonts w:ascii="Arial" w:hAnsi="Arial" w:cs="Arial"/>
                                <w:color w:val="FFFFFF" w:themeColor="background1"/>
                                <w:kern w:val="24"/>
                                <w:sz w:val="16"/>
                                <w:szCs w:val="16"/>
                                <w:lang w:val="en-US"/>
                              </w:rPr>
                              <w:t>Outcomes</w:t>
                            </w:r>
                          </w:p>
                        </wne:txbxContent>
                      </wp:txbx>
                      <wp:bodyPr spcFirstLastPara="0" vert="horz" wrap="square" lIns="3175" tIns="3175" rIns="3175" bIns="3175" numCol="1" spcCol="1270" anchor="ctr" anchorCtr="0">
                        <a:noAutofit/>
                      </wp:bodyPr>
                    </wp:wsp>
                    <wp:wsp>
                      <wp:cNvPr id="36" name="Rounded Rectangle 36"/>
                      <wp:cNvSpPr/>
                      <wp:spPr>
                        <a:xfrm>
                          <a:off x="3929546" y="1018091"/>
                          <a:ext cx="640080" cy="274320"/>
                        </a:xfrm>
                        <a:prstGeom prst="roundRect">
                          <a:avLst/>
                        </a:prstGeom>
                        <a:solidFill>
                          <a:srgbClr val="4A92DB"/>
                        </a:solidFill>
                        <a:ln w="25400" cap="flat" cmpd="sng" algn="ctr">
                          <a:noFill/>
                          <a:prstDash val="solid"/>
                        </a:ln>
                        <a:effectLst/>
                        <a:sp3d/>
                      </wp:spPr>
                      <wp:txbx>
                        <wne:txbxContent>
                          <w:p w14:paraId="39E6387A" w14:textId="77777777" w:rsidR="005E3B26" w:rsidRDefault="005E3B26" w:rsidP="00650617">
                            <w:pPr>
                              <w:pStyle w:val="NormalWeb"/>
                              <w:spacing w:before="0pt" w:beforeAutospacing="0" w:after="3.35pt" w:afterAutospacing="0" w:line="10.80pt" w:lineRule="auto"/>
                              <w:jc w:val="center"/>
                            </w:pPr>
                            <w:r>
                              <w:rPr>
                                <w:rFonts w:ascii="Arial" w:hAnsi="Arial" w:cs="Arial"/>
                                <w:color w:val="FFFFFF" w:themeColor="background1"/>
                                <w:kern w:val="24"/>
                                <w:sz w:val="16"/>
                                <w:szCs w:val="16"/>
                                <w:lang w:val="en-US"/>
                              </w:rPr>
                              <w:t>Scale of outcome</w:t>
                            </w:r>
                          </w:p>
                        </wne:txbxContent>
                      </wp:txbx>
                      <wp:bodyPr spcFirstLastPara="0" vert="horz" wrap="square" lIns="3175" tIns="3175" rIns="3175" bIns="3175" numCol="1" spcCol="1270" anchor="ctr" anchorCtr="0">
                        <a:noAutofit/>
                      </wp:bodyPr>
                    </wp:wsp>
                    <wp:wsp>
                      <wp:cNvPr id="37" name="Rounded Rectangle 37"/>
                      <wp:cNvSpPr/>
                      <wp:spPr>
                        <a:xfrm>
                          <a:off x="4284483" y="1522920"/>
                          <a:ext cx="731520" cy="365760"/>
                        </a:xfrm>
                        <a:prstGeom prst="roundRect">
                          <a:avLst/>
                        </a:prstGeom>
                        <a:solidFill>
                          <a:srgbClr val="C4C4C4"/>
                        </a:solidFill>
                        <a:ln w="25400" cap="flat" cmpd="sng" algn="ctr">
                          <a:noFill/>
                          <a:prstDash val="solid"/>
                        </a:ln>
                        <a:effectLst/>
                        <a:sp3d/>
                      </wp:spPr>
                      <wp:txbx>
                        <wne:txbxContent>
                          <w:p w14:paraId="46D6679B"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Macro level</w:t>
                            </w:r>
                          </w:p>
                        </wne:txbxContent>
                      </wp:txbx>
                      <wp:bodyPr spcFirstLastPara="0" vert="horz" wrap="square" lIns="3175" tIns="3175" rIns="3175" bIns="3175" numCol="1" spcCol="1270" anchor="ctr" anchorCtr="0">
                        <a:noAutofit/>
                      </wp:bodyPr>
                    </wp:wsp>
                    <wp:wsp>
                      <wp:cNvPr id="38" name="Rounded Rectangle 38"/>
                      <wp:cNvSpPr/>
                      <wp:spPr>
                        <a:xfrm>
                          <a:off x="4284483" y="2027749"/>
                          <a:ext cx="731520" cy="365760"/>
                        </a:xfrm>
                        <a:prstGeom prst="roundRect">
                          <a:avLst/>
                        </a:prstGeom>
                        <a:solidFill>
                          <a:srgbClr val="C4C4C4"/>
                        </a:solidFill>
                        <a:ln w="25400" cap="flat" cmpd="sng" algn="ctr">
                          <a:noFill/>
                          <a:prstDash val="solid"/>
                        </a:ln>
                        <a:effectLst/>
                        <a:sp3d/>
                      </wp:spPr>
                      <wp:txbx>
                        <wne:txbxContent>
                          <w:p w14:paraId="123475BD"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Medium level</w:t>
                            </w:r>
                          </w:p>
                        </wne:txbxContent>
                      </wp:txbx>
                      <wp:bodyPr spcFirstLastPara="0" vert="horz" wrap="square" lIns="3175" tIns="3175" rIns="3175" bIns="3175" numCol="1" spcCol="1270" anchor="ctr" anchorCtr="0">
                        <a:noAutofit/>
                      </wp:bodyPr>
                    </wp:wsp>
                    <wp:wsp>
                      <wp:cNvPr id="39" name="Rounded Rectangle 39"/>
                      <wp:cNvSpPr/>
                      <wp:spPr>
                        <a:xfrm>
                          <a:off x="4284483" y="2532577"/>
                          <a:ext cx="731520" cy="365760"/>
                        </a:xfrm>
                        <a:prstGeom prst="roundRect">
                          <a:avLst/>
                        </a:prstGeom>
                        <a:solidFill>
                          <a:srgbClr val="C4C4C4"/>
                        </a:solidFill>
                        <a:ln w="25400" cap="flat" cmpd="sng" algn="ctr">
                          <a:noFill/>
                          <a:prstDash val="solid"/>
                        </a:ln>
                        <a:effectLst/>
                        <a:sp3d/>
                      </wp:spPr>
                      <wp:txbx>
                        <wne:txbxContent>
                          <w:p w14:paraId="643F6F6A"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Micro level</w:t>
                            </w:r>
                          </w:p>
                        </wne:txbxContent>
                      </wp:txbx>
                      <wp:bodyPr spcFirstLastPara="0" vert="horz" wrap="square" lIns="3175" tIns="3175" rIns="3175" bIns="3175" numCol="1" spcCol="1270" anchor="ctr" anchorCtr="0">
                        <a:noAutofit/>
                      </wp:bodyPr>
                    </wp:wsp>
                    <wp:wsp>
                      <wp:cNvPr id="40" name="Rounded Rectangle 40"/>
                      <wp:cNvSpPr/>
                      <wp:spPr>
                        <a:xfrm>
                          <a:off x="4759119" y="1018091"/>
                          <a:ext cx="640080" cy="365760"/>
                        </a:xfrm>
                        <a:prstGeom prst="roundRect">
                          <a:avLst/>
                        </a:prstGeom>
                        <a:solidFill>
                          <a:srgbClr val="4A92DB"/>
                        </a:solidFill>
                        <a:ln w="25400" cap="flat" cmpd="sng" algn="ctr">
                          <a:noFill/>
                          <a:prstDash val="solid"/>
                        </a:ln>
                        <a:effectLst/>
                        <a:sp3d/>
                      </wp:spPr>
                      <wp:txbx>
                        <wne:txbxContent>
                          <w:p w14:paraId="16DFC7B1" w14:textId="77777777" w:rsidR="005E3B26" w:rsidRDefault="005E3B26" w:rsidP="00650617">
                            <w:pPr>
                              <w:pStyle w:val="NormalWeb"/>
                              <w:spacing w:before="0pt" w:beforeAutospacing="0" w:after="3.35pt" w:afterAutospacing="0" w:line="10.80pt" w:lineRule="auto"/>
                              <w:jc w:val="center"/>
                            </w:pPr>
                            <w:r>
                              <w:rPr>
                                <w:rFonts w:ascii="Arial" w:hAnsi="Arial" w:cs="Arial"/>
                                <w:color w:val="FFFFFF" w:themeColor="background1"/>
                                <w:kern w:val="24"/>
                                <w:sz w:val="16"/>
                                <w:szCs w:val="16"/>
                                <w:lang w:val="en-US"/>
                              </w:rPr>
                              <w:t>Sustained nature of outcome</w:t>
                            </w:r>
                          </w:p>
                        </wne:txbxContent>
                      </wp:txbx>
                      <wp:bodyPr spcFirstLastPara="0" vert="horz" wrap="square" lIns="3175" tIns="3175" rIns="3175" bIns="3175" numCol="1" spcCol="1270" anchor="ctr" anchorCtr="0">
                        <a:noAutofit/>
                      </wp:bodyPr>
                    </wp:wsp>
                    <wp:wsp>
                      <wp:cNvPr id="41" name="Rounded Rectangle 41"/>
                      <wp:cNvSpPr/>
                      <wp:spPr>
                        <a:xfrm>
                          <a:off x="5131871" y="1522921"/>
                          <a:ext cx="731520" cy="365760"/>
                        </a:xfrm>
                        <a:prstGeom prst="roundRect">
                          <a:avLst/>
                        </a:prstGeom>
                        <a:solidFill>
                          <a:srgbClr val="C4C4C4"/>
                        </a:solidFill>
                        <a:ln w="25400" cap="flat" cmpd="sng" algn="ctr">
                          <a:noFill/>
                          <a:prstDash val="solid"/>
                        </a:ln>
                        <a:effectLst/>
                        <a:sp3d/>
                      </wp:spPr>
                      <wp:txbx>
                        <wne:txbxContent>
                          <w:p w14:paraId="70BAC9BC"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Long term</w:t>
                            </w:r>
                          </w:p>
                        </wne:txbxContent>
                      </wp:txbx>
                      <wp:bodyPr spcFirstLastPara="0" vert="horz" wrap="square" lIns="3175" tIns="3175" rIns="3175" bIns="3175" numCol="1" spcCol="1270" anchor="ctr" anchorCtr="0">
                        <a:noAutofit/>
                      </wp:bodyPr>
                    </wp:wsp>
                    <wp:wsp>
                      <wp:cNvPr id="42" name="Rounded Rectangle 42"/>
                      <wp:cNvSpPr/>
                      <wp:spPr>
                        <a:xfrm>
                          <a:off x="5131871" y="2027750"/>
                          <a:ext cx="731520" cy="365760"/>
                        </a:xfrm>
                        <a:prstGeom prst="roundRect">
                          <a:avLst/>
                        </a:prstGeom>
                        <a:solidFill>
                          <a:srgbClr val="C4C4C4"/>
                        </a:solidFill>
                        <a:ln w="25400" cap="flat" cmpd="sng" algn="ctr">
                          <a:noFill/>
                          <a:prstDash val="solid"/>
                        </a:ln>
                        <a:effectLst/>
                        <a:sp3d/>
                      </wp:spPr>
                      <wp:txbx>
                        <wne:txbxContent>
                          <w:p w14:paraId="76A6C1DD"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Medium term</w:t>
                            </w:r>
                          </w:p>
                        </wne:txbxContent>
                      </wp:txbx>
                      <wp:bodyPr spcFirstLastPara="0" vert="horz" wrap="square" lIns="3175" tIns="3175" rIns="3175" bIns="3175" numCol="1" spcCol="1270" anchor="ctr" anchorCtr="0">
                        <a:noAutofit/>
                      </wp:bodyPr>
                    </wp:wsp>
                    <wp:wsp>
                      <wp:cNvPr id="43" name="Rounded Rectangle 43"/>
                      <wp:cNvSpPr/>
                      <wp:spPr>
                        <a:xfrm>
                          <a:off x="5131871" y="2532578"/>
                          <a:ext cx="731520" cy="365760"/>
                        </a:xfrm>
                        <a:prstGeom prst="roundRect">
                          <a:avLst/>
                        </a:prstGeom>
                        <a:solidFill>
                          <a:srgbClr val="C4C4C4"/>
                        </a:solidFill>
                        <a:ln w="25400" cap="flat" cmpd="sng" algn="ctr">
                          <a:noFill/>
                          <a:prstDash val="solid"/>
                        </a:ln>
                        <a:effectLst/>
                        <a:sp3d/>
                      </wp:spPr>
                      <wp:txbx>
                        <wne:txbxContent>
                          <w:p w14:paraId="161E2EFD" w14:textId="77777777" w:rsidR="005E3B26" w:rsidRDefault="005E3B26" w:rsidP="00650617">
                            <w:pPr>
                              <w:pStyle w:val="NormalWeb"/>
                              <w:spacing w:before="0pt" w:beforeAutospacing="0" w:after="3.35pt" w:afterAutospacing="0" w:line="10.80pt" w:lineRule="auto"/>
                              <w:jc w:val="center"/>
                            </w:pPr>
                            <w:r>
                              <w:rPr>
                                <w:rFonts w:ascii="Arial" w:hAnsi="Arial" w:cs="Arial"/>
                                <w:color w:val="44546A" w:themeColor="text2"/>
                                <w:kern w:val="24"/>
                                <w:sz w:val="16"/>
                                <w:szCs w:val="16"/>
                                <w:lang w:val="en-US"/>
                              </w:rPr>
                              <w:t>Short term</w:t>
                            </w:r>
                          </w:p>
                        </wne:txbxContent>
                      </wp:txbx>
                      <wp:bodyPr spcFirstLastPara="0" vert="horz" wrap="square" lIns="3175" tIns="3175" rIns="3175" bIns="3175" numCol="1" spcCol="1270" anchor="ctr" anchorCtr="0">
                        <a:noAutofit/>
                      </wp:bodyPr>
                    </wp:wsp>
                    <wp:wsp>
                      <wp:cNvPr id="44" name="Elbow Connector 44"/>
                      <wp:cNvCnPr/>
                      <wp:spPr>
                        <a:xfrm rot="16200000" flipH="1">
                          <a:off x="591448" y="1473224"/>
                          <a:ext cx="412809" cy="51568"/>
                        </a:xfrm>
                        <a:prstGeom prst="bentConnector2">
                          <a:avLst/>
                        </a:prstGeom>
                        <a:noFill/>
                        <a:ln w="9525" cap="flat" cmpd="sng" algn="ctr">
                          <a:solidFill>
                            <a:srgbClr val="4A92DB">
                              <a:shade val="95%"/>
                              <a:satMod val="105%"/>
                            </a:srgbClr>
                          </a:solidFill>
                          <a:prstDash val="solid"/>
                        </a:ln>
                        <a:effectLst/>
                      </wp:spPr>
                      <wp:bodyPr/>
                    </wp:wsp>
                    <wp:wsp>
                      <wp:cNvPr id="45" name="Elbow Connector 45"/>
                      <wp:cNvCnPr/>
                      <wp:spPr>
                        <a:xfrm rot="16200000" flipH="1">
                          <a:off x="339033" y="1725639"/>
                          <a:ext cx="917638" cy="51568"/>
                        </a:xfrm>
                        <a:prstGeom prst="bentConnector2">
                          <a:avLst/>
                        </a:prstGeom>
                        <a:noFill/>
                        <a:ln w="9525" cap="flat" cmpd="sng" algn="ctr">
                          <a:solidFill>
                            <a:srgbClr val="4A92DB">
                              <a:shade val="95%"/>
                              <a:satMod val="105%"/>
                            </a:srgbClr>
                          </a:solidFill>
                          <a:prstDash val="solid"/>
                        </a:ln>
                        <a:effectLst/>
                      </wp:spPr>
                      <wp:bodyPr/>
                    </wp:wsp>
                    <wp:wsp>
                      <wp:cNvPr id="50" name="Elbow Connector 50"/>
                      <wp:cNvCnPr/>
                      <wp:spPr>
                        <a:xfrm rot="16200000" flipH="1">
                          <a:off x="86619" y="1978053"/>
                          <a:ext cx="1422466" cy="51568"/>
                        </a:xfrm>
                        <a:prstGeom prst="bentConnector2">
                          <a:avLst/>
                        </a:prstGeom>
                        <a:noFill/>
                        <a:ln w="9525" cap="flat" cmpd="sng" algn="ctr">
                          <a:solidFill>
                            <a:srgbClr val="4A92DB">
                              <a:shade val="95%"/>
                              <a:satMod val="105%"/>
                            </a:srgbClr>
                          </a:solidFill>
                          <a:prstDash val="solid"/>
                        </a:ln>
                        <a:effectLst/>
                      </wp:spPr>
                      <wp:bodyPr/>
                    </wp:wsp>
                    <wp:wsp>
                      <wp:cNvPr id="52" name="Elbow Connector 52"/>
                      <wp:cNvCnPr/>
                      <wp:spPr>
                        <a:xfrm rot="16200000" flipH="1">
                          <a:off x="-165795" y="2230467"/>
                          <a:ext cx="1927295" cy="51568"/>
                        </a:xfrm>
                        <a:prstGeom prst="bentConnector2">
                          <a:avLst/>
                        </a:prstGeom>
                        <a:noFill/>
                        <a:ln w="9525" cap="flat" cmpd="sng" algn="ctr">
                          <a:solidFill>
                            <a:srgbClr val="4A92DB">
                              <a:shade val="95%"/>
                              <a:satMod val="105%"/>
                            </a:srgbClr>
                          </a:solidFill>
                          <a:prstDash val="solid"/>
                        </a:ln>
                        <a:effectLst/>
                      </wp:spPr>
                      <wp:bodyPr/>
                    </wp:wsp>
                    <wp:wsp>
                      <wp:cNvPr id="53" name="Elbow Connector 53"/>
                      <wp:cNvCnPr/>
                      <wp:spPr>
                        <a:xfrm rot="16200000" flipH="1">
                          <a:off x="1423118" y="1470544"/>
                          <a:ext cx="413391" cy="56345"/>
                        </a:xfrm>
                        <a:prstGeom prst="bentConnector2">
                          <a:avLst/>
                        </a:prstGeom>
                        <a:noFill/>
                        <a:ln w="9525" cap="flat" cmpd="sng" algn="ctr">
                          <a:solidFill>
                            <a:srgbClr val="4A92DB">
                              <a:shade val="95%"/>
                              <a:satMod val="105%"/>
                            </a:srgbClr>
                          </a:solidFill>
                          <a:prstDash val="solid"/>
                        </a:ln>
                        <a:effectLst/>
                      </wp:spPr>
                      <wp:bodyPr/>
                    </wp:wsp>
                    <wp:wsp>
                      <wp:cNvPr id="54" name="Elbow Connector 54"/>
                      <wp:cNvCnPr/>
                      <wp:spPr>
                        <a:xfrm rot="16200000" flipH="1">
                          <a:off x="1170703" y="1722959"/>
                          <a:ext cx="918220" cy="56345"/>
                        </a:xfrm>
                        <a:prstGeom prst="bentConnector2">
                          <a:avLst/>
                        </a:prstGeom>
                        <a:noFill/>
                        <a:ln w="9525" cap="flat" cmpd="sng" algn="ctr">
                          <a:solidFill>
                            <a:srgbClr val="4A92DB">
                              <a:shade val="95%"/>
                              <a:satMod val="105%"/>
                            </a:srgbClr>
                          </a:solidFill>
                          <a:prstDash val="solid"/>
                        </a:ln>
                        <a:effectLst/>
                      </wp:spPr>
                      <wp:bodyPr/>
                    </wp:wsp>
                    <wp:wsp>
                      <wp:cNvPr id="55" name="Elbow Connector 55"/>
                      <wp:cNvCnPr/>
                      <wp:spPr>
                        <a:xfrm rot="16200000" flipH="1">
                          <a:off x="918289" y="1975373"/>
                          <a:ext cx="1423048" cy="56345"/>
                        </a:xfrm>
                        <a:prstGeom prst="bentConnector2">
                          <a:avLst/>
                        </a:prstGeom>
                        <a:noFill/>
                        <a:ln w="9525" cap="flat" cmpd="sng" algn="ctr">
                          <a:solidFill>
                            <a:srgbClr val="4A92DB">
                              <a:shade val="95%"/>
                              <a:satMod val="105%"/>
                            </a:srgbClr>
                          </a:solidFill>
                          <a:prstDash val="solid"/>
                        </a:ln>
                        <a:effectLst/>
                      </wp:spPr>
                      <wp:bodyPr/>
                    </wp:wsp>
                    <wp:wsp>
                      <wp:cNvPr id="56" name="Elbow Connector 56"/>
                      <wp:cNvCnPr/>
                      <wp:spPr>
                        <a:xfrm rot="16200000" flipH="1">
                          <a:off x="665875" y="2227787"/>
                          <a:ext cx="1927877" cy="56345"/>
                        </a:xfrm>
                        <a:prstGeom prst="bentConnector2">
                          <a:avLst/>
                        </a:prstGeom>
                        <a:noFill/>
                        <a:ln w="9525" cap="flat" cmpd="sng" algn="ctr">
                          <a:solidFill>
                            <a:srgbClr val="4A92DB">
                              <a:shade val="95%"/>
                              <a:satMod val="105%"/>
                            </a:srgbClr>
                          </a:solidFill>
                          <a:prstDash val="solid"/>
                        </a:ln>
                        <a:effectLst/>
                      </wp:spPr>
                      <wp:bodyPr/>
                    </wp:wsp>
                    <wp:wsp>
                      <wp:cNvPr id="57" name="Elbow Connector 57"/>
                      <wp:cNvCnPr/>
                      <wp:spPr>
                        <a:xfrm rot="16200000" flipH="1">
                          <a:off x="2270422" y="1472013"/>
                          <a:ext cx="413389" cy="54181"/>
                        </a:xfrm>
                        <a:prstGeom prst="bentConnector2">
                          <a:avLst/>
                        </a:prstGeom>
                        <a:noFill/>
                        <a:ln w="9525" cap="flat" cmpd="sng" algn="ctr">
                          <a:solidFill>
                            <a:srgbClr val="4A92DB">
                              <a:shade val="95%"/>
                              <a:satMod val="105%"/>
                            </a:srgbClr>
                          </a:solidFill>
                          <a:prstDash val="solid"/>
                        </a:ln>
                        <a:effectLst/>
                      </wp:spPr>
                      <wp:bodyPr/>
                    </wp:wsp>
                    <wp:wsp>
                      <wp:cNvPr id="58" name="Elbow Connector 58"/>
                      <wp:cNvCnPr/>
                      <wp:spPr>
                        <a:xfrm rot="16200000" flipH="1">
                          <a:off x="2018007" y="1724428"/>
                          <a:ext cx="918218" cy="54181"/>
                        </a:xfrm>
                        <a:prstGeom prst="bentConnector2">
                          <a:avLst/>
                        </a:prstGeom>
                        <a:noFill/>
                        <a:ln w="9525" cap="flat" cmpd="sng" algn="ctr">
                          <a:solidFill>
                            <a:srgbClr val="4A92DB">
                              <a:shade val="95%"/>
                              <a:satMod val="105%"/>
                            </a:srgbClr>
                          </a:solidFill>
                          <a:prstDash val="solid"/>
                        </a:ln>
                        <a:effectLst/>
                      </wp:spPr>
                      <wp:bodyPr/>
                    </wp:wsp>
                    <wp:wsp>
                      <wp:cNvPr id="59" name="Elbow Connector 59"/>
                      <wp:cNvCnPr/>
                      <wp:spPr>
                        <a:xfrm rot="16200000" flipH="1">
                          <a:off x="1765593" y="1976842"/>
                          <a:ext cx="1423046" cy="54181"/>
                        </a:xfrm>
                        <a:prstGeom prst="bentConnector2">
                          <a:avLst/>
                        </a:prstGeom>
                        <a:noFill/>
                        <a:ln w="9525" cap="flat" cmpd="sng" algn="ctr">
                          <a:solidFill>
                            <a:srgbClr val="4A92DB">
                              <a:shade val="95%"/>
                              <a:satMod val="105%"/>
                            </a:srgbClr>
                          </a:solidFill>
                          <a:prstDash val="solid"/>
                        </a:ln>
                        <a:effectLst/>
                      </wp:spPr>
                      <wp:bodyPr/>
                    </wp:wsp>
                    <wp:wsp>
                      <wp:cNvPr id="60" name="Elbow Connector 60"/>
                      <wp:cNvCnPr/>
                      <wp:spPr>
                        <a:xfrm rot="16200000" flipH="1">
                          <a:off x="1513179" y="2229256"/>
                          <a:ext cx="1927875" cy="54181"/>
                        </a:xfrm>
                        <a:prstGeom prst="bentConnector2">
                          <a:avLst/>
                        </a:prstGeom>
                        <a:noFill/>
                        <a:ln w="9525" cap="flat" cmpd="sng" algn="ctr">
                          <a:solidFill>
                            <a:srgbClr val="4A92DB">
                              <a:shade val="95%"/>
                              <a:satMod val="105%"/>
                            </a:srgbClr>
                          </a:solidFill>
                          <a:prstDash val="solid"/>
                        </a:ln>
                        <a:effectLst/>
                      </wp:spPr>
                      <wp:bodyPr/>
                    </wp:wsp>
                    <wp:wsp>
                      <wp:cNvPr id="61" name="Elbow Connector 61"/>
                      <wp:cNvCnPr/>
                      <wp:spPr>
                        <a:xfrm rot="16200000" flipH="1">
                          <a:off x="3125099" y="1474691"/>
                          <a:ext cx="413389" cy="49212"/>
                        </a:xfrm>
                        <a:prstGeom prst="bentConnector2">
                          <a:avLst/>
                        </a:prstGeom>
                        <a:noFill/>
                        <a:ln w="9525" cap="flat" cmpd="sng" algn="ctr">
                          <a:solidFill>
                            <a:srgbClr val="4A92DB">
                              <a:shade val="95%"/>
                              <a:satMod val="105%"/>
                            </a:srgbClr>
                          </a:solidFill>
                          <a:prstDash val="solid"/>
                        </a:ln>
                        <a:effectLst/>
                      </wp:spPr>
                      <wp:bodyPr/>
                    </wp:wsp>
                    <wp:wsp>
                      <wp:cNvPr id="62" name="Elbow Connector 62"/>
                      <wp:cNvCnPr/>
                      <wp:spPr>
                        <a:xfrm rot="16200000" flipH="1">
                          <a:off x="2872684" y="1727106"/>
                          <a:ext cx="918218" cy="49212"/>
                        </a:xfrm>
                        <a:prstGeom prst="bentConnector2">
                          <a:avLst/>
                        </a:prstGeom>
                        <a:noFill/>
                        <a:ln w="9525" cap="flat" cmpd="sng" algn="ctr">
                          <a:solidFill>
                            <a:srgbClr val="4A92DB">
                              <a:shade val="95%"/>
                              <a:satMod val="105%"/>
                            </a:srgbClr>
                          </a:solidFill>
                          <a:prstDash val="solid"/>
                        </a:ln>
                        <a:effectLst/>
                      </wp:spPr>
                      <wp:bodyPr/>
                    </wp:wsp>
                    <wp:wsp>
                      <wp:cNvPr id="63" name="Elbow Connector 63"/>
                      <wp:cNvCnPr/>
                      <wp:spPr>
                        <a:xfrm rot="16200000" flipH="1">
                          <a:off x="2620270" y="1979520"/>
                          <a:ext cx="1423046" cy="49212"/>
                        </a:xfrm>
                        <a:prstGeom prst="bentConnector2">
                          <a:avLst/>
                        </a:prstGeom>
                        <a:noFill/>
                        <a:ln w="9525" cap="flat" cmpd="sng" algn="ctr">
                          <a:solidFill>
                            <a:srgbClr val="4A92DB">
                              <a:shade val="95%"/>
                              <a:satMod val="105%"/>
                            </a:srgbClr>
                          </a:solidFill>
                          <a:prstDash val="solid"/>
                        </a:ln>
                        <a:effectLst/>
                      </wp:spPr>
                      <wp:bodyPr/>
                    </wp:wsp>
                    <wp:wsp>
                      <wp:cNvPr id="64" name="Elbow Connector 64"/>
                      <wp:cNvCnPr/>
                      <wp:spPr>
                        <a:xfrm rot="16200000" flipH="1">
                          <a:off x="2367856" y="2231934"/>
                          <a:ext cx="1927875" cy="49212"/>
                        </a:xfrm>
                        <a:prstGeom prst="bentConnector2">
                          <a:avLst/>
                        </a:prstGeom>
                        <a:noFill/>
                        <a:ln w="9525" cap="flat" cmpd="sng" algn="ctr">
                          <a:solidFill>
                            <a:srgbClr val="4A92DB">
                              <a:shade val="95%"/>
                              <a:satMod val="105%"/>
                            </a:srgbClr>
                          </a:solidFill>
                          <a:prstDash val="solid"/>
                        </a:ln>
                        <a:effectLst/>
                      </wp:spPr>
                      <wp:bodyPr/>
                    </wp:wsp>
                    <wp:wsp>
                      <wp:cNvPr id="65" name="Elbow Connector 65"/>
                      <wp:cNvCnPr/>
                      <wp:spPr>
                        <a:xfrm rot="16200000" flipH="1">
                          <a:off x="4060340" y="1481656"/>
                          <a:ext cx="413389" cy="34897"/>
                        </a:xfrm>
                        <a:prstGeom prst="bentConnector2">
                          <a:avLst/>
                        </a:prstGeom>
                        <a:noFill/>
                        <a:ln w="9525" cap="flat" cmpd="sng" algn="ctr">
                          <a:solidFill>
                            <a:srgbClr val="4A92DB">
                              <a:shade val="95%"/>
                              <a:satMod val="105%"/>
                            </a:srgbClr>
                          </a:solidFill>
                          <a:prstDash val="solid"/>
                        </a:ln>
                        <a:effectLst/>
                      </wp:spPr>
                      <wp:bodyPr/>
                    </wp:wsp>
                    <wp:wsp>
                      <wp:cNvPr id="66" name="Elbow Connector 66"/>
                      <wp:cNvCnPr/>
                      <wp:spPr>
                        <a:xfrm rot="16200000" flipH="1">
                          <a:off x="3807925" y="1734071"/>
                          <a:ext cx="918218" cy="34897"/>
                        </a:xfrm>
                        <a:prstGeom prst="bentConnector2">
                          <a:avLst/>
                        </a:prstGeom>
                        <a:noFill/>
                        <a:ln w="9525" cap="flat" cmpd="sng" algn="ctr">
                          <a:solidFill>
                            <a:srgbClr val="4A92DB">
                              <a:shade val="95%"/>
                              <a:satMod val="105%"/>
                            </a:srgbClr>
                          </a:solidFill>
                          <a:prstDash val="solid"/>
                        </a:ln>
                        <a:effectLst/>
                      </wp:spPr>
                      <wp:bodyPr/>
                    </wp:wsp>
                    <wp:wsp>
                      <wp:cNvPr id="67" name="Elbow Connector 67"/>
                      <wp:cNvCnPr/>
                      <wp:spPr>
                        <a:xfrm rot="16200000" flipH="1">
                          <a:off x="3555511" y="1986485"/>
                          <a:ext cx="1423046" cy="34897"/>
                        </a:xfrm>
                        <a:prstGeom prst="bentConnector2">
                          <a:avLst/>
                        </a:prstGeom>
                        <a:noFill/>
                        <a:ln w="9525" cap="flat" cmpd="sng" algn="ctr">
                          <a:solidFill>
                            <a:srgbClr val="4A92DB">
                              <a:shade val="95%"/>
                              <a:satMod val="105%"/>
                            </a:srgbClr>
                          </a:solidFill>
                          <a:prstDash val="solid"/>
                        </a:ln>
                        <a:effectLst/>
                      </wp:spPr>
                      <wp:bodyPr/>
                    </wp:wsp>
                    <wp:wsp>
                      <wp:cNvPr id="68" name="Elbow Connector 68"/>
                      <wp:cNvCnPr/>
                      <wp:spPr>
                        <a:xfrm rot="16200000" flipH="1">
                          <a:off x="4944540" y="1518470"/>
                          <a:ext cx="321950" cy="52712"/>
                        </a:xfrm>
                        <a:prstGeom prst="bentConnector2">
                          <a:avLst/>
                        </a:prstGeom>
                        <a:noFill/>
                        <a:ln w="9525" cap="flat" cmpd="sng" algn="ctr">
                          <a:solidFill>
                            <a:srgbClr val="4A92DB">
                              <a:shade val="95%"/>
                              <a:satMod val="105%"/>
                            </a:srgbClr>
                          </a:solidFill>
                          <a:prstDash val="solid"/>
                        </a:ln>
                        <a:effectLst/>
                      </wp:spPr>
                      <wp:bodyPr/>
                    </wp:wsp>
                    <wp:wsp>
                      <wp:cNvPr id="69" name="Elbow Connector 69"/>
                      <wp:cNvCnPr/>
                      <wp:spPr>
                        <a:xfrm rot="16200000" flipH="1">
                          <a:off x="4692126" y="1770884"/>
                          <a:ext cx="826779" cy="52712"/>
                        </a:xfrm>
                        <a:prstGeom prst="bentConnector2">
                          <a:avLst/>
                        </a:prstGeom>
                        <a:noFill/>
                        <a:ln w="9525" cap="flat" cmpd="sng" algn="ctr">
                          <a:solidFill>
                            <a:srgbClr val="4A92DB">
                              <a:shade val="95%"/>
                              <a:satMod val="105%"/>
                            </a:srgbClr>
                          </a:solidFill>
                          <a:prstDash val="solid"/>
                        </a:ln>
                        <a:effectLst/>
                      </wp:spPr>
                      <wp:bodyPr/>
                    </wp:wsp>
                    <wp:wsp>
                      <wp:cNvPr id="70" name="Elbow Connector 70"/>
                      <wp:cNvCnPr/>
                      <wp:spPr>
                        <a:xfrm rot="16200000" flipH="1">
                          <a:off x="4439712" y="2023298"/>
                          <a:ext cx="1331607" cy="52712"/>
                        </a:xfrm>
                        <a:prstGeom prst="bentConnector2">
                          <a:avLst/>
                        </a:prstGeom>
                        <a:noFill/>
                        <a:ln w="9525" cap="flat" cmpd="sng" algn="ctr">
                          <a:solidFill>
                            <a:srgbClr val="4A92DB">
                              <a:shade val="95%"/>
                              <a:satMod val="105%"/>
                            </a:srgbClr>
                          </a:solidFill>
                          <a:prstDash val="solid"/>
                        </a:ln>
                        <a:effectLst/>
                      </wp:spPr>
                      <wp:bodyPr/>
                    </wp:wsp>
                    <wp:wsp>
                      <wp:cNvPr id="71" name="Elbow Connector 71"/>
                      <wp:cNvCnPr/>
                      <wp:spPr>
                        <a:xfrm rot="5400000" flipH="1" flipV="1">
                          <a:off x="1434698" y="124954"/>
                          <a:ext cx="230701" cy="1555961"/>
                        </a:xfrm>
                        <a:prstGeom prst="bentConnector3">
                          <a:avLst/>
                        </a:prstGeom>
                        <a:noFill/>
                        <a:ln w="9525" cap="flat" cmpd="sng" algn="ctr">
                          <a:solidFill>
                            <a:srgbClr val="4A92DB">
                              <a:shade val="95%"/>
                              <a:satMod val="105%"/>
                            </a:srgbClr>
                          </a:solidFill>
                          <a:prstDash val="solid"/>
                        </a:ln>
                        <a:effectLst/>
                      </wp:spPr>
                      <wp:bodyPr/>
                    </wp:wsp>
                    <wp:wsp>
                      <wp:cNvPr id="72" name="Elbow Connector 72"/>
                      <wp:cNvCnPr/>
                      <wp:spPr>
                        <a:xfrm rot="5400000" flipH="1" flipV="1">
                          <a:off x="1849776" y="539449"/>
                          <a:ext cx="230119" cy="726388"/>
                        </a:xfrm>
                        <a:prstGeom prst="bentConnector3">
                          <a:avLst/>
                        </a:prstGeom>
                        <a:noFill/>
                        <a:ln w="9525" cap="flat" cmpd="sng" algn="ctr">
                          <a:solidFill>
                            <a:srgbClr val="4A92DB">
                              <a:shade val="95%"/>
                              <a:satMod val="105%"/>
                            </a:srgbClr>
                          </a:solidFill>
                          <a:prstDash val="solid"/>
                        </a:ln>
                        <a:effectLst/>
                      </wp:spPr>
                      <wp:bodyPr/>
                    </wp:wsp>
                    <wp:wsp>
                      <wp:cNvPr id="73" name="Elbow Connector 73"/>
                      <wp:cNvCnPr/>
                      <wp:spPr>
                        <a:xfrm rot="16200000" flipV="1">
                          <a:off x="2273775" y="841838"/>
                          <a:ext cx="230507" cy="121997"/>
                        </a:xfrm>
                        <a:prstGeom prst="bentConnector3">
                          <a:avLst/>
                        </a:prstGeom>
                        <a:noFill/>
                        <a:ln w="9525" cap="flat" cmpd="sng" algn="ctr">
                          <a:solidFill>
                            <a:srgbClr val="4A92DB">
                              <a:shade val="95%"/>
                              <a:satMod val="105%"/>
                            </a:srgbClr>
                          </a:solidFill>
                          <a:prstDash val="solid"/>
                        </a:ln>
                        <a:effectLst/>
                      </wp:spPr>
                      <wp:bodyPr/>
                    </wp:wsp>
                    <wp:wsp>
                      <wp:cNvPr id="74" name="Elbow Connector 74"/>
                      <wp:cNvCnPr/>
                      <wp:spPr>
                        <a:xfrm rot="16200000" flipV="1">
                          <a:off x="2702258" y="413354"/>
                          <a:ext cx="230700" cy="979158"/>
                        </a:xfrm>
                        <a:prstGeom prst="bentConnector3">
                          <a:avLst/>
                        </a:prstGeom>
                        <a:noFill/>
                        <a:ln w="9525" cap="flat" cmpd="sng" algn="ctr">
                          <a:solidFill>
                            <a:srgbClr val="4A92DB">
                              <a:shade val="95%"/>
                              <a:satMod val="105%"/>
                            </a:srgbClr>
                          </a:solidFill>
                          <a:prstDash val="solid"/>
                        </a:ln>
                        <a:effectLst/>
                      </wp:spPr>
                      <wp:bodyPr/>
                    </wp:wsp>
                    <wp:wsp>
                      <wp:cNvPr id="75" name="Elbow Connector 75"/>
                      <wp:cNvCnPr/>
                      <wp:spPr>
                        <a:xfrm rot="5400000" flipH="1" flipV="1">
                          <a:off x="4289756" y="747413"/>
                          <a:ext cx="230509" cy="310849"/>
                        </a:xfrm>
                        <a:prstGeom prst="bentConnector3">
                          <a:avLst/>
                        </a:prstGeom>
                        <a:noFill/>
                        <a:ln w="9525" cap="flat" cmpd="sng" algn="ctr">
                          <a:solidFill>
                            <a:srgbClr val="4A92DB">
                              <a:shade val="95%"/>
                              <a:satMod val="105%"/>
                            </a:srgbClr>
                          </a:solidFill>
                          <a:prstDash val="solid"/>
                        </a:ln>
                        <a:effectLst/>
                      </wp:spPr>
                      <wp:bodyPr/>
                    </wp:wsp>
                    <wp:wsp>
                      <wp:cNvPr id="76" name="Elbow Connector 76"/>
                      <wp:cNvCnPr/>
                      <wp:spPr>
                        <a:xfrm rot="16200000" flipV="1">
                          <a:off x="4704543" y="643475"/>
                          <a:ext cx="230509" cy="518724"/>
                        </a:xfrm>
                        <a:prstGeom prst="bentConnector3">
                          <a:avLst/>
                        </a:prstGeom>
                        <a:noFill/>
                        <a:ln w="9525" cap="flat" cmpd="sng" algn="ctr">
                          <a:solidFill>
                            <a:srgbClr val="4A92DB">
                              <a:shade val="95%"/>
                              <a:satMod val="105%"/>
                            </a:srgbClr>
                          </a:solidFill>
                          <a:prstDash val="solid"/>
                        </a:ln>
                        <a:effectLst/>
                      </wp:spPr>
                      <wp:bodyPr/>
                    </wp:wsp>
                    <wp:wsp>
                      <wp:cNvPr id="77" name="Elbow Connector 77"/>
                      <wp:cNvCnPr/>
                      <wp:spPr>
                        <a:xfrm rot="5400000" flipH="1" flipV="1">
                          <a:off x="2725732" y="-170174"/>
                          <a:ext cx="285735" cy="1081140"/>
                        </a:xfrm>
                        <a:prstGeom prst="bentConnector3">
                          <a:avLst/>
                        </a:prstGeom>
                        <a:noFill/>
                        <a:ln w="9525" cap="flat" cmpd="sng" algn="ctr">
                          <a:solidFill>
                            <a:srgbClr val="4A92DB">
                              <a:shade val="95%"/>
                              <a:satMod val="105%"/>
                            </a:srgbClr>
                          </a:solidFill>
                          <a:prstDash val="solid"/>
                        </a:ln>
                        <a:effectLst/>
                      </wp:spPr>
                      <wp:bodyPr/>
                    </wp:wsp>
                    <wp:wsp>
                      <wp:cNvPr id="78" name="Elbow Connector 78"/>
                      <wp:cNvCnPr/>
                      <wp:spPr>
                        <a:xfrm rot="16200000" flipV="1">
                          <a:off x="3841935" y="-205238"/>
                          <a:ext cx="285734" cy="1151266"/>
                        </a:xfrm>
                        <a:prstGeom prst="bentConnector3">
                          <a:avLst/>
                        </a:prstGeom>
                        <a:noFill/>
                        <a:ln w="9525" cap="flat" cmpd="sng" algn="ctr">
                          <a:solidFill>
                            <a:srgbClr val="4A92DB">
                              <a:shade val="95%"/>
                              <a:satMod val="105%"/>
                            </a:srgbClr>
                          </a:solidFill>
                          <a:prstDash val="solid"/>
                        </a:ln>
                        <a:effectLst/>
                      </wp:spPr>
                      <wp:bodyPr/>
                    </wp:wsp>
                  </wp:grpSp>
                  <wp:wsp>
                    <wp:cNvPr id="79" name="TextBox 356"/>
                    <wp:cNvSpPr txBox="1"/>
                    <wp:spPr>
                      <a:xfrm>
                        <a:off x="0" y="1880407"/>
                        <a:ext cx="328930" cy="914400"/>
                      </a:xfrm>
                      <a:prstGeom prst="rect">
                        <a:avLst/>
                      </a:prstGeom>
                      <a:noFill/>
                    </wp:spPr>
                    <wp:txbx>
                      <wne:txbxContent>
                        <w:p w14:paraId="770D534A" w14:textId="77777777" w:rsidR="005E3B26" w:rsidRDefault="005E3B26" w:rsidP="00650617">
                          <w:pPr>
                            <w:pStyle w:val="NormalWeb"/>
                            <w:spacing w:before="0pt" w:beforeAutospacing="0" w:after="0pt" w:afterAutospacing="0"/>
                          </w:pPr>
                          <w:r>
                            <w:rPr>
                              <w:rFonts w:ascii="Arial" w:hAnsi="Arial" w:cs="Arial"/>
                              <w:color w:val="44546A" w:themeColor="text2"/>
                              <w:kern w:val="24"/>
                              <w:sz w:val="20"/>
                              <w:szCs w:val="20"/>
                              <w:lang w:val="en-US"/>
                            </w:rPr>
                            <w:t>Characteristic</w:t>
                          </w:r>
                          <w:r>
                            <w:rPr>
                              <w:rFonts w:ascii="Arial" w:hAnsi="Arial" w:cs="Arial"/>
                              <w:color w:val="000000" w:themeColor="text1"/>
                              <w:kern w:val="24"/>
                              <w:sz w:val="20"/>
                              <w:szCs w:val="20"/>
                              <w:lang w:val="en-US"/>
                            </w:rPr>
                            <w:t xml:space="preserve"> </w:t>
                          </w:r>
                        </w:p>
                      </wne:txbxContent>
                    </wp:txbx>
                    <wp:bodyPr vert="vert270" wrap="square" rtlCol="0">
                      <a:spAutoFit/>
                    </wp:bodyPr>
                  </wp:wsp>
                  <wp:wsp>
                    <wp:cNvPr id="80" name="TextBox 357"/>
                    <wp:cNvSpPr txBox="1"/>
                    <wp:spPr>
                      <a:xfrm>
                        <a:off x="13602" y="787491"/>
                        <a:ext cx="328930" cy="635000"/>
                      </a:xfrm>
                      <a:prstGeom prst="rect">
                        <a:avLst/>
                      </a:prstGeom>
                      <a:noFill/>
                    </wp:spPr>
                    <wp:txbx>
                      <wne:txbxContent>
                        <w:p w14:paraId="4222ED4F" w14:textId="77777777" w:rsidR="005E3B26" w:rsidRDefault="005E3B26" w:rsidP="00650617">
                          <w:pPr>
                            <w:pStyle w:val="NormalWeb"/>
                            <w:spacing w:before="0pt" w:beforeAutospacing="0" w:after="0pt" w:afterAutospacing="0"/>
                          </w:pPr>
                          <w:r>
                            <w:rPr>
                              <w:rFonts w:ascii="Arial" w:hAnsi="Arial" w:cs="Arial"/>
                              <w:color w:val="5B9BD5" w:themeColor="accent1"/>
                              <w:kern w:val="24"/>
                              <w:sz w:val="20"/>
                              <w:szCs w:val="20"/>
                              <w:lang w:val="en-US"/>
                            </w:rPr>
                            <w:t>Category</w:t>
                          </w:r>
                        </w:p>
                      </wne:txbxContent>
                    </wp:txbx>
                    <wp:bodyPr vert="vert270" wrap="square" rtlCol="0">
                      <a:spAutoFit/>
                    </wp:bodyPr>
                  </wp:wsp>
                  <wp:wsp>
                    <wp:cNvPr id="81" name="TextBox 358"/>
                    <wp:cNvSpPr txBox="1"/>
                    <wp:spPr>
                      <a:xfrm>
                        <a:off x="13602" y="274288"/>
                        <a:ext cx="328930" cy="513080"/>
                      </a:xfrm>
                      <a:prstGeom prst="rect">
                        <a:avLst/>
                      </a:prstGeom>
                      <a:noFill/>
                    </wp:spPr>
                    <wp:txbx>
                      <wne:txbxContent>
                        <w:p w14:paraId="274DDCEB" w14:textId="77777777" w:rsidR="005E3B26" w:rsidRDefault="005E3B26" w:rsidP="00650617">
                          <w:pPr>
                            <w:pStyle w:val="NormalWeb"/>
                            <w:spacing w:before="0pt" w:beforeAutospacing="0" w:after="0pt" w:afterAutospacing="0"/>
                          </w:pPr>
                          <w:r>
                            <w:rPr>
                              <w:rFonts w:ascii="Arial" w:hAnsi="Arial" w:cs="Arial"/>
                              <w:color w:val="A5A5A5" w:themeColor="accent3"/>
                              <w:kern w:val="24"/>
                              <w:sz w:val="20"/>
                              <w:szCs w:val="20"/>
                              <w:lang w:val="en-US"/>
                            </w:rPr>
                            <w:t>Type</w:t>
                          </w:r>
                        </w:p>
                      </wne:txbxContent>
                    </wp:txbx>
                    <wp:bodyPr vert="vert270" wrap="square" rtlCol="0">
                      <a:spAutoFit/>
                    </wp:bodyPr>
                  </wp:wsp>
                </wp:wgp>
              </a:graphicData>
            </a:graphic>
          </wp:anchor>
        </w:drawing>
      </w:r>
      <w:r w:rsidR="00056EC1" w:rsidRPr="000D2A7B">
        <w:rPr>
          <w:rFonts w:ascii="Verdana" w:eastAsia="Times New Roman" w:hAnsi="Verdana" w:cs="Times New Roman"/>
          <w:smallCaps w:val="0"/>
          <w:color w:val="009DE0"/>
          <w:sz w:val="15"/>
          <w:szCs w:val="20"/>
          <w:lang w:eastAsia="da-DK"/>
        </w:rPr>
        <w:t>Figure 1: ICAT taxonomy of transformational impact characteristics</w:t>
      </w:r>
    </w:p>
    <w:p w14:paraId="06AB491F" w14:textId="77777777" w:rsidR="00650617" w:rsidRDefault="00650617"/>
    <w:p w14:paraId="7420E275" w14:textId="77777777" w:rsidR="00650617" w:rsidRDefault="00650617"/>
    <w:p w14:paraId="2C9C8530" w14:textId="77777777" w:rsidR="00650617" w:rsidRDefault="00650617"/>
    <w:p w14:paraId="0BAE3E75" w14:textId="77777777" w:rsidR="00C67E63" w:rsidRDefault="00C67E63"/>
    <w:p w14:paraId="369ED4F0" w14:textId="77777777" w:rsidR="00C67E63" w:rsidRDefault="00C67E63"/>
    <w:p w14:paraId="065BCB24" w14:textId="77777777" w:rsidR="00C67E63" w:rsidRDefault="00C67E63"/>
    <w:p w14:paraId="0A8CD04A" w14:textId="77777777" w:rsidR="00C67E63" w:rsidRDefault="00C67E63"/>
    <w:p w14:paraId="571F60CD" w14:textId="77777777" w:rsidR="00C67E63" w:rsidRDefault="00C67E63"/>
    <w:p w14:paraId="69D181F8" w14:textId="77777777" w:rsidR="00C67E63" w:rsidRDefault="00C67E63"/>
    <w:p w14:paraId="2573FDB5" w14:textId="77777777" w:rsidR="00C67E63" w:rsidRDefault="00C67E63"/>
    <w:p w14:paraId="6DD8D0D5" w14:textId="77777777" w:rsidR="00C67E63" w:rsidRDefault="00C67E63"/>
    <w:p w14:paraId="31D0718B" w14:textId="77777777" w:rsidR="00C67E63" w:rsidRDefault="00C67E63"/>
    <w:p w14:paraId="24A0A635" w14:textId="77777777" w:rsidR="00C67E63" w:rsidRDefault="00C67E63"/>
    <w:p w14:paraId="471821D4" w14:textId="5CA65FCB" w:rsidR="00CE433D" w:rsidRDefault="00CE433D">
      <w:r w:rsidRPr="000D2A7B">
        <w:t xml:space="preserve">Table </w:t>
      </w:r>
      <w:r w:rsidR="00C379C9">
        <w:t>1</w:t>
      </w:r>
      <w:r w:rsidRPr="00CE433D">
        <w:t xml:space="preserve"> presents a more detailed explanation of the </w:t>
      </w:r>
      <w:r w:rsidR="00E77C7A">
        <w:t>transformational change</w:t>
      </w:r>
      <w:r w:rsidRPr="00CE433D">
        <w:t xml:space="preserve"> taxonomy for the process characteristics</w:t>
      </w:r>
      <w:r w:rsidR="00E77C7A">
        <w:t xml:space="preserve"> </w:t>
      </w:r>
      <w:r w:rsidRPr="00CE433D">
        <w:t xml:space="preserve">based on the ICAT Transformational Change Methodology. The </w:t>
      </w:r>
      <w:r w:rsidR="002616C8">
        <w:t xml:space="preserve">description of </w:t>
      </w:r>
      <w:r w:rsidRPr="00CE433D">
        <w:t xml:space="preserve">characteristics added to assess impacts specific to </w:t>
      </w:r>
      <w:r>
        <w:t>private sector companies</w:t>
      </w:r>
      <w:r w:rsidRPr="00CE433D">
        <w:t xml:space="preserve"> are indicated in </w:t>
      </w:r>
      <w:r w:rsidR="002616C8" w:rsidRPr="001910D2">
        <w:rPr>
          <w:color w:val="0070C0"/>
        </w:rPr>
        <w:t>light</w:t>
      </w:r>
      <w:r w:rsidRPr="001910D2">
        <w:rPr>
          <w:color w:val="0070C0"/>
        </w:rPr>
        <w:t xml:space="preserve"> blue</w:t>
      </w:r>
      <w:r w:rsidRPr="00CE433D">
        <w:t>.</w:t>
      </w:r>
    </w:p>
    <w:p w14:paraId="04F5F0A6" w14:textId="75790C6B" w:rsidR="00CE433D" w:rsidRDefault="00CE433D" w:rsidP="000D2A7B">
      <w:pPr>
        <w:pStyle w:val="Caption"/>
        <w:tabs>
          <w:tab w:val="start" w:pos="404pt"/>
        </w:tabs>
        <w:spacing w:before="8.50pt" w:after="5pt" w:line="8.50pt" w:lineRule="atLeast"/>
        <w:jc w:val="both"/>
      </w:pPr>
      <w:r w:rsidRPr="000D2A7B">
        <w:rPr>
          <w:rFonts w:ascii="Verdana" w:eastAsia="Times New Roman" w:hAnsi="Verdana" w:cs="Times New Roman"/>
          <w:smallCaps w:val="0"/>
          <w:color w:val="009DE0"/>
          <w:sz w:val="15"/>
          <w:szCs w:val="20"/>
          <w:lang w:eastAsia="da-DK"/>
        </w:rPr>
        <w:t xml:space="preserve">Table </w:t>
      </w:r>
      <w:r w:rsidR="000D2A7B">
        <w:rPr>
          <w:rFonts w:ascii="Verdana" w:eastAsia="Times New Roman" w:hAnsi="Verdana" w:cs="Times New Roman"/>
          <w:smallCaps w:val="0"/>
          <w:color w:val="009DE0"/>
          <w:sz w:val="15"/>
          <w:szCs w:val="20"/>
          <w:lang w:eastAsia="da-DK"/>
        </w:rPr>
        <w:t>1</w:t>
      </w:r>
      <w:r w:rsidRPr="000D2A7B">
        <w:rPr>
          <w:rFonts w:ascii="Verdana" w:eastAsia="Times New Roman" w:hAnsi="Verdana" w:cs="Times New Roman"/>
          <w:smallCaps w:val="0"/>
          <w:color w:val="009DE0"/>
          <w:sz w:val="15"/>
          <w:szCs w:val="20"/>
          <w:lang w:eastAsia="da-DK"/>
        </w:rPr>
        <w:t>: Process categories and characteristics for the TC taxonomy</w:t>
      </w:r>
    </w:p>
    <w:tbl>
      <w:tblPr>
        <w:tblStyle w:val="LightList-Accent13"/>
        <w:tblW w:w="450.30pt" w:type="dxa"/>
        <w:tblLook w:firstRow="1" w:lastRow="0" w:firstColumn="1" w:lastColumn="0" w:noHBand="0" w:noVBand="1"/>
      </w:tblPr>
      <w:tblGrid>
        <w:gridCol w:w="1266"/>
        <w:gridCol w:w="2977"/>
        <w:gridCol w:w="4763"/>
      </w:tblGrid>
      <w:tr w:rsidR="00CE433D" w:rsidRPr="00CE433D" w14:paraId="63E6C22C" w14:textId="77777777" w:rsidTr="00CE433D">
        <w:trPr>
          <w:cnfStyle w:firstRow="1" w:lastRow="0" w:firstColumn="0" w:lastColumn="0" w:oddVBand="0" w:evenVBand="0" w:oddHBand="0" w:evenHBand="0" w:firstRowFirstColumn="0" w:firstRowLastColumn="0" w:lastRowFirstColumn="0" w:lastRowLastColumn="0"/>
          <w:trHeight w:val="76"/>
        </w:trPr>
        <w:tc>
          <w:tcPr>
            <w:cnfStyle w:firstRow="0" w:lastRow="0" w:firstColumn="1" w:lastColumn="0" w:oddVBand="0" w:evenVBand="0" w:oddHBand="0" w:evenHBand="0" w:firstRowFirstColumn="0" w:firstRowLastColumn="0" w:lastRowFirstColumn="0" w:lastRowLastColumn="0"/>
            <w:tcW w:w="63.30pt" w:type="dxa"/>
            <w:shd w:val="clear" w:color="auto" w:fill="82C0F0"/>
          </w:tcPr>
          <w:p w14:paraId="39C49955" w14:textId="77777777" w:rsidR="00CE433D" w:rsidRPr="00CE433D" w:rsidRDefault="00CE433D" w:rsidP="00CE433D">
            <w:pPr>
              <w:spacing w:after="12pt"/>
              <w:rPr>
                <w:rFonts w:ascii="Calibri" w:hAnsi="Calibri" w:cs="Times New Roman"/>
                <w:sz w:val="20"/>
              </w:rPr>
            </w:pPr>
            <w:proofErr w:type="spellStart"/>
            <w:r w:rsidRPr="00CE433D">
              <w:rPr>
                <w:rFonts w:ascii="Calibri" w:hAnsi="Calibri" w:cs="Times New Roman"/>
                <w:sz w:val="20"/>
              </w:rPr>
              <w:t>Process</w:t>
            </w:r>
            <w:proofErr w:type="spellEnd"/>
            <w:r w:rsidRPr="00CE433D">
              <w:rPr>
                <w:rFonts w:ascii="Calibri" w:hAnsi="Calibri" w:cs="Times New Roman"/>
                <w:sz w:val="20"/>
              </w:rPr>
              <w:t xml:space="preserve"> </w:t>
            </w:r>
            <w:proofErr w:type="spellStart"/>
            <w:r w:rsidRPr="00CE433D">
              <w:rPr>
                <w:rFonts w:ascii="Calibri" w:hAnsi="Calibri" w:cs="Times New Roman"/>
                <w:sz w:val="20"/>
              </w:rPr>
              <w:t>categories</w:t>
            </w:r>
            <w:proofErr w:type="spellEnd"/>
          </w:p>
        </w:tc>
        <w:tc>
          <w:tcPr>
            <w:tcW w:w="148.85pt" w:type="dxa"/>
            <w:shd w:val="clear" w:color="auto" w:fill="82C0F0"/>
          </w:tcPr>
          <w:p w14:paraId="463B135E" w14:textId="77777777" w:rsidR="00CE433D" w:rsidRPr="00CE433D" w:rsidRDefault="00CE433D" w:rsidP="00CE433D">
            <w:pPr>
              <w:spacing w:after="12pt"/>
              <w:cnfStyle w:firstRow="1" w:lastRow="0" w:firstColumn="0" w:lastColumn="0" w:oddVBand="0" w:evenVBand="0" w:oddHBand="0" w:evenHBand="0" w:firstRowFirstColumn="0" w:firstRowLastColumn="0" w:lastRowFirstColumn="0" w:lastRowLastColumn="0"/>
              <w:rPr>
                <w:rFonts w:ascii="Calibri" w:hAnsi="Calibri" w:cs="Times New Roman"/>
                <w:sz w:val="20"/>
              </w:rPr>
            </w:pPr>
            <w:proofErr w:type="spellStart"/>
            <w:r w:rsidRPr="00CE433D">
              <w:rPr>
                <w:rFonts w:ascii="Calibri" w:hAnsi="Calibri" w:cs="Times New Roman"/>
                <w:sz w:val="20"/>
              </w:rPr>
              <w:t>Characteristics</w:t>
            </w:r>
            <w:proofErr w:type="spellEnd"/>
          </w:p>
        </w:tc>
        <w:tc>
          <w:tcPr>
            <w:tcW w:w="238.15pt" w:type="dxa"/>
            <w:shd w:val="clear" w:color="auto" w:fill="82C0F0"/>
          </w:tcPr>
          <w:p w14:paraId="6362E48C" w14:textId="77777777" w:rsidR="00CE433D" w:rsidRPr="00CE433D" w:rsidRDefault="00CE433D" w:rsidP="00CE433D">
            <w:pPr>
              <w:spacing w:after="12pt"/>
              <w:cnfStyle w:firstRow="1" w:lastRow="0" w:firstColumn="0" w:lastColumn="0" w:oddVBand="0" w:evenVBand="0" w:oddHBand="0" w:evenHBand="0" w:firstRowFirstColumn="0" w:firstRowLastColumn="0" w:lastRowFirstColumn="0" w:lastRowLastColumn="0"/>
              <w:rPr>
                <w:rFonts w:ascii="Calibri" w:hAnsi="Calibri" w:cs="Times New Roman"/>
                <w:sz w:val="20"/>
              </w:rPr>
            </w:pPr>
            <w:proofErr w:type="spellStart"/>
            <w:r w:rsidRPr="00CE433D">
              <w:rPr>
                <w:rFonts w:ascii="Calibri" w:hAnsi="Calibri" w:cs="Times New Roman"/>
                <w:sz w:val="20"/>
              </w:rPr>
              <w:t>Description</w:t>
            </w:r>
            <w:proofErr w:type="spellEnd"/>
            <w:r w:rsidRPr="00CE433D">
              <w:rPr>
                <w:rFonts w:ascii="Calibri" w:hAnsi="Calibri" w:cs="Times New Roman"/>
                <w:sz w:val="20"/>
              </w:rPr>
              <w:t xml:space="preserve"> of </w:t>
            </w:r>
            <w:proofErr w:type="spellStart"/>
            <w:r w:rsidRPr="00CE433D">
              <w:rPr>
                <w:rFonts w:ascii="Calibri" w:hAnsi="Calibri" w:cs="Times New Roman"/>
                <w:sz w:val="20"/>
              </w:rPr>
              <w:t>process</w:t>
            </w:r>
            <w:proofErr w:type="spellEnd"/>
            <w:r w:rsidRPr="00CE433D">
              <w:rPr>
                <w:rFonts w:ascii="Calibri" w:hAnsi="Calibri" w:cs="Times New Roman"/>
                <w:sz w:val="20"/>
              </w:rPr>
              <w:t xml:space="preserve"> </w:t>
            </w:r>
            <w:proofErr w:type="spellStart"/>
            <w:r w:rsidRPr="00CE433D">
              <w:rPr>
                <w:rFonts w:ascii="Calibri" w:hAnsi="Calibri" w:cs="Times New Roman"/>
                <w:sz w:val="20"/>
              </w:rPr>
              <w:t>characteristic</w:t>
            </w:r>
            <w:proofErr w:type="spellEnd"/>
          </w:p>
        </w:tc>
      </w:tr>
      <w:tr w:rsidR="00CE433D" w:rsidRPr="00CE433D" w14:paraId="6F3D01F1" w14:textId="77777777" w:rsidTr="00616192">
        <w:trPr>
          <w:cnfStyle w:firstRow="0" w:lastRow="0" w:firstColumn="0" w:lastColumn="0" w:oddVBand="0" w:evenVBand="0" w:oddHBand="1" w:evenHBand="0" w:firstRowFirstColumn="0" w:firstRowLastColumn="0" w:lastRowFirstColumn="0" w:lastRowLastColumn="0"/>
          <w:trHeight w:val="570"/>
        </w:trPr>
        <w:tc>
          <w:tcPr>
            <w:cnfStyle w:firstRow="0" w:lastRow="0" w:firstColumn="1" w:lastColumn="0" w:oddVBand="0" w:evenVBand="0" w:oddHBand="0" w:evenHBand="0" w:firstRowFirstColumn="0" w:firstRowLastColumn="0" w:lastRowFirstColumn="0" w:lastRowLastColumn="0"/>
            <w:tcW w:w="63.30pt" w:type="dxa"/>
            <w:vMerge w:val="restart"/>
          </w:tcPr>
          <w:p w14:paraId="26B400BB" w14:textId="77777777" w:rsidR="00CE433D" w:rsidRPr="00CE433D" w:rsidRDefault="00CE433D" w:rsidP="00CE433D">
            <w:pPr>
              <w:spacing w:before="3pt" w:after="6pt"/>
              <w:rPr>
                <w:rFonts w:ascii="Calibri" w:hAnsi="Calibri" w:cs="Times New Roman"/>
                <w:sz w:val="20"/>
              </w:rPr>
            </w:pPr>
            <w:r w:rsidRPr="00CE433D">
              <w:rPr>
                <w:rFonts w:ascii="Calibri" w:hAnsi="Calibri" w:cs="Times New Roman"/>
                <w:sz w:val="20"/>
              </w:rPr>
              <w:t xml:space="preserve">Technology </w:t>
            </w:r>
          </w:p>
          <w:p w14:paraId="628CCB3E" w14:textId="77777777" w:rsidR="00CE433D" w:rsidRPr="00CE433D" w:rsidRDefault="00CE433D" w:rsidP="00CE433D">
            <w:pPr>
              <w:rPr>
                <w:rFonts w:ascii="Calibri" w:hAnsi="Calibri" w:cs="Times New Roman"/>
                <w:sz w:val="16"/>
                <w:szCs w:val="16"/>
              </w:rPr>
            </w:pPr>
          </w:p>
          <w:p w14:paraId="4E5DE409" w14:textId="77777777" w:rsidR="00CE433D" w:rsidRPr="00CE433D" w:rsidRDefault="00CE433D" w:rsidP="00CE433D">
            <w:pPr>
              <w:rPr>
                <w:rFonts w:ascii="Calibri" w:hAnsi="Calibri" w:cs="Times New Roman"/>
                <w:sz w:val="20"/>
              </w:rPr>
            </w:pPr>
          </w:p>
        </w:tc>
        <w:tc>
          <w:tcPr>
            <w:tcW w:w="148.85pt" w:type="dxa"/>
          </w:tcPr>
          <w:p w14:paraId="0302174C" w14:textId="77777777" w:rsidR="00CE433D" w:rsidRPr="001910D2" w:rsidRDefault="00CE433D" w:rsidP="00CE433D">
            <w:pPr>
              <w:spacing w:before="3pt"/>
              <w:cnfStyle w:firstRow="0" w:lastRow="0" w:firstColumn="0" w:lastColumn="0" w:oddVBand="0" w:evenVBand="0" w:oddHBand="1"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20"/>
                <w:lang w:val="en-GB"/>
              </w:rPr>
              <w:t>Research and development (R&amp;D)</w:t>
            </w:r>
          </w:p>
          <w:p w14:paraId="024472EA" w14:textId="77777777" w:rsidR="00CE433D" w:rsidRPr="001910D2" w:rsidRDefault="00CE433D" w:rsidP="00CE433D">
            <w:pPr>
              <w:spacing w:before="6pt" w:after="3pt"/>
              <w:cnfStyle w:firstRow="0" w:lastRow="0" w:firstColumn="0" w:lastColumn="0" w:oddVBand="0" w:evenVBand="0" w:oddHBand="1" w:evenHBand="0" w:firstRowFirstColumn="0" w:firstRowLastColumn="0" w:lastRowFirstColumn="0" w:lastRowLastColumn="0"/>
              <w:rPr>
                <w:rFonts w:ascii="Calibri" w:hAnsi="Calibri" w:cs="Times New Roman"/>
                <w:sz w:val="16"/>
                <w:szCs w:val="16"/>
                <w:lang w:val="en-GB"/>
              </w:rPr>
            </w:pPr>
            <w:r w:rsidRPr="001910D2">
              <w:rPr>
                <w:rFonts w:ascii="Calibri" w:hAnsi="Calibri" w:cs="Times New Roman"/>
                <w:sz w:val="16"/>
                <w:szCs w:val="16"/>
                <w:lang w:val="en-GB"/>
              </w:rPr>
              <w:t>Intervention supports or drives R&amp;D for building technological capabilities that can contribute to a low-carbon economy and/or a more climate-resilient society.</w:t>
            </w:r>
          </w:p>
        </w:tc>
        <w:tc>
          <w:tcPr>
            <w:tcW w:w="238.15pt" w:type="dxa"/>
          </w:tcPr>
          <w:p w14:paraId="16F9263F" w14:textId="77777777" w:rsidR="00CE433D" w:rsidRPr="001910D2" w:rsidRDefault="00CE433D" w:rsidP="00CE433D">
            <w:pPr>
              <w:spacing w:before="3pt"/>
              <w:cnfStyle w:firstRow="0" w:lastRow="0" w:firstColumn="0" w:lastColumn="0" w:oddVBand="0" w:evenVBand="0" w:oddHBand="1"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16"/>
                <w:szCs w:val="16"/>
                <w:lang w:val="en-GB"/>
              </w:rPr>
              <w:t>Technological research and development happens through support of science, innovation, specialization and learning. Investment in R&amp;D, development of the knowledge/skill base, research networks and consortiums, capacity-building efforts, and experimentation are examples of activities supporting technological development.</w:t>
            </w:r>
          </w:p>
        </w:tc>
      </w:tr>
      <w:tr w:rsidR="00CE433D" w:rsidRPr="00CE433D" w14:paraId="4CB17ED3" w14:textId="77777777" w:rsidTr="00616192">
        <w:trPr>
          <w:trHeight w:val="570"/>
        </w:trPr>
        <w:tc>
          <w:tcPr>
            <w:cnfStyle w:firstRow="0" w:lastRow="0" w:firstColumn="1" w:lastColumn="0" w:oddVBand="0" w:evenVBand="0" w:oddHBand="0" w:evenHBand="0" w:firstRowFirstColumn="0" w:firstRowLastColumn="0" w:lastRowFirstColumn="0" w:lastRowLastColumn="0"/>
            <w:tcW w:w="63.30pt" w:type="dxa"/>
            <w:vMerge/>
          </w:tcPr>
          <w:p w14:paraId="06AD1D28" w14:textId="77777777" w:rsidR="00CE433D" w:rsidRPr="001910D2" w:rsidRDefault="00CE433D" w:rsidP="00CE433D">
            <w:pPr>
              <w:rPr>
                <w:rFonts w:ascii="Calibri" w:hAnsi="Calibri" w:cs="Times New Roman"/>
                <w:sz w:val="20"/>
                <w:lang w:val="en-GB"/>
              </w:rPr>
            </w:pPr>
          </w:p>
        </w:tc>
        <w:tc>
          <w:tcPr>
            <w:tcW w:w="148.85pt" w:type="dxa"/>
          </w:tcPr>
          <w:p w14:paraId="3A44456C" w14:textId="77777777" w:rsidR="00CE433D" w:rsidRPr="001910D2" w:rsidRDefault="00CE433D" w:rsidP="00CE433D">
            <w:pPr>
              <w:spacing w:before="3pt"/>
              <w:cnfStyle w:firstRow="0" w:lastRow="0" w:firstColumn="0" w:lastColumn="0" w:oddVBand="0" w:evenVBand="0" w:oddHBand="0"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20"/>
                <w:lang w:val="en-GB"/>
              </w:rPr>
              <w:t xml:space="preserve">Adoption </w:t>
            </w:r>
          </w:p>
          <w:p w14:paraId="68281B6C" w14:textId="77777777" w:rsidR="00CE433D" w:rsidRPr="001910D2" w:rsidRDefault="00CE433D" w:rsidP="00CE433D">
            <w:pPr>
              <w:spacing w:before="6pt" w:after="3pt"/>
              <w:cnfStyle w:firstRow="0" w:lastRow="0" w:firstColumn="0" w:lastColumn="0" w:oddVBand="0" w:evenVBand="0" w:oddHBand="0" w:evenHBand="0" w:firstRowFirstColumn="0" w:firstRowLastColumn="0" w:lastRowFirstColumn="0" w:lastRowLastColumn="0"/>
              <w:rPr>
                <w:rFonts w:ascii="Calibri" w:hAnsi="Calibri" w:cs="Times New Roman"/>
                <w:sz w:val="16"/>
                <w:szCs w:val="16"/>
                <w:lang w:val="en-GB"/>
              </w:rPr>
            </w:pPr>
            <w:r w:rsidRPr="001910D2">
              <w:rPr>
                <w:rFonts w:ascii="Calibri" w:hAnsi="Calibri" w:cs="Times New Roman"/>
                <w:sz w:val="16"/>
                <w:szCs w:val="16"/>
                <w:lang w:val="en-GB"/>
              </w:rPr>
              <w:t>Intervention leads to early adoption of promising technologies that can contribute to a low-carbon economy and/or climate-resilient society.</w:t>
            </w:r>
          </w:p>
        </w:tc>
        <w:tc>
          <w:tcPr>
            <w:tcW w:w="238.15pt" w:type="dxa"/>
          </w:tcPr>
          <w:p w14:paraId="65B0DA3F" w14:textId="77777777" w:rsidR="00CE433D" w:rsidRPr="001910D2" w:rsidRDefault="00CE433D" w:rsidP="00CE433D">
            <w:pPr>
              <w:spacing w:before="3pt"/>
              <w:cnfStyle w:firstRow="0" w:lastRow="0" w:firstColumn="0" w:lastColumn="0" w:oddVBand="0" w:evenVBand="0" w:oddHBand="0" w:evenHBand="0" w:firstRowFirstColumn="0" w:firstRowLastColumn="0" w:lastRowFirstColumn="0" w:lastRowLastColumn="0"/>
              <w:rPr>
                <w:rFonts w:ascii="Calibri" w:hAnsi="Calibri" w:cs="Times New Roman"/>
                <w:sz w:val="16"/>
                <w:szCs w:val="16"/>
                <w:lang w:val="en-GB"/>
              </w:rPr>
            </w:pPr>
            <w:r w:rsidRPr="001910D2">
              <w:rPr>
                <w:rFonts w:ascii="Calibri" w:hAnsi="Calibri" w:cs="Times New Roman"/>
                <w:sz w:val="16"/>
                <w:szCs w:val="16"/>
                <w:lang w:val="en-GB"/>
              </w:rPr>
              <w:t>Technology adoption can be facilitated by pilot projects, demonstrations, experimentation, and publicly or privately funded trials of low-carbon technologies. This helps in assessing the market for new technologies, developing skills and capacities to use them, and building networks to support new solutions. It can be understood as the initial phase when an entity first gains knowledge of, develops an understanding or opinion about, experiments with or rejects an innovation.</w:t>
            </w:r>
          </w:p>
        </w:tc>
      </w:tr>
      <w:tr w:rsidR="00CE433D" w:rsidRPr="00CE433D" w14:paraId="20E05695" w14:textId="77777777" w:rsidTr="00616192">
        <w:trPr>
          <w:cnfStyle w:firstRow="0" w:lastRow="0" w:firstColumn="0" w:lastColumn="0" w:oddVBand="0" w:evenVBand="0" w:oddHBand="1" w:evenHBand="0" w:firstRowFirstColumn="0" w:firstRowLastColumn="0" w:lastRowFirstColumn="0" w:lastRowLastColumn="0"/>
          <w:trHeight w:val="570"/>
        </w:trPr>
        <w:tc>
          <w:tcPr>
            <w:cnfStyle w:firstRow="0" w:lastRow="0" w:firstColumn="1" w:lastColumn="0" w:oddVBand="0" w:evenVBand="0" w:oddHBand="0" w:evenHBand="0" w:firstRowFirstColumn="0" w:firstRowLastColumn="0" w:lastRowFirstColumn="0" w:lastRowLastColumn="0"/>
            <w:tcW w:w="63.30pt" w:type="dxa"/>
            <w:vMerge/>
          </w:tcPr>
          <w:p w14:paraId="505B399F" w14:textId="77777777" w:rsidR="00CE433D" w:rsidRPr="001910D2" w:rsidRDefault="00CE433D" w:rsidP="00CE433D">
            <w:pPr>
              <w:rPr>
                <w:rFonts w:ascii="Calibri" w:hAnsi="Calibri" w:cs="Times New Roman"/>
                <w:sz w:val="20"/>
                <w:lang w:val="en-GB"/>
              </w:rPr>
            </w:pPr>
          </w:p>
        </w:tc>
        <w:tc>
          <w:tcPr>
            <w:tcW w:w="148.85pt" w:type="dxa"/>
          </w:tcPr>
          <w:p w14:paraId="56BE61DA" w14:textId="77777777" w:rsidR="00CE433D" w:rsidRPr="001910D2" w:rsidRDefault="00CE433D" w:rsidP="00CE433D">
            <w:pPr>
              <w:spacing w:before="3pt"/>
              <w:cnfStyle w:firstRow="0" w:lastRow="0" w:firstColumn="0" w:lastColumn="0" w:oddVBand="0" w:evenVBand="0" w:oddHBand="1"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20"/>
                <w:lang w:val="en-GB"/>
              </w:rPr>
              <w:t xml:space="preserve">Scale-up </w:t>
            </w:r>
          </w:p>
          <w:p w14:paraId="60BCC0E9" w14:textId="77777777" w:rsidR="00CE433D" w:rsidRPr="001910D2" w:rsidRDefault="00CE433D" w:rsidP="00CE433D">
            <w:pPr>
              <w:spacing w:before="6pt" w:after="3pt"/>
              <w:cnfStyle w:firstRow="0" w:lastRow="0" w:firstColumn="0" w:lastColumn="0" w:oddVBand="0" w:evenVBand="0" w:oddHBand="1" w:evenHBand="0" w:firstRowFirstColumn="0" w:firstRowLastColumn="0" w:lastRowFirstColumn="0" w:lastRowLastColumn="0"/>
              <w:rPr>
                <w:rFonts w:ascii="Calibri" w:hAnsi="Calibri" w:cs="Times New Roman"/>
                <w:sz w:val="16"/>
                <w:szCs w:val="16"/>
                <w:lang w:val="en-GB"/>
              </w:rPr>
            </w:pPr>
            <w:r w:rsidRPr="001910D2">
              <w:rPr>
                <w:rFonts w:ascii="Calibri" w:hAnsi="Calibri" w:cs="Times New Roman"/>
                <w:sz w:val="16"/>
                <w:szCs w:val="16"/>
                <w:lang w:val="en-GB"/>
              </w:rPr>
              <w:t>Intervention supports scale-up and further diffusion of low-carbon and/or resilience enhancing innovations.</w:t>
            </w:r>
          </w:p>
        </w:tc>
        <w:tc>
          <w:tcPr>
            <w:tcW w:w="238.15pt" w:type="dxa"/>
          </w:tcPr>
          <w:p w14:paraId="444186E2" w14:textId="77777777" w:rsidR="00CE433D" w:rsidRPr="001910D2" w:rsidRDefault="00CE433D" w:rsidP="00CE433D">
            <w:pPr>
              <w:spacing w:before="3pt"/>
              <w:cnfStyle w:firstRow="0" w:lastRow="0" w:firstColumn="0" w:lastColumn="0" w:oddVBand="0" w:evenVBand="0" w:oddHBand="1"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16"/>
                <w:szCs w:val="16"/>
                <w:lang w:val="en-GB"/>
              </w:rPr>
              <w:t>Technology scale-up can be facilitated by replication, diffusion through public–private sector networks, training workshops, business forums, and application of innovative ways to conduct business and deliver products and services at a larger, more widespread scale.</w:t>
            </w:r>
          </w:p>
        </w:tc>
      </w:tr>
      <w:tr w:rsidR="00CE433D" w:rsidRPr="00CE433D" w14:paraId="272DACDC" w14:textId="77777777" w:rsidTr="00616192">
        <w:trPr>
          <w:trHeight w:val="493"/>
        </w:trPr>
        <w:tc>
          <w:tcPr>
            <w:cnfStyle w:firstRow="0" w:lastRow="0" w:firstColumn="1" w:lastColumn="0" w:oddVBand="0" w:evenVBand="0" w:oddHBand="0" w:evenHBand="0" w:firstRowFirstColumn="0" w:firstRowLastColumn="0" w:lastRowFirstColumn="0" w:lastRowLastColumn="0"/>
            <w:tcW w:w="63.30pt" w:type="dxa"/>
            <w:vMerge w:val="restart"/>
          </w:tcPr>
          <w:p w14:paraId="59665ABC" w14:textId="77777777" w:rsidR="00CE433D" w:rsidRPr="00CE433D" w:rsidRDefault="00CE433D" w:rsidP="00CE433D">
            <w:pPr>
              <w:spacing w:before="3pt" w:after="6pt"/>
              <w:rPr>
                <w:rFonts w:ascii="Calibri" w:hAnsi="Calibri" w:cs="Times New Roman"/>
                <w:sz w:val="20"/>
              </w:rPr>
            </w:pPr>
            <w:r w:rsidRPr="00CE433D">
              <w:rPr>
                <w:rFonts w:ascii="Calibri" w:hAnsi="Calibri" w:cs="Times New Roman"/>
                <w:sz w:val="20"/>
              </w:rPr>
              <w:t>Agents</w:t>
            </w:r>
          </w:p>
          <w:p w14:paraId="46B3B883" w14:textId="77777777" w:rsidR="00CE433D" w:rsidRPr="00CE433D" w:rsidRDefault="00CE433D" w:rsidP="00CE433D">
            <w:pPr>
              <w:rPr>
                <w:rFonts w:ascii="Calibri" w:hAnsi="Calibri" w:cs="Times New Roman"/>
                <w:sz w:val="20"/>
              </w:rPr>
            </w:pPr>
          </w:p>
        </w:tc>
        <w:tc>
          <w:tcPr>
            <w:tcW w:w="148.85pt" w:type="dxa"/>
          </w:tcPr>
          <w:p w14:paraId="77BA47BD" w14:textId="77777777" w:rsidR="00CE433D" w:rsidRPr="001910D2" w:rsidRDefault="00CE433D" w:rsidP="00CE433D">
            <w:pPr>
              <w:spacing w:before="3pt"/>
              <w:cnfStyle w:firstRow="0" w:lastRow="0" w:firstColumn="0" w:lastColumn="0" w:oddVBand="0" w:evenVBand="0" w:oddHBand="0"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20"/>
                <w:lang w:val="en-GB"/>
              </w:rPr>
              <w:t xml:space="preserve">Entrepreneurs </w:t>
            </w:r>
          </w:p>
          <w:p w14:paraId="405F08CF" w14:textId="77777777" w:rsidR="00CE433D" w:rsidRPr="001910D2" w:rsidRDefault="00CE433D" w:rsidP="00CE433D">
            <w:pPr>
              <w:spacing w:before="6pt" w:after="3pt"/>
              <w:cnfStyle w:firstRow="0" w:lastRow="0" w:firstColumn="0" w:lastColumn="0" w:oddVBand="0" w:evenVBand="0" w:oddHBand="0" w:evenHBand="0" w:firstRowFirstColumn="0" w:firstRowLastColumn="0" w:lastRowFirstColumn="0" w:lastRowLastColumn="0"/>
              <w:rPr>
                <w:rFonts w:ascii="Calibri" w:hAnsi="Calibri" w:cs="Times New Roman"/>
                <w:sz w:val="16"/>
                <w:szCs w:val="16"/>
                <w:lang w:val="en-GB"/>
              </w:rPr>
            </w:pPr>
            <w:r w:rsidRPr="001910D2">
              <w:rPr>
                <w:rFonts w:ascii="Calibri" w:hAnsi="Calibri" w:cs="Times New Roman"/>
                <w:sz w:val="16"/>
                <w:szCs w:val="16"/>
                <w:lang w:val="en-GB"/>
              </w:rPr>
              <w:t>Intervention promotes entrepreneurs, businesses, and other private sector entities to invest capital in a new area associated with the transformational change being catalysed by the intervention.</w:t>
            </w:r>
          </w:p>
        </w:tc>
        <w:tc>
          <w:tcPr>
            <w:tcW w:w="238.15pt" w:type="dxa"/>
          </w:tcPr>
          <w:p w14:paraId="18E1BD73" w14:textId="77777777" w:rsidR="00CE433D" w:rsidRPr="001910D2" w:rsidRDefault="00CE433D" w:rsidP="00CE433D">
            <w:pPr>
              <w:spacing w:before="3pt"/>
              <w:cnfStyle w:firstRow="0" w:lastRow="0" w:firstColumn="0" w:lastColumn="0" w:oddVBand="0" w:evenVBand="0" w:oddHBand="0"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16"/>
                <w:szCs w:val="16"/>
                <w:lang w:val="en-GB"/>
              </w:rPr>
              <w:t>Actors behaving in an entrepreneurial fashion (here considered to be entrepreneurs) are those that invest capital in a new area. Expending capital in this sense can include: innovating and experimenting with new technologies or new applications for old technologies, entering or developing new markets, and investing financial capital into clean technology. Entrepreneurship can be supported by interventions (often policy-based) that facilitate an enabling environment that rewards actors who take the initiative and take risks, and/or facilitates the exchange of information and ideas.</w:t>
            </w:r>
          </w:p>
        </w:tc>
      </w:tr>
      <w:tr w:rsidR="00CE433D" w:rsidRPr="00CE433D" w14:paraId="61698473" w14:textId="77777777" w:rsidTr="00616192">
        <w:trPr>
          <w:cnfStyle w:firstRow="0" w:lastRow="0" w:firstColumn="0" w:lastColumn="0" w:oddVBand="0" w:evenVBand="0" w:oddHBand="1" w:evenHBand="0" w:firstRowFirstColumn="0" w:firstRowLastColumn="0" w:lastRowFirstColumn="0" w:lastRowLastColumn="0"/>
          <w:trHeight w:val="493"/>
        </w:trPr>
        <w:tc>
          <w:tcPr>
            <w:cnfStyle w:firstRow="0" w:lastRow="0" w:firstColumn="1" w:lastColumn="0" w:oddVBand="0" w:evenVBand="0" w:oddHBand="0" w:evenHBand="0" w:firstRowFirstColumn="0" w:firstRowLastColumn="0" w:lastRowFirstColumn="0" w:lastRowLastColumn="0"/>
            <w:tcW w:w="63.30pt" w:type="dxa"/>
            <w:vMerge/>
          </w:tcPr>
          <w:p w14:paraId="1E4D43B9" w14:textId="77777777" w:rsidR="00CE433D" w:rsidRPr="001910D2" w:rsidRDefault="00CE433D" w:rsidP="00CE433D">
            <w:pPr>
              <w:rPr>
                <w:rFonts w:ascii="Calibri" w:hAnsi="Calibri" w:cs="Times New Roman"/>
                <w:sz w:val="20"/>
                <w:lang w:val="en-GB"/>
              </w:rPr>
            </w:pPr>
          </w:p>
        </w:tc>
        <w:tc>
          <w:tcPr>
            <w:tcW w:w="148.85pt" w:type="dxa"/>
          </w:tcPr>
          <w:p w14:paraId="152BD4D8" w14:textId="77777777" w:rsidR="00CE433D" w:rsidRPr="001910D2" w:rsidRDefault="00CE433D" w:rsidP="00CE433D">
            <w:pPr>
              <w:spacing w:before="3pt" w:after="6pt"/>
              <w:cnfStyle w:firstRow="0" w:lastRow="0" w:firstColumn="0" w:lastColumn="0" w:oddVBand="0" w:evenVBand="0" w:oddHBand="1"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20"/>
                <w:lang w:val="en-GB"/>
              </w:rPr>
              <w:t xml:space="preserve">Coalitions of advocates </w:t>
            </w:r>
          </w:p>
          <w:p w14:paraId="4D9124A1" w14:textId="77777777" w:rsidR="00CE433D" w:rsidRPr="001910D2" w:rsidRDefault="00CE433D" w:rsidP="00CE433D">
            <w:pPr>
              <w:spacing w:before="6pt" w:after="3pt"/>
              <w:cnfStyle w:firstRow="0" w:lastRow="0" w:firstColumn="0" w:lastColumn="0" w:oddVBand="0" w:evenVBand="0" w:oddHBand="1" w:evenHBand="0" w:firstRowFirstColumn="0" w:firstRowLastColumn="0" w:lastRowFirstColumn="0" w:lastRowLastColumn="0"/>
              <w:rPr>
                <w:rFonts w:ascii="Calibri" w:hAnsi="Calibri" w:cs="Times New Roman"/>
                <w:sz w:val="16"/>
                <w:szCs w:val="16"/>
                <w:lang w:val="en-GB"/>
              </w:rPr>
            </w:pPr>
            <w:r w:rsidRPr="001910D2">
              <w:rPr>
                <w:rFonts w:ascii="Calibri" w:hAnsi="Calibri" w:cs="Times New Roman"/>
                <w:sz w:val="16"/>
                <w:szCs w:val="16"/>
                <w:lang w:val="en-GB"/>
              </w:rPr>
              <w:t>Intervention supports the formation of multi-actor coalitions and networks that seek to broaden and deepen support for low-carbon and/or climate-resilient development.</w:t>
            </w:r>
          </w:p>
        </w:tc>
        <w:tc>
          <w:tcPr>
            <w:tcW w:w="238.15pt" w:type="dxa"/>
          </w:tcPr>
          <w:p w14:paraId="54371D3D" w14:textId="77777777" w:rsidR="00CE433D" w:rsidRPr="001910D2" w:rsidRDefault="00CE433D" w:rsidP="00CE433D">
            <w:pPr>
              <w:spacing w:before="3pt" w:after="6pt"/>
              <w:cnfStyle w:firstRow="0" w:lastRow="0" w:firstColumn="0" w:lastColumn="0" w:oddVBand="0" w:evenVBand="0" w:oddHBand="1"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16"/>
                <w:szCs w:val="16"/>
                <w:lang w:val="en-GB"/>
              </w:rPr>
              <w:t>The agency of a wide range of stakeholders, including those that can provide checks and balances on those representing entrenched interests, can be exercised through political mobilization, coalitions, lobbying strategies and engagement in advocacy. New networks of various types of actors (e.g. labour and environmental movements, private–public actors, political and civil society organizations) may come together because of the way the intervention was designed.</w:t>
            </w:r>
          </w:p>
        </w:tc>
      </w:tr>
      <w:tr w:rsidR="00CE433D" w:rsidRPr="00CE433D" w14:paraId="6F41B792" w14:textId="77777777" w:rsidTr="00616192">
        <w:trPr>
          <w:trHeight w:val="493"/>
        </w:trPr>
        <w:tc>
          <w:tcPr>
            <w:cnfStyle w:firstRow="0" w:lastRow="0" w:firstColumn="1" w:lastColumn="0" w:oddVBand="0" w:evenVBand="0" w:oddHBand="0" w:evenHBand="0" w:firstRowFirstColumn="0" w:firstRowLastColumn="0" w:lastRowFirstColumn="0" w:lastRowLastColumn="0"/>
            <w:tcW w:w="63.30pt" w:type="dxa"/>
            <w:vMerge/>
          </w:tcPr>
          <w:p w14:paraId="370FB1FF" w14:textId="77777777" w:rsidR="00CE433D" w:rsidRPr="001910D2" w:rsidRDefault="00CE433D" w:rsidP="00CE433D">
            <w:pPr>
              <w:rPr>
                <w:rFonts w:ascii="Calibri" w:hAnsi="Calibri" w:cs="Times New Roman"/>
                <w:sz w:val="20"/>
                <w:lang w:val="en-GB"/>
              </w:rPr>
            </w:pPr>
          </w:p>
        </w:tc>
        <w:tc>
          <w:tcPr>
            <w:tcW w:w="148.85pt" w:type="dxa"/>
          </w:tcPr>
          <w:p w14:paraId="702C4905" w14:textId="77777777" w:rsidR="00CE433D" w:rsidRPr="001910D2" w:rsidRDefault="00CE433D" w:rsidP="00CE433D">
            <w:pPr>
              <w:spacing w:before="3pt"/>
              <w:cnfStyle w:firstRow="0" w:lastRow="0" w:firstColumn="0" w:lastColumn="0" w:oddVBand="0" w:evenVBand="0" w:oddHBand="0"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20"/>
                <w:lang w:val="en-GB"/>
              </w:rPr>
              <w:t>Beneficiaries</w:t>
            </w:r>
          </w:p>
          <w:p w14:paraId="6DFA264C" w14:textId="02FBE758" w:rsidR="00CE433D" w:rsidRPr="001910D2" w:rsidRDefault="00CE433D" w:rsidP="00CE433D">
            <w:pPr>
              <w:spacing w:before="6pt" w:after="3pt"/>
              <w:cnfStyle w:firstRow="0" w:lastRow="0" w:firstColumn="0" w:lastColumn="0" w:oddVBand="0" w:evenVBand="0" w:oddHBand="0" w:evenHBand="0" w:firstRowFirstColumn="0" w:firstRowLastColumn="0" w:lastRowFirstColumn="0" w:lastRowLastColumn="0"/>
              <w:rPr>
                <w:rFonts w:ascii="Calibri" w:hAnsi="Calibri" w:cs="Times New Roman"/>
                <w:sz w:val="16"/>
                <w:szCs w:val="16"/>
                <w:lang w:val="en-GB"/>
              </w:rPr>
            </w:pPr>
            <w:r w:rsidRPr="001910D2">
              <w:rPr>
                <w:rFonts w:ascii="Calibri" w:hAnsi="Calibri" w:cs="Times New Roman"/>
                <w:sz w:val="16"/>
                <w:szCs w:val="16"/>
                <w:lang w:val="en-GB"/>
              </w:rPr>
              <w:t xml:space="preserve">Intervention supports diverse groups of society affected by the transformational change </w:t>
            </w:r>
            <w:r w:rsidR="005159A7" w:rsidRPr="001910D2">
              <w:rPr>
                <w:rFonts w:ascii="Calibri" w:hAnsi="Calibri" w:cs="Times New Roman"/>
                <w:color w:val="0070C0"/>
                <w:sz w:val="16"/>
                <w:szCs w:val="16"/>
                <w:lang w:val="en-GB"/>
              </w:rPr>
              <w:t>including communities</w:t>
            </w:r>
            <w:r w:rsidR="005159A7">
              <w:rPr>
                <w:rFonts w:ascii="Calibri" w:hAnsi="Calibri" w:cs="Times New Roman"/>
                <w:color w:val="0070C0"/>
                <w:sz w:val="16"/>
                <w:szCs w:val="16"/>
                <w:lang w:val="en-GB"/>
              </w:rPr>
              <w:t>, employees</w:t>
            </w:r>
            <w:r w:rsidR="005159A7" w:rsidRPr="001910D2">
              <w:rPr>
                <w:rFonts w:ascii="Calibri" w:hAnsi="Calibri" w:cs="Times New Roman"/>
                <w:color w:val="0070C0"/>
                <w:sz w:val="16"/>
                <w:szCs w:val="16"/>
                <w:lang w:val="en-GB"/>
              </w:rPr>
              <w:t xml:space="preserve"> and investors</w:t>
            </w:r>
            <w:r w:rsidR="005159A7">
              <w:rPr>
                <w:rFonts w:ascii="Calibri" w:hAnsi="Calibri" w:cs="Times New Roman"/>
                <w:sz w:val="16"/>
                <w:szCs w:val="16"/>
                <w:lang w:val="en-GB"/>
              </w:rPr>
              <w:t xml:space="preserve"> </w:t>
            </w:r>
            <w:r w:rsidRPr="001910D2">
              <w:rPr>
                <w:rFonts w:ascii="Calibri" w:hAnsi="Calibri" w:cs="Times New Roman"/>
                <w:sz w:val="16"/>
                <w:szCs w:val="16"/>
                <w:lang w:val="en-GB"/>
              </w:rPr>
              <w:t>in a manner that enables them to subsequently support the intervention either directly or indirectly.</w:t>
            </w:r>
          </w:p>
        </w:tc>
        <w:tc>
          <w:tcPr>
            <w:tcW w:w="238.15pt" w:type="dxa"/>
          </w:tcPr>
          <w:p w14:paraId="309C1797" w14:textId="77777777" w:rsidR="00CE433D" w:rsidRPr="001910D2" w:rsidRDefault="00CE433D" w:rsidP="00CE433D">
            <w:pPr>
              <w:spacing w:before="3pt"/>
              <w:cnfStyle w:firstRow="0" w:lastRow="0" w:firstColumn="0" w:lastColumn="0" w:oddVBand="0" w:evenVBand="0" w:oddHBand="0"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16"/>
                <w:szCs w:val="16"/>
                <w:lang w:val="en-GB"/>
              </w:rPr>
              <w:t>Beneficiaries include those who benefit directly from the intervention (e.g. solar producers in an intervention promoting solar energy) and those who are compensated if the intervention has adverse effects (e.g. workers employed in the coal industry who lose their jobs). Beneficiaries can be mobilized as agents of change, and play a role in ensuring that the intervention is durable and strengthened over time.</w:t>
            </w:r>
          </w:p>
        </w:tc>
      </w:tr>
      <w:tr w:rsidR="00CE433D" w:rsidRPr="00CE433D" w14:paraId="10D67295" w14:textId="77777777" w:rsidTr="00616192">
        <w:trPr>
          <w:cnfStyle w:firstRow="0" w:lastRow="0" w:firstColumn="0" w:lastColumn="0" w:oddVBand="0" w:evenVBand="0" w:oddHBand="1" w:evenHBand="0" w:firstRowFirstColumn="0" w:firstRowLastColumn="0" w:lastRowFirstColumn="0" w:lastRowLastColumn="0"/>
          <w:trHeight w:val="570"/>
        </w:trPr>
        <w:tc>
          <w:tcPr>
            <w:cnfStyle w:firstRow="0" w:lastRow="0" w:firstColumn="1" w:lastColumn="0" w:oddVBand="0" w:evenVBand="0" w:oddHBand="0" w:evenHBand="0" w:firstRowFirstColumn="0" w:firstRowLastColumn="0" w:lastRowFirstColumn="0" w:lastRowLastColumn="0"/>
            <w:tcW w:w="63.30pt" w:type="dxa"/>
            <w:vMerge w:val="restart"/>
          </w:tcPr>
          <w:p w14:paraId="1DC5C88A" w14:textId="77777777" w:rsidR="00CE433D" w:rsidRPr="00CE433D" w:rsidRDefault="00CE433D" w:rsidP="00CE433D">
            <w:pPr>
              <w:rPr>
                <w:rFonts w:ascii="Calibri" w:hAnsi="Calibri" w:cs="Times New Roman"/>
                <w:sz w:val="20"/>
              </w:rPr>
            </w:pPr>
            <w:proofErr w:type="spellStart"/>
            <w:r w:rsidRPr="00CE433D">
              <w:rPr>
                <w:rFonts w:ascii="Calibri" w:hAnsi="Calibri" w:cs="Times New Roman"/>
                <w:sz w:val="20"/>
              </w:rPr>
              <w:t>Incentives</w:t>
            </w:r>
            <w:proofErr w:type="spellEnd"/>
            <w:r w:rsidRPr="00CE433D">
              <w:rPr>
                <w:rFonts w:ascii="Calibri" w:hAnsi="Calibri" w:cs="Times New Roman"/>
                <w:sz w:val="20"/>
              </w:rPr>
              <w:t xml:space="preserve"> </w:t>
            </w:r>
          </w:p>
        </w:tc>
        <w:tc>
          <w:tcPr>
            <w:tcW w:w="148.85pt" w:type="dxa"/>
          </w:tcPr>
          <w:p w14:paraId="47AB17FF" w14:textId="77777777" w:rsidR="00CE433D" w:rsidRPr="001910D2" w:rsidRDefault="00CE433D" w:rsidP="00CE433D">
            <w:pPr>
              <w:spacing w:before="3pt"/>
              <w:cnfStyle w:firstRow="0" w:lastRow="0" w:firstColumn="0" w:lastColumn="0" w:oddVBand="0" w:evenVBand="0" w:oddHBand="1"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20"/>
                <w:lang w:val="en-GB"/>
              </w:rPr>
              <w:t>Economic and non-economic incentives</w:t>
            </w:r>
          </w:p>
          <w:p w14:paraId="09C45E84" w14:textId="1A5EC543" w:rsidR="00CE433D" w:rsidRPr="001910D2" w:rsidRDefault="00CE433D" w:rsidP="00CE433D">
            <w:pPr>
              <w:spacing w:before="6pt" w:after="3pt"/>
              <w:cnfStyle w:firstRow="0" w:lastRow="0" w:firstColumn="0" w:lastColumn="0" w:oddVBand="0" w:evenVBand="0" w:oddHBand="1" w:evenHBand="0" w:firstRowFirstColumn="0" w:firstRowLastColumn="0" w:lastRowFirstColumn="0" w:lastRowLastColumn="0"/>
              <w:rPr>
                <w:rFonts w:ascii="Calibri" w:hAnsi="Calibri" w:cs="Times New Roman"/>
                <w:sz w:val="16"/>
                <w:szCs w:val="16"/>
                <w:lang w:val="en-GB"/>
              </w:rPr>
            </w:pPr>
            <w:r w:rsidRPr="001910D2">
              <w:rPr>
                <w:rFonts w:ascii="Calibri" w:hAnsi="Calibri" w:cs="Times New Roman"/>
                <w:sz w:val="16"/>
                <w:szCs w:val="16"/>
                <w:lang w:val="en-GB"/>
              </w:rPr>
              <w:t>Intervention use</w:t>
            </w:r>
            <w:r w:rsidR="002616C8">
              <w:rPr>
                <w:rFonts w:ascii="Calibri" w:hAnsi="Calibri" w:cs="Times New Roman"/>
                <w:sz w:val="16"/>
                <w:szCs w:val="16"/>
                <w:lang w:val="en-GB"/>
              </w:rPr>
              <w:t>s</w:t>
            </w:r>
            <w:r w:rsidRPr="001910D2">
              <w:rPr>
                <w:rFonts w:ascii="Calibri" w:hAnsi="Calibri" w:cs="Times New Roman"/>
                <w:sz w:val="16"/>
                <w:szCs w:val="16"/>
                <w:lang w:val="en-GB"/>
              </w:rPr>
              <w:t xml:space="preserve"> </w:t>
            </w:r>
            <w:r w:rsidR="002616C8" w:rsidRPr="001910D2">
              <w:rPr>
                <w:rFonts w:ascii="Calibri" w:hAnsi="Calibri" w:cs="Times New Roman"/>
                <w:color w:val="0070C0"/>
                <w:sz w:val="16"/>
                <w:szCs w:val="16"/>
                <w:lang w:val="en-GB"/>
              </w:rPr>
              <w:t xml:space="preserve">business model </w:t>
            </w:r>
            <w:r w:rsidR="002616C8">
              <w:rPr>
                <w:rFonts w:ascii="Calibri" w:hAnsi="Calibri" w:cs="Times New Roman"/>
                <w:color w:val="0070C0"/>
                <w:sz w:val="16"/>
                <w:szCs w:val="16"/>
                <w:lang w:val="en-GB"/>
              </w:rPr>
              <w:t xml:space="preserve">by private company as well as </w:t>
            </w:r>
            <w:r w:rsidRPr="001910D2">
              <w:rPr>
                <w:rFonts w:ascii="Calibri" w:hAnsi="Calibri" w:cs="Times New Roman"/>
                <w:sz w:val="16"/>
                <w:szCs w:val="16"/>
                <w:lang w:val="en-GB"/>
              </w:rPr>
              <w:t>fiscal and non-monetary incentives to shift technology and increase market penetration.</w:t>
            </w:r>
            <w:r w:rsidR="002616C8">
              <w:rPr>
                <w:rFonts w:ascii="Calibri" w:hAnsi="Calibri" w:cs="Times New Roman"/>
                <w:sz w:val="16"/>
                <w:szCs w:val="16"/>
                <w:lang w:val="en-GB"/>
              </w:rPr>
              <w:t xml:space="preserve"> </w:t>
            </w:r>
          </w:p>
        </w:tc>
        <w:tc>
          <w:tcPr>
            <w:tcW w:w="238.15pt" w:type="dxa"/>
          </w:tcPr>
          <w:p w14:paraId="4D6AAF5D" w14:textId="03C38953" w:rsidR="00CE433D" w:rsidRPr="001910D2" w:rsidRDefault="002616C8" w:rsidP="00BF77E6">
            <w:pPr>
              <w:spacing w:before="3pt"/>
              <w:cnfStyle w:firstRow="0" w:lastRow="0" w:firstColumn="0" w:lastColumn="0" w:oddVBand="0" w:evenVBand="0" w:oddHBand="1" w:evenHBand="0" w:firstRowFirstColumn="0" w:firstRowLastColumn="0" w:lastRowFirstColumn="0" w:lastRowLastColumn="0"/>
              <w:rPr>
                <w:rFonts w:ascii="Calibri" w:hAnsi="Calibri" w:cs="Times New Roman"/>
                <w:sz w:val="20"/>
                <w:lang w:val="en-GB"/>
              </w:rPr>
            </w:pPr>
            <w:r w:rsidRPr="001910D2">
              <w:rPr>
                <w:rFonts w:ascii="Calibri" w:hAnsi="Calibri" w:cs="Times New Roman"/>
                <w:color w:val="0070C0"/>
                <w:sz w:val="16"/>
                <w:szCs w:val="16"/>
                <w:lang w:val="en-GB"/>
              </w:rPr>
              <w:t>The business model reflects</w:t>
            </w:r>
            <w:r w:rsidR="00BF77E6">
              <w:rPr>
                <w:rFonts w:ascii="Calibri" w:hAnsi="Calibri" w:cs="Times New Roman"/>
                <w:color w:val="0070C0"/>
                <w:sz w:val="16"/>
                <w:szCs w:val="16"/>
                <w:lang w:val="en-GB"/>
              </w:rPr>
              <w:t xml:space="preserve"> the value proposal </w:t>
            </w:r>
            <w:r w:rsidR="00BF77E6" w:rsidRPr="00BF77E6">
              <w:rPr>
                <w:rFonts w:ascii="Calibri" w:hAnsi="Calibri" w:cs="Times New Roman"/>
                <w:color w:val="0070C0"/>
                <w:sz w:val="16"/>
                <w:szCs w:val="16"/>
                <w:lang w:val="en-GB"/>
              </w:rPr>
              <w:t xml:space="preserve">by a company to achieve its transformative purpose </w:t>
            </w:r>
            <w:r w:rsidR="00BF77E6">
              <w:rPr>
                <w:rFonts w:ascii="Calibri" w:hAnsi="Calibri" w:cs="Times New Roman"/>
                <w:color w:val="0070C0"/>
                <w:sz w:val="16"/>
                <w:szCs w:val="16"/>
                <w:lang w:val="en-GB"/>
              </w:rPr>
              <w:t>through new products and services</w:t>
            </w:r>
            <w:r w:rsidRPr="001910D2">
              <w:rPr>
                <w:rFonts w:ascii="Calibri" w:hAnsi="Calibri" w:cs="Times New Roman"/>
                <w:color w:val="0070C0"/>
                <w:sz w:val="16"/>
                <w:szCs w:val="16"/>
                <w:lang w:val="en-GB"/>
              </w:rPr>
              <w:t xml:space="preserve">. </w:t>
            </w:r>
            <w:r w:rsidR="00CE433D" w:rsidRPr="001910D2">
              <w:rPr>
                <w:rFonts w:ascii="Calibri" w:hAnsi="Calibri" w:cs="Times New Roman"/>
                <w:sz w:val="16"/>
                <w:szCs w:val="16"/>
                <w:lang w:val="en-GB"/>
              </w:rPr>
              <w:t>Economic incentives include tariff structures, access to low-cost finance, feed-in tariff policies for renewable energy, value-added tax (VAT) exemption, import duty exemptions on new technology, and lowered land rates on renewable energy projects. Non-economic incentives include partnerships, transitional support to communities affected by phase-out of emissions-intensive activities (e.g. alternative employment, training), giving ownership to local initiatives and communities, long-term institutional and governance support, political power and support for transition, signing memoranda of understanding, and removing bureaucratic procedures.</w:t>
            </w:r>
          </w:p>
        </w:tc>
      </w:tr>
      <w:tr w:rsidR="00CE433D" w:rsidRPr="00CE433D" w14:paraId="519FC8B7" w14:textId="77777777" w:rsidTr="00616192">
        <w:trPr>
          <w:trHeight w:val="570"/>
        </w:trPr>
        <w:tc>
          <w:tcPr>
            <w:cnfStyle w:firstRow="0" w:lastRow="0" w:firstColumn="1" w:lastColumn="0" w:oddVBand="0" w:evenVBand="0" w:oddHBand="0" w:evenHBand="0" w:firstRowFirstColumn="0" w:firstRowLastColumn="0" w:lastRowFirstColumn="0" w:lastRowLastColumn="0"/>
            <w:tcW w:w="63.30pt" w:type="dxa"/>
            <w:vMerge/>
          </w:tcPr>
          <w:p w14:paraId="0DF671E8" w14:textId="77777777" w:rsidR="00CE433D" w:rsidRPr="001910D2" w:rsidRDefault="00CE433D" w:rsidP="00CE433D">
            <w:pPr>
              <w:rPr>
                <w:rFonts w:ascii="Calibri" w:hAnsi="Calibri" w:cs="Times New Roman"/>
                <w:sz w:val="20"/>
                <w:lang w:val="en-GB"/>
              </w:rPr>
            </w:pPr>
          </w:p>
        </w:tc>
        <w:tc>
          <w:tcPr>
            <w:tcW w:w="148.85pt" w:type="dxa"/>
          </w:tcPr>
          <w:p w14:paraId="427C9877" w14:textId="77777777" w:rsidR="00CE433D" w:rsidRPr="001910D2" w:rsidRDefault="00CE433D" w:rsidP="00CE433D">
            <w:pPr>
              <w:spacing w:before="3pt"/>
              <w:cnfStyle w:firstRow="0" w:lastRow="0" w:firstColumn="0" w:lastColumn="0" w:oddVBand="0" w:evenVBand="0" w:oddHBand="0"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20"/>
                <w:lang w:val="en-GB"/>
              </w:rPr>
              <w:t>Disincentives</w:t>
            </w:r>
          </w:p>
          <w:p w14:paraId="40F1D623" w14:textId="77777777" w:rsidR="00CE433D" w:rsidRPr="001910D2" w:rsidRDefault="00CE433D" w:rsidP="00CE433D">
            <w:pPr>
              <w:spacing w:before="6pt" w:after="3pt"/>
              <w:cnfStyle w:firstRow="0" w:lastRow="0" w:firstColumn="0" w:lastColumn="0" w:oddVBand="0" w:evenVBand="0" w:oddHBand="0" w:evenHBand="0" w:firstRowFirstColumn="0" w:firstRowLastColumn="0" w:lastRowFirstColumn="0" w:lastRowLastColumn="0"/>
              <w:rPr>
                <w:rFonts w:ascii="Calibri" w:hAnsi="Calibri" w:cs="Times New Roman"/>
                <w:sz w:val="16"/>
                <w:szCs w:val="16"/>
                <w:lang w:val="en-GB"/>
              </w:rPr>
            </w:pPr>
            <w:r w:rsidRPr="001910D2">
              <w:rPr>
                <w:rFonts w:ascii="Calibri" w:hAnsi="Calibri" w:cs="Times New Roman"/>
                <w:sz w:val="16"/>
                <w:szCs w:val="16"/>
                <w:lang w:val="en-GB"/>
              </w:rPr>
              <w:t>Intervention de-incentivizes technologies and business models contributing to a high-carbon economy and/or societal vulnerability.</w:t>
            </w:r>
          </w:p>
        </w:tc>
        <w:tc>
          <w:tcPr>
            <w:tcW w:w="238.15pt" w:type="dxa"/>
          </w:tcPr>
          <w:p w14:paraId="18B0CC71" w14:textId="77777777" w:rsidR="00CE433D" w:rsidRPr="001910D2" w:rsidRDefault="00CE433D" w:rsidP="00CE433D">
            <w:pPr>
              <w:spacing w:before="3pt"/>
              <w:cnfStyle w:firstRow="0" w:lastRow="0" w:firstColumn="0" w:lastColumn="0" w:oddVBand="0" w:evenVBand="0" w:oddHBand="0"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16"/>
                <w:szCs w:val="16"/>
                <w:lang w:val="en-GB"/>
              </w:rPr>
              <w:t>Disincentives include taxes on carbon-intensive products, use of market-based instruments such as import duties, tariff structures that discourage investments in business-as-usual technologies, reduction or phase-out of fossil fuel subsidies, and increased or new fossil fuel taxes.</w:t>
            </w:r>
          </w:p>
        </w:tc>
      </w:tr>
      <w:tr w:rsidR="00CE433D" w:rsidRPr="00CE433D" w14:paraId="69867126" w14:textId="77777777" w:rsidTr="00616192">
        <w:trPr>
          <w:cnfStyle w:firstRow="0" w:lastRow="0" w:firstColumn="0" w:lastColumn="0" w:oddVBand="0" w:evenVBand="0" w:oddHBand="1" w:evenHBand="0" w:firstRowFirstColumn="0" w:firstRowLastColumn="0" w:lastRowFirstColumn="0" w:lastRowLastColumn="0"/>
          <w:trHeight w:val="570"/>
        </w:trPr>
        <w:tc>
          <w:tcPr>
            <w:cnfStyle w:firstRow="0" w:lastRow="0" w:firstColumn="1" w:lastColumn="0" w:oddVBand="0" w:evenVBand="0" w:oddHBand="0" w:evenHBand="0" w:firstRowFirstColumn="0" w:firstRowLastColumn="0" w:lastRowFirstColumn="0" w:lastRowLastColumn="0"/>
            <w:tcW w:w="63.30pt" w:type="dxa"/>
            <w:vMerge/>
          </w:tcPr>
          <w:p w14:paraId="79E40120" w14:textId="77777777" w:rsidR="00CE433D" w:rsidRPr="001910D2" w:rsidRDefault="00CE433D" w:rsidP="00CE433D">
            <w:pPr>
              <w:rPr>
                <w:rFonts w:ascii="Calibri" w:hAnsi="Calibri" w:cs="Times New Roman"/>
                <w:sz w:val="20"/>
                <w:lang w:val="en-GB"/>
              </w:rPr>
            </w:pPr>
          </w:p>
        </w:tc>
        <w:tc>
          <w:tcPr>
            <w:tcW w:w="148.85pt" w:type="dxa"/>
          </w:tcPr>
          <w:p w14:paraId="3B0C1100" w14:textId="77777777" w:rsidR="00CE433D" w:rsidRPr="001910D2" w:rsidRDefault="00CE433D" w:rsidP="00CE433D">
            <w:pPr>
              <w:spacing w:before="3pt"/>
              <w:cnfStyle w:firstRow="0" w:lastRow="0" w:firstColumn="0" w:lastColumn="0" w:oddVBand="0" w:evenVBand="0" w:oddHBand="1"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20"/>
                <w:lang w:val="en-GB"/>
              </w:rPr>
              <w:t>Institutional and regulatory incentives</w:t>
            </w:r>
          </w:p>
          <w:p w14:paraId="58F507E3" w14:textId="77777777" w:rsidR="00CE433D" w:rsidRPr="001910D2" w:rsidRDefault="00CE433D" w:rsidP="00CE433D">
            <w:pPr>
              <w:spacing w:before="6pt" w:after="3pt"/>
              <w:cnfStyle w:firstRow="0" w:lastRow="0" w:firstColumn="0" w:lastColumn="0" w:oddVBand="0" w:evenVBand="0" w:oddHBand="1" w:evenHBand="0" w:firstRowFirstColumn="0" w:firstRowLastColumn="0" w:lastRowFirstColumn="0" w:lastRowLastColumn="0"/>
              <w:rPr>
                <w:rFonts w:ascii="Calibri" w:hAnsi="Calibri" w:cs="Times New Roman"/>
                <w:sz w:val="16"/>
                <w:szCs w:val="16"/>
                <w:lang w:val="en-GB"/>
              </w:rPr>
            </w:pPr>
            <w:r w:rsidRPr="001910D2">
              <w:rPr>
                <w:rFonts w:ascii="Calibri" w:hAnsi="Calibri" w:cs="Times New Roman"/>
                <w:sz w:val="16"/>
                <w:szCs w:val="16"/>
                <w:lang w:val="en-GB"/>
              </w:rPr>
              <w:t>Intervention creates or reconfigures existing conditions, including availability of finance for implementation, and puts in place regulation and institutions favouring low-carbon development.</w:t>
            </w:r>
          </w:p>
        </w:tc>
        <w:tc>
          <w:tcPr>
            <w:tcW w:w="238.15pt" w:type="dxa"/>
          </w:tcPr>
          <w:p w14:paraId="4B3C75F7" w14:textId="77777777" w:rsidR="00CE433D" w:rsidRPr="001910D2" w:rsidRDefault="00CE433D" w:rsidP="00CE433D">
            <w:pPr>
              <w:spacing w:before="3pt"/>
              <w:cnfStyle w:firstRow="0" w:lastRow="0" w:firstColumn="0" w:lastColumn="0" w:oddVBand="0" w:evenVBand="0" w:oddHBand="1" w:evenHBand="0" w:firstRowFirstColumn="0" w:firstRowLastColumn="0" w:lastRowFirstColumn="0" w:lastRowLastColumn="0"/>
              <w:rPr>
                <w:rFonts w:ascii="Calibri" w:hAnsi="Calibri" w:cs="Times New Roman"/>
                <w:sz w:val="16"/>
                <w:szCs w:val="16"/>
                <w:lang w:val="en-GB"/>
              </w:rPr>
            </w:pPr>
            <w:r w:rsidRPr="001910D2">
              <w:rPr>
                <w:rFonts w:ascii="Calibri" w:hAnsi="Calibri" w:cs="Times New Roman"/>
                <w:sz w:val="16"/>
                <w:szCs w:val="16"/>
                <w:lang w:val="en-GB"/>
              </w:rPr>
              <w:t>The intervention leads to fertile ground for further institutional or regulatory change by the government. For example, a climate policy may lead to the creation of formal and informal institutions, or new regulations over time, or may create a steady budgetary allocation for policy implementation. The intervention may also lead to development of intragovernmental processes for horizontal integration (e.g. inter-ministerial coordination bodies) or multi-scale governmental processes facilitating vertical integration (e.g. national–state–local coordination entities).</w:t>
            </w:r>
          </w:p>
        </w:tc>
      </w:tr>
      <w:tr w:rsidR="00CE433D" w:rsidRPr="00CE433D" w14:paraId="5CBD0ACF" w14:textId="77777777" w:rsidTr="00616192">
        <w:trPr>
          <w:trHeight w:val="221"/>
        </w:trPr>
        <w:tc>
          <w:tcPr>
            <w:cnfStyle w:firstRow="0" w:lastRow="0" w:firstColumn="1" w:lastColumn="0" w:oddVBand="0" w:evenVBand="0" w:oddHBand="0" w:evenHBand="0" w:firstRowFirstColumn="0" w:firstRowLastColumn="0" w:lastRowFirstColumn="0" w:lastRowLastColumn="0"/>
            <w:tcW w:w="63.30pt" w:type="dxa"/>
            <w:vMerge w:val="restart"/>
          </w:tcPr>
          <w:p w14:paraId="65AFB8A3" w14:textId="77777777" w:rsidR="00CE433D" w:rsidRPr="00CE433D" w:rsidRDefault="00CE433D" w:rsidP="00CE433D">
            <w:pPr>
              <w:spacing w:before="3pt"/>
              <w:rPr>
                <w:rFonts w:ascii="Calibri" w:hAnsi="Calibri" w:cs="Times New Roman"/>
                <w:sz w:val="20"/>
              </w:rPr>
            </w:pPr>
            <w:r w:rsidRPr="00CE433D">
              <w:rPr>
                <w:rFonts w:ascii="Calibri" w:hAnsi="Calibri" w:cs="Times New Roman"/>
                <w:sz w:val="20"/>
              </w:rPr>
              <w:t>Norms</w:t>
            </w:r>
          </w:p>
          <w:p w14:paraId="214B2C65" w14:textId="77777777" w:rsidR="00CE433D" w:rsidRPr="00CE433D" w:rsidRDefault="00CE433D" w:rsidP="00CE433D">
            <w:pPr>
              <w:spacing w:before="6pt"/>
              <w:rPr>
                <w:rFonts w:ascii="Calibri" w:hAnsi="Calibri" w:cs="Times New Roman"/>
                <w:sz w:val="20"/>
              </w:rPr>
            </w:pPr>
          </w:p>
        </w:tc>
        <w:tc>
          <w:tcPr>
            <w:tcW w:w="148.85pt" w:type="dxa"/>
          </w:tcPr>
          <w:p w14:paraId="5BF2D6BD" w14:textId="77777777" w:rsidR="00CE433D" w:rsidRPr="001910D2" w:rsidRDefault="00CE433D" w:rsidP="00CE433D">
            <w:pPr>
              <w:spacing w:before="3pt"/>
              <w:cnfStyle w:firstRow="0" w:lastRow="0" w:firstColumn="0" w:lastColumn="0" w:oddVBand="0" w:evenVBand="0" w:oddHBand="0"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20"/>
                <w:lang w:val="en-GB"/>
              </w:rPr>
              <w:t>Awareness</w:t>
            </w:r>
          </w:p>
          <w:p w14:paraId="0E24E568" w14:textId="77777777" w:rsidR="00CE433D" w:rsidRPr="001910D2" w:rsidRDefault="00CE433D" w:rsidP="00CE433D">
            <w:pPr>
              <w:spacing w:before="6pt" w:after="3pt"/>
              <w:cnfStyle w:firstRow="0" w:lastRow="0" w:firstColumn="0" w:lastColumn="0" w:oddVBand="0" w:evenVBand="0" w:oddHBand="0" w:evenHBand="0" w:firstRowFirstColumn="0" w:firstRowLastColumn="0" w:lastRowFirstColumn="0" w:lastRowLastColumn="0"/>
              <w:rPr>
                <w:rFonts w:ascii="Calibri" w:hAnsi="Calibri" w:cs="Times New Roman"/>
                <w:sz w:val="16"/>
                <w:szCs w:val="16"/>
                <w:lang w:val="en-GB"/>
              </w:rPr>
            </w:pPr>
            <w:r w:rsidRPr="001910D2">
              <w:rPr>
                <w:rFonts w:ascii="Calibri" w:hAnsi="Calibri" w:cs="Times New Roman"/>
                <w:sz w:val="16"/>
                <w:szCs w:val="16"/>
                <w:lang w:val="en-GB"/>
              </w:rPr>
              <w:t>Intervention supports awareness raising and education amongst actors that is intended to catalyse the intended transformation.</w:t>
            </w:r>
          </w:p>
        </w:tc>
        <w:tc>
          <w:tcPr>
            <w:tcW w:w="238.15pt" w:type="dxa"/>
          </w:tcPr>
          <w:p w14:paraId="38818AF7" w14:textId="77777777" w:rsidR="00CE433D" w:rsidRPr="001910D2" w:rsidRDefault="00CE433D" w:rsidP="00CE433D">
            <w:pPr>
              <w:spacing w:before="3pt"/>
              <w:cnfStyle w:firstRow="0" w:lastRow="0" w:firstColumn="0" w:lastColumn="0" w:oddVBand="0" w:evenVBand="0" w:oddHBand="0" w:evenHBand="0" w:firstRowFirstColumn="0" w:firstRowLastColumn="0" w:lastRowFirstColumn="0" w:lastRowLastColumn="0"/>
              <w:rPr>
                <w:rFonts w:ascii="Calibri" w:hAnsi="Calibri" w:cs="Times New Roman"/>
                <w:sz w:val="16"/>
                <w:szCs w:val="16"/>
                <w:lang w:val="en-GB"/>
              </w:rPr>
            </w:pPr>
            <w:r w:rsidRPr="001910D2">
              <w:rPr>
                <w:rFonts w:ascii="Calibri" w:hAnsi="Calibri" w:cs="Times New Roman"/>
                <w:sz w:val="16"/>
                <w:szCs w:val="16"/>
                <w:lang w:val="en-GB"/>
              </w:rPr>
              <w:t>This includes raising awareness to increase support for low-carbon solutions to effect a change in norms and behaviour among diverse groups of stakeholders. Examples include awareness campaigns and sensitization of policymakers and consumers (e.g. to inform policymakers about falling prices of renewable energy technologies, to enable consumers to easily identify more efficient appliances through labelling programmes), addressing barriers to adopting new behaviours, disseminating information at various levels of governance, and using local organizations and media to spread information.</w:t>
            </w:r>
          </w:p>
        </w:tc>
      </w:tr>
      <w:tr w:rsidR="00CE433D" w:rsidRPr="00CE433D" w14:paraId="372AFB23" w14:textId="77777777" w:rsidTr="00616192">
        <w:trPr>
          <w:cnfStyle w:firstRow="0" w:lastRow="0" w:firstColumn="0" w:lastColumn="0" w:oddVBand="0" w:evenVBand="0" w:oddHBand="1" w:evenHBand="0" w:firstRowFirstColumn="0" w:firstRowLastColumn="0" w:lastRowFirstColumn="0" w:lastRowLastColumn="0"/>
          <w:trHeight w:val="221"/>
        </w:trPr>
        <w:tc>
          <w:tcPr>
            <w:cnfStyle w:firstRow="0" w:lastRow="0" w:firstColumn="1" w:lastColumn="0" w:oddVBand="0" w:evenVBand="0" w:oddHBand="0" w:evenHBand="0" w:firstRowFirstColumn="0" w:firstRowLastColumn="0" w:lastRowFirstColumn="0" w:lastRowLastColumn="0"/>
            <w:tcW w:w="63.30pt" w:type="dxa"/>
            <w:vMerge/>
          </w:tcPr>
          <w:p w14:paraId="5B548250" w14:textId="77777777" w:rsidR="00CE433D" w:rsidRPr="001910D2" w:rsidRDefault="00CE433D" w:rsidP="00CE433D">
            <w:pPr>
              <w:rPr>
                <w:rFonts w:ascii="Calibri" w:hAnsi="Calibri" w:cs="Times New Roman"/>
                <w:sz w:val="20"/>
                <w:lang w:val="en-GB"/>
              </w:rPr>
            </w:pPr>
          </w:p>
        </w:tc>
        <w:tc>
          <w:tcPr>
            <w:tcW w:w="148.85pt" w:type="dxa"/>
          </w:tcPr>
          <w:p w14:paraId="54180C1B" w14:textId="77777777" w:rsidR="00CE433D" w:rsidRPr="001910D2" w:rsidRDefault="00CE433D" w:rsidP="00CE433D">
            <w:pPr>
              <w:spacing w:before="3pt"/>
              <w:cnfStyle w:firstRow="0" w:lastRow="0" w:firstColumn="0" w:lastColumn="0" w:oddVBand="0" w:evenVBand="0" w:oddHBand="1"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20"/>
                <w:lang w:val="en-GB"/>
              </w:rPr>
              <w:t>Behaviour</w:t>
            </w:r>
          </w:p>
          <w:p w14:paraId="399547DE" w14:textId="77777777" w:rsidR="00CE433D" w:rsidRPr="001910D2" w:rsidRDefault="00CE433D" w:rsidP="00CE433D">
            <w:pPr>
              <w:spacing w:before="6pt" w:after="3pt"/>
              <w:cnfStyle w:firstRow="0" w:lastRow="0" w:firstColumn="0" w:lastColumn="0" w:oddVBand="0" w:evenVBand="0" w:oddHBand="1" w:evenHBand="0" w:firstRowFirstColumn="0" w:firstRowLastColumn="0" w:lastRowFirstColumn="0" w:lastRowLastColumn="0"/>
              <w:rPr>
                <w:rFonts w:ascii="Calibri" w:hAnsi="Calibri" w:cs="Times New Roman"/>
                <w:sz w:val="16"/>
                <w:szCs w:val="16"/>
                <w:lang w:val="en-GB"/>
              </w:rPr>
            </w:pPr>
            <w:r w:rsidRPr="001910D2">
              <w:rPr>
                <w:rFonts w:ascii="Calibri" w:hAnsi="Calibri" w:cs="Times New Roman"/>
                <w:sz w:val="16"/>
                <w:szCs w:val="16"/>
                <w:lang w:val="en-GB"/>
              </w:rPr>
              <w:t>Intervention supports measures that discourage high-carbon and/or un-resilient lifestyle and practices, and/or promotes low-carbon resilience-enhancing solutions.</w:t>
            </w:r>
          </w:p>
        </w:tc>
        <w:tc>
          <w:tcPr>
            <w:tcW w:w="238.15pt" w:type="dxa"/>
          </w:tcPr>
          <w:p w14:paraId="2EF2E43E" w14:textId="77777777" w:rsidR="00CE433D" w:rsidRPr="001910D2" w:rsidRDefault="00CE433D" w:rsidP="00CE433D">
            <w:pPr>
              <w:spacing w:before="3pt"/>
              <w:cnfStyle w:firstRow="0" w:lastRow="0" w:firstColumn="0" w:lastColumn="0" w:oddVBand="0" w:evenVBand="0" w:oddHBand="1"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16"/>
                <w:szCs w:val="16"/>
                <w:lang w:val="en-GB"/>
              </w:rPr>
              <w:t>Measures focused on influencing consumer behaviour include peak energy savings, credit provided by utilities, cash incentives for using alternative transport modes, congestion charges for driving in certain areas during busy hours, and rewarding recycling or use of public transport.</w:t>
            </w:r>
          </w:p>
        </w:tc>
      </w:tr>
      <w:tr w:rsidR="00CE433D" w:rsidRPr="00CE433D" w14:paraId="6188BA82" w14:textId="77777777" w:rsidTr="00616192">
        <w:trPr>
          <w:trHeight w:val="221"/>
        </w:trPr>
        <w:tc>
          <w:tcPr>
            <w:cnfStyle w:firstRow="0" w:lastRow="0" w:firstColumn="1" w:lastColumn="0" w:oddVBand="0" w:evenVBand="0" w:oddHBand="0" w:evenHBand="0" w:firstRowFirstColumn="0" w:firstRowLastColumn="0" w:lastRowFirstColumn="0" w:lastRowLastColumn="0"/>
            <w:tcW w:w="63.30pt" w:type="dxa"/>
            <w:vMerge/>
          </w:tcPr>
          <w:p w14:paraId="06F134AD" w14:textId="77777777" w:rsidR="00CE433D" w:rsidRPr="001910D2" w:rsidRDefault="00CE433D" w:rsidP="00CE433D">
            <w:pPr>
              <w:rPr>
                <w:rFonts w:ascii="Calibri" w:hAnsi="Calibri" w:cs="Times New Roman"/>
                <w:sz w:val="20"/>
                <w:lang w:val="en-GB"/>
              </w:rPr>
            </w:pPr>
          </w:p>
        </w:tc>
        <w:tc>
          <w:tcPr>
            <w:tcW w:w="148.85pt" w:type="dxa"/>
          </w:tcPr>
          <w:p w14:paraId="6E7E84D8" w14:textId="77777777" w:rsidR="00CE433D" w:rsidRPr="001910D2" w:rsidRDefault="00CE433D" w:rsidP="00CE433D">
            <w:pPr>
              <w:spacing w:before="3pt"/>
              <w:cnfStyle w:firstRow="0" w:lastRow="0" w:firstColumn="0" w:lastColumn="0" w:oddVBand="0" w:evenVBand="0" w:oddHBand="0"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20"/>
                <w:lang w:val="en-GB"/>
              </w:rPr>
              <w:t>Social norms</w:t>
            </w:r>
          </w:p>
          <w:p w14:paraId="06BB54EC" w14:textId="77777777" w:rsidR="00CE433D" w:rsidRPr="001910D2" w:rsidRDefault="00CE433D" w:rsidP="00CE433D">
            <w:pPr>
              <w:spacing w:before="6pt" w:after="3pt"/>
              <w:cnfStyle w:firstRow="0" w:lastRow="0" w:firstColumn="0" w:lastColumn="0" w:oddVBand="0" w:evenVBand="0" w:oddHBand="0" w:evenHBand="0" w:firstRowFirstColumn="0" w:firstRowLastColumn="0" w:lastRowFirstColumn="0" w:lastRowLastColumn="0"/>
              <w:rPr>
                <w:rFonts w:ascii="Calibri" w:hAnsi="Calibri" w:cs="Times New Roman"/>
                <w:sz w:val="16"/>
                <w:szCs w:val="16"/>
                <w:lang w:val="en-GB"/>
              </w:rPr>
            </w:pPr>
            <w:r w:rsidRPr="001910D2">
              <w:rPr>
                <w:rFonts w:ascii="Calibri" w:hAnsi="Calibri" w:cs="Times New Roman"/>
                <w:sz w:val="16"/>
                <w:szCs w:val="16"/>
                <w:lang w:val="en-GB"/>
              </w:rPr>
              <w:t>Intervention affects norms within society that align with, and further promote, low-carbon and climate-resilient development.</w:t>
            </w:r>
          </w:p>
        </w:tc>
        <w:tc>
          <w:tcPr>
            <w:tcW w:w="238.15pt" w:type="dxa"/>
          </w:tcPr>
          <w:p w14:paraId="5BB59E5A" w14:textId="77777777" w:rsidR="00CE433D" w:rsidRPr="001910D2" w:rsidRDefault="00CE433D" w:rsidP="00CE433D">
            <w:pPr>
              <w:spacing w:before="3pt"/>
              <w:cnfStyle w:firstRow="0" w:lastRow="0" w:firstColumn="0" w:lastColumn="0" w:oddVBand="0" w:evenVBand="0" w:oddHBand="0" w:evenHBand="0" w:firstRowFirstColumn="0" w:firstRowLastColumn="0" w:lastRowFirstColumn="0" w:lastRowLastColumn="0"/>
              <w:rPr>
                <w:rFonts w:ascii="Calibri" w:hAnsi="Calibri" w:cs="Times New Roman"/>
                <w:sz w:val="20"/>
                <w:lang w:val="en-GB"/>
              </w:rPr>
            </w:pPr>
            <w:r w:rsidRPr="001910D2">
              <w:rPr>
                <w:rFonts w:ascii="Calibri" w:hAnsi="Calibri" w:cs="Times New Roman"/>
                <w:sz w:val="16"/>
                <w:szCs w:val="16"/>
                <w:lang w:val="en-GB"/>
              </w:rPr>
              <w:t>Social norms refer to cultural rules of behaviour that are considered acceptable in a society. As awareness increases and behaviour changes, societal norms change. The intervention contributes to a low carbon lifestyle becoming the prevalent societal norm, which reflects broad and deeply entrenched support within society. Such impacts may change how natural resources are valued, encourage willingness to pay for pollution, or influence social norms relating to household energy consumption or sustainable behaviour in general.</w:t>
            </w:r>
          </w:p>
        </w:tc>
      </w:tr>
    </w:tbl>
    <w:p w14:paraId="19E3CFB0" w14:textId="77777777" w:rsidR="00CE433D" w:rsidRDefault="00CE433D"/>
    <w:p w14:paraId="0B7F9BDB" w14:textId="184B0488" w:rsidR="006069A6" w:rsidRDefault="006069A6" w:rsidP="006069A6">
      <w:pPr>
        <w:pStyle w:val="Heading2"/>
      </w:pPr>
      <w:bookmarkStart w:id="3" w:name="_Toc50987451"/>
      <w:r>
        <w:t xml:space="preserve">Conceptual </w:t>
      </w:r>
      <w:r w:rsidR="00003D67">
        <w:t xml:space="preserve">understanding </w:t>
      </w:r>
      <w:r>
        <w:t>of a transformati</w:t>
      </w:r>
      <w:r w:rsidR="00003D67">
        <w:t>onal</w:t>
      </w:r>
      <w:r>
        <w:t xml:space="preserve"> company</w:t>
      </w:r>
      <w:bookmarkEnd w:id="3"/>
    </w:p>
    <w:p w14:paraId="10F990C1" w14:textId="77777777" w:rsidR="00093145" w:rsidRPr="00FB5A76" w:rsidRDefault="00093145" w:rsidP="001910D2"/>
    <w:p w14:paraId="398AD815" w14:textId="352FA4B7" w:rsidR="00A42DC0" w:rsidRDefault="004943B0" w:rsidP="008D2F39">
      <w:pPr>
        <w:spacing w:after="0pt"/>
        <w:ind w:end="36.20pt"/>
        <w:jc w:val="both"/>
      </w:pPr>
      <w:r>
        <w:t xml:space="preserve">For the purpose of learning from 'champions' of transformative change </w:t>
      </w:r>
      <w:r w:rsidR="001F4888">
        <w:t xml:space="preserve">among private sector companies, </w:t>
      </w:r>
      <w:r w:rsidR="006069A6">
        <w:t xml:space="preserve">a conceptual description of a transformational company </w:t>
      </w:r>
      <w:r w:rsidR="001F4888">
        <w:t>is</w:t>
      </w:r>
      <w:r w:rsidR="006069A6">
        <w:t xml:space="preserve"> illustrated in Figure 2</w:t>
      </w:r>
      <w:r w:rsidR="001F4888">
        <w:t>.</w:t>
      </w:r>
      <w:r w:rsidR="006069A6">
        <w:t xml:space="preserve"> This conceptual framework is used to structure and assess case studies of transformati</w:t>
      </w:r>
      <w:r w:rsidR="00003D67">
        <w:t xml:space="preserve">onal </w:t>
      </w:r>
      <w:r w:rsidR="006069A6">
        <w:t xml:space="preserve">private companies. </w:t>
      </w:r>
      <w:r>
        <w:t xml:space="preserve"> </w:t>
      </w:r>
    </w:p>
    <w:p w14:paraId="7FCEE302" w14:textId="77777777" w:rsidR="008D2F39" w:rsidRDefault="008D2F39" w:rsidP="008D2F39">
      <w:pPr>
        <w:spacing w:after="0pt" w:line="12pt" w:lineRule="auto"/>
        <w:ind w:end="36.20pt"/>
        <w:jc w:val="both"/>
      </w:pPr>
    </w:p>
    <w:p w14:paraId="24F1030A" w14:textId="77777777" w:rsidR="00A42DC0" w:rsidRPr="006069A6" w:rsidRDefault="00A42DC0" w:rsidP="00501B4F">
      <w:pPr>
        <w:pStyle w:val="Caption"/>
        <w:tabs>
          <w:tab w:val="start" w:pos="404pt"/>
        </w:tabs>
        <w:spacing w:after="5pt" w:line="8.50pt" w:lineRule="atLeast"/>
        <w:rPr>
          <w:i/>
        </w:rPr>
      </w:pPr>
      <w:r w:rsidRPr="000D2A7B">
        <w:rPr>
          <w:rFonts w:ascii="Verdana" w:eastAsia="Times New Roman" w:hAnsi="Verdana" w:cs="Times New Roman"/>
          <w:smallCaps w:val="0"/>
          <w:color w:val="009DE0"/>
          <w:sz w:val="15"/>
          <w:szCs w:val="20"/>
          <w:lang w:eastAsia="da-DK"/>
        </w:rPr>
        <w:t xml:space="preserve">Figure 2: Conceptual </w:t>
      </w:r>
      <w:r w:rsidR="00003D67" w:rsidRPr="000D2A7B">
        <w:rPr>
          <w:rFonts w:ascii="Verdana" w:eastAsia="Times New Roman" w:hAnsi="Verdana" w:cs="Times New Roman"/>
          <w:smallCaps w:val="0"/>
          <w:color w:val="009DE0"/>
          <w:sz w:val="15"/>
          <w:szCs w:val="20"/>
          <w:lang w:eastAsia="da-DK"/>
        </w:rPr>
        <w:t>understanding</w:t>
      </w:r>
      <w:r w:rsidRPr="000D2A7B">
        <w:rPr>
          <w:rFonts w:ascii="Verdana" w:eastAsia="Times New Roman" w:hAnsi="Verdana" w:cs="Times New Roman"/>
          <w:smallCaps w:val="0"/>
          <w:color w:val="009DE0"/>
          <w:sz w:val="15"/>
          <w:szCs w:val="20"/>
          <w:lang w:eastAsia="da-DK"/>
        </w:rPr>
        <w:t xml:space="preserve"> of a transformative private company</w:t>
      </w:r>
    </w:p>
    <w:p w14:paraId="4D0E52BA" w14:textId="77777777" w:rsidR="00A42DC0" w:rsidRDefault="00417E96" w:rsidP="008D2F39">
      <w:pPr>
        <w:pStyle w:val="BodyText"/>
        <w:kinsoku w:val="0"/>
        <w:overflowPunct w:val="0"/>
        <w:spacing w:before="12pt"/>
        <w:ind w:end="36.20pt"/>
      </w:pPr>
      <w:r>
        <w:rPr>
          <w:rFonts w:ascii="Calibri" w:hAnsi="Calibri" w:cs="Calibri"/>
          <w:noProof/>
          <w:color w:val="000000"/>
          <w:bdr w:val="none" w:sz="0" w:space="0" w:color="auto" w:frame="1"/>
        </w:rPr>
        <w:drawing>
          <wp:inline distT="0" distB="0" distL="0" distR="0" wp14:anchorId="153E50F9" wp14:editId="0361BF74">
            <wp:extent cx="5985036" cy="2952750"/>
            <wp:effectExtent l="0" t="0" r="0" b="0"/>
            <wp:docPr id="82" name="Picture 82" descr="https://lh3.googleusercontent.com/5yHEz8W-J8qFstaDBsFssJMN0Q5xC97_8I2dTWWCnJZeJ78nKBEjOuDnEfdquVjH4nTbO_h8fhFvx1zkQYXqN8NxKhu8jX_9iVGucxQNRL32rD8Grlgungem7o56DhGo-2XbkBYs"/>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https://lh3.googleusercontent.com/5yHEz8W-J8qFstaDBsFssJMN0Q5xC97_8I2dTWWCnJZeJ78nKBEjOuDnEfdquVjH4nTbO_h8fhFvx1zkQYXqN8NxKhu8jX_9iVGucxQNRL32rD8Grlgungem7o56DhGo-2XbkBY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9511" cy="2954958"/>
                    </a:xfrm>
                    <a:prstGeom prst="rect">
                      <a:avLst/>
                    </a:prstGeom>
                    <a:noFill/>
                    <a:ln>
                      <a:noFill/>
                    </a:ln>
                  </pic:spPr>
                </pic:pic>
              </a:graphicData>
            </a:graphic>
          </wp:inline>
        </w:drawing>
      </w:r>
    </w:p>
    <w:p w14:paraId="398876F9" w14:textId="77777777" w:rsidR="00A42DC0" w:rsidRDefault="00417E96" w:rsidP="00A42DC0">
      <w:pPr>
        <w:pStyle w:val="BodyText"/>
        <w:kinsoku w:val="0"/>
        <w:overflowPunct w:val="0"/>
        <w:spacing w:line="9.10pt" w:lineRule="exact"/>
        <w:ind w:start="10.95pt"/>
        <w:rPr>
          <w:sz w:val="18"/>
          <w:szCs w:val="18"/>
        </w:rPr>
      </w:pPr>
      <w:r>
        <w:rPr>
          <w:sz w:val="18"/>
          <w:szCs w:val="18"/>
        </w:rPr>
        <w:t xml:space="preserve">Source: </w:t>
      </w:r>
      <w:proofErr w:type="spellStart"/>
      <w:r>
        <w:rPr>
          <w:sz w:val="18"/>
          <w:szCs w:val="18"/>
        </w:rPr>
        <w:t>Libelula</w:t>
      </w:r>
      <w:proofErr w:type="spellEnd"/>
      <w:r>
        <w:rPr>
          <w:sz w:val="18"/>
          <w:szCs w:val="18"/>
        </w:rPr>
        <w:t xml:space="preserve">, 2020 </w:t>
      </w:r>
    </w:p>
    <w:p w14:paraId="01FBF5AF" w14:textId="77777777" w:rsidR="00822D5A" w:rsidRDefault="00822D5A" w:rsidP="00003D67"/>
    <w:p w14:paraId="61B69577" w14:textId="4353D415" w:rsidR="006069A6" w:rsidRPr="00BB064E" w:rsidRDefault="006069A6" w:rsidP="008D2F39">
      <w:pPr>
        <w:ind w:end="36.20pt"/>
        <w:jc w:val="both"/>
      </w:pPr>
      <w:r w:rsidRPr="00BB064E">
        <w:t>A transformational company adopts a purpose of systemic transformation to guarantee sustainable development with triple impact (social, economic, environmental) into society and the planet. To do so, a company transforms itself internally, covering its business model and corporate culture; likewise, the scale of the challenge leads it to transform its sector, public policies and the society in which it operates. Managing this transformation process requires collaboration with other actors in society</w:t>
      </w:r>
      <w:r w:rsidR="00003D67">
        <w:t>.</w:t>
      </w:r>
    </w:p>
    <w:p w14:paraId="3490D2FE" w14:textId="776C1F6C" w:rsidR="006069A6" w:rsidRDefault="006069A6" w:rsidP="008D2F39">
      <w:pPr>
        <w:ind w:end="36.20pt"/>
        <w:jc w:val="both"/>
      </w:pPr>
      <w:r w:rsidRPr="00BB064E">
        <w:t xml:space="preserve">The three axes </w:t>
      </w:r>
      <w:r w:rsidR="00003D67">
        <w:t>to</w:t>
      </w:r>
      <w:r w:rsidRPr="00BB064E">
        <w:t xml:space="preserve"> assess the progress of transformational companies allow us to know (i) how systemic and holistic the purpose of transformation is, (ii) internal transformation: the level of incorporation of the purpose in the business model and corporate culture; external transformation: the impact on a sector, public policy and society; and (iii) and the governance of transformation: the degree to which the company involves and/or empowers different actors in society as part of its transformation strategy</w:t>
      </w:r>
      <w:r w:rsidRPr="006069A6">
        <w:t>.</w:t>
      </w:r>
      <w:r w:rsidR="00152178">
        <w:t xml:space="preserve"> A detailed description of the three axes of transformational companies is provided in Annex 1. </w:t>
      </w:r>
    </w:p>
    <w:p w14:paraId="223477A0" w14:textId="375F1474" w:rsidR="00001074" w:rsidRDefault="00001074" w:rsidP="008D2F39">
      <w:pPr>
        <w:spacing w:before="12pt"/>
        <w:ind w:end="36.20pt"/>
        <w:jc w:val="both"/>
      </w:pPr>
      <w:r w:rsidRPr="004943B0">
        <w:t xml:space="preserve">Through the case studies we </w:t>
      </w:r>
      <w:r>
        <w:t>analys</w:t>
      </w:r>
      <w:r w:rsidRPr="004943B0">
        <w:t>e</w:t>
      </w:r>
      <w:r>
        <w:t>,</w:t>
      </w:r>
      <w:r w:rsidRPr="004943B0">
        <w:t xml:space="preserve"> </w:t>
      </w:r>
      <w:r>
        <w:t>why</w:t>
      </w:r>
      <w:r w:rsidRPr="004943B0">
        <w:t xml:space="preserve"> </w:t>
      </w:r>
      <w:r>
        <w:t>these companies are considered as</w:t>
      </w:r>
      <w:r w:rsidRPr="004943B0">
        <w:t xml:space="preserve"> champions</w:t>
      </w:r>
      <w:r>
        <w:t>,</w:t>
      </w:r>
      <w:r w:rsidRPr="004943B0">
        <w:t xml:space="preserve"> how and how much they contribute to a positive transformation of </w:t>
      </w:r>
      <w:r w:rsidR="008D2F39" w:rsidRPr="004943B0">
        <w:t>companies’</w:t>
      </w:r>
      <w:r w:rsidRPr="004943B0">
        <w:t xml:space="preserve"> emissions reductions and other SDGs</w:t>
      </w:r>
      <w:r>
        <w:t>. Results are used to propose,</w:t>
      </w:r>
      <w:r w:rsidRPr="004943B0">
        <w:t xml:space="preserve"> how the new approaches and innovation </w:t>
      </w:r>
      <w:r>
        <w:t>that companies</w:t>
      </w:r>
      <w:r w:rsidRPr="004943B0">
        <w:t xml:space="preserve"> bring can inform the next round of more ambitious actions and the </w:t>
      </w:r>
      <w:r w:rsidR="008D2F39" w:rsidRPr="004943B0">
        <w:t>Long-Term</w:t>
      </w:r>
      <w:r w:rsidRPr="004943B0">
        <w:t xml:space="preserve"> strategies development, as well as the National Transparency system protocols, methods and registries. Understanding why, and how th</w:t>
      </w:r>
      <w:r w:rsidR="00C95247">
        <w:t>ese</w:t>
      </w:r>
      <w:r w:rsidRPr="004943B0">
        <w:t xml:space="preserve"> companies are doing this will lead us to insights that can serve to promote private </w:t>
      </w:r>
      <w:r w:rsidR="00C95247">
        <w:t xml:space="preserve">sector </w:t>
      </w:r>
      <w:r w:rsidRPr="004943B0">
        <w:t>NDC contributions, with more ambition and scale.</w:t>
      </w:r>
    </w:p>
    <w:p w14:paraId="32FB2F2B" w14:textId="465F092D" w:rsidR="00A42DC0" w:rsidRDefault="00A42DC0">
      <w:pPr>
        <w:rPr>
          <w:sz w:val="20"/>
          <w:szCs w:val="20"/>
        </w:rPr>
      </w:pPr>
    </w:p>
    <w:p w14:paraId="694D56BE" w14:textId="2D96D78F" w:rsidR="00A42DC0" w:rsidRDefault="00A42DC0" w:rsidP="00A42DC0">
      <w:pPr>
        <w:pStyle w:val="Heading1"/>
      </w:pPr>
      <w:bookmarkStart w:id="4" w:name="_Toc50987452"/>
      <w:r>
        <w:t>Case studies of transformati</w:t>
      </w:r>
      <w:r w:rsidR="00E60813">
        <w:t xml:space="preserve">onal </w:t>
      </w:r>
      <w:r>
        <w:t>private</w:t>
      </w:r>
      <w:r>
        <w:rPr>
          <w:spacing w:val="-11"/>
        </w:rPr>
        <w:t xml:space="preserve"> </w:t>
      </w:r>
      <w:r>
        <w:t>companies</w:t>
      </w:r>
      <w:bookmarkEnd w:id="4"/>
    </w:p>
    <w:p w14:paraId="570593DC" w14:textId="608480E9" w:rsidR="00A42DC0" w:rsidRDefault="00A42DC0" w:rsidP="006F2730">
      <w:pPr>
        <w:pStyle w:val="BodyText"/>
        <w:kinsoku w:val="0"/>
        <w:overflowPunct w:val="0"/>
      </w:pPr>
    </w:p>
    <w:p w14:paraId="5594F28D" w14:textId="77777777" w:rsidR="008C5224" w:rsidRDefault="00C95247" w:rsidP="008D2F39">
      <w:pPr>
        <w:ind w:end="29.10pt"/>
        <w:jc w:val="both"/>
      </w:pPr>
      <w:r>
        <w:t xml:space="preserve">The case studies provide information from a diverse set of companies (named champions) as examples of private sector climate action in Latin America that have potential to contribute to the Nationally Determined Contributions (NDC) climate targets and the required increase of its ambition over time. The cases selected show the diversity of challenges and opportunities that exists in LA. </w:t>
      </w:r>
    </w:p>
    <w:p w14:paraId="0C063ACA" w14:textId="7E399C66" w:rsidR="00B34101" w:rsidRDefault="00C95247" w:rsidP="008D2F39">
      <w:pPr>
        <w:spacing w:after="0pt"/>
        <w:ind w:end="29.10pt"/>
        <w:jc w:val="both"/>
      </w:pPr>
      <w:r>
        <w:t xml:space="preserve">Six champions were selected (01) </w:t>
      </w:r>
      <w:proofErr w:type="spellStart"/>
      <w:r>
        <w:t>Textil</w:t>
      </w:r>
      <w:proofErr w:type="spellEnd"/>
      <w:r>
        <w:t xml:space="preserve"> El Amazonas, (02), (03), (04), (05) SINBA and (06) Tonka. The companies provide best practices and successful stories of measurable and recordable action and ambition and at same time, the opportunity to assess skills and capacity needs for private companies</w:t>
      </w:r>
      <w:r w:rsidR="00AF1FD5">
        <w:t>'</w:t>
      </w:r>
      <w:r>
        <w:t xml:space="preserve"> climate action delivery and its measurement, registry and report.</w:t>
      </w:r>
      <w:r w:rsidR="008C5224">
        <w:t xml:space="preserve"> Brief narratives are presented </w:t>
      </w:r>
      <w:r w:rsidR="001F5091">
        <w:t>below</w:t>
      </w:r>
      <w:r w:rsidR="008C5224">
        <w:t>, while c</w:t>
      </w:r>
      <w:r w:rsidR="00D50C94" w:rsidRPr="00D50C94">
        <w:t xml:space="preserve">omplete </w:t>
      </w:r>
      <w:r w:rsidR="00D50C94">
        <w:t>c</w:t>
      </w:r>
      <w:r w:rsidR="00D50C94" w:rsidRPr="00D50C94">
        <w:t xml:space="preserve">ase </w:t>
      </w:r>
      <w:r w:rsidR="00822D5A">
        <w:t xml:space="preserve">studies </w:t>
      </w:r>
      <w:r w:rsidR="00D50C94" w:rsidRPr="00D50C94">
        <w:t>are</w:t>
      </w:r>
      <w:r w:rsidR="00F637C6">
        <w:t xml:space="preserve"> included in Annex </w:t>
      </w:r>
      <w:r w:rsidR="008C5224">
        <w:t xml:space="preserve">2 </w:t>
      </w:r>
      <w:r w:rsidR="00F637C6">
        <w:t>structured according the table format shown below</w:t>
      </w:r>
      <w:r w:rsidR="00822D5A">
        <w:t>.</w:t>
      </w:r>
      <w:r w:rsidR="00F637C6">
        <w:t xml:space="preserve"> </w:t>
      </w:r>
    </w:p>
    <w:p w14:paraId="0331F75C" w14:textId="77777777" w:rsidR="008D2F39" w:rsidRDefault="008D2F39" w:rsidP="008D2F39">
      <w:pPr>
        <w:spacing w:after="0pt"/>
        <w:ind w:end="29.10pt"/>
        <w:jc w:val="both"/>
      </w:pPr>
    </w:p>
    <w:p w14:paraId="315429C0" w14:textId="2EEB331B" w:rsidR="00822D5A" w:rsidRDefault="00822D5A" w:rsidP="00501B4F">
      <w:pPr>
        <w:pStyle w:val="BodyText"/>
        <w:kinsoku w:val="0"/>
        <w:overflowPunct w:val="0"/>
      </w:pPr>
      <w:r w:rsidRPr="000D2A7B">
        <w:rPr>
          <w:rFonts w:ascii="Verdana" w:eastAsia="Times New Roman" w:hAnsi="Verdana" w:cs="Times New Roman"/>
          <w:b/>
          <w:bCs/>
          <w:color w:val="009DE0"/>
          <w:sz w:val="15"/>
          <w:lang w:eastAsia="da-DK"/>
        </w:rPr>
        <w:t xml:space="preserve">Table </w:t>
      </w:r>
      <w:r w:rsidR="000D2A7B" w:rsidRPr="000D2A7B">
        <w:rPr>
          <w:rFonts w:ascii="Verdana" w:eastAsia="Times New Roman" w:hAnsi="Verdana" w:cs="Times New Roman"/>
          <w:b/>
          <w:bCs/>
          <w:color w:val="009DE0"/>
          <w:sz w:val="15"/>
          <w:lang w:eastAsia="da-DK"/>
        </w:rPr>
        <w:t>2</w:t>
      </w:r>
      <w:r w:rsidRPr="000D2A7B">
        <w:rPr>
          <w:rFonts w:ascii="Verdana" w:eastAsia="Times New Roman" w:hAnsi="Verdana" w:cs="Times New Roman"/>
          <w:b/>
          <w:bCs/>
          <w:color w:val="009DE0"/>
          <w:sz w:val="15"/>
          <w:lang w:eastAsia="da-DK"/>
        </w:rPr>
        <w:t xml:space="preserve">: Format of full case studies presented in Annex </w:t>
      </w:r>
      <w:r w:rsidR="000D2A7B">
        <w:rPr>
          <w:rFonts w:ascii="Verdana" w:eastAsia="Times New Roman" w:hAnsi="Verdana" w:cs="Times New Roman"/>
          <w:b/>
          <w:bCs/>
          <w:color w:val="009DE0"/>
          <w:sz w:val="15"/>
          <w:lang w:eastAsia="da-DK"/>
        </w:rPr>
        <w:t>2</w:t>
      </w:r>
      <w:r w:rsidR="008D2F39">
        <w:rPr>
          <w:rFonts w:ascii="Verdana" w:eastAsia="Times New Roman" w:hAnsi="Verdana" w:cs="Times New Roman"/>
          <w:b/>
          <w:bCs/>
          <w:color w:val="009DE0"/>
          <w:sz w:val="15"/>
          <w:lang w:eastAsia="da-DK"/>
        </w:rPr>
        <w:t>.</w:t>
      </w:r>
    </w:p>
    <w:tbl>
      <w:tblPr>
        <w:tblW w:w="453.60pt" w:type="dxa"/>
        <w:tblInd w:w="6.85pt" w:type="dxa"/>
        <w:tblLayout w:type="fixed"/>
        <w:tblCellMar>
          <w:start w:w="0pt" w:type="dxa"/>
          <w:end w:w="0pt" w:type="dxa"/>
        </w:tblCellMar>
        <w:tblLook w:firstRow="0" w:lastRow="0" w:firstColumn="0" w:lastColumn="0" w:noHBand="0" w:noVBand="0"/>
      </w:tblPr>
      <w:tblGrid>
        <w:gridCol w:w="1276"/>
        <w:gridCol w:w="3402"/>
        <w:gridCol w:w="4394"/>
      </w:tblGrid>
      <w:tr w:rsidR="00F637C6" w:rsidRPr="008D2F39" w14:paraId="0F0E4954" w14:textId="77777777" w:rsidTr="008D2F39">
        <w:trPr>
          <w:trHeight w:val="337"/>
        </w:trPr>
        <w:tc>
          <w:tcPr>
            <w:tcW w:w="63.80pt" w:type="dxa"/>
            <w:tcBorders>
              <w:top w:val="single" w:sz="4" w:space="0" w:color="000000"/>
              <w:start w:val="single" w:sz="4" w:space="0" w:color="000000"/>
              <w:bottom w:val="single" w:sz="4" w:space="0" w:color="000000"/>
              <w:end w:val="single" w:sz="4" w:space="0" w:color="000000"/>
            </w:tcBorders>
            <w:shd w:val="clear" w:color="auto" w:fill="D9E2F3"/>
          </w:tcPr>
          <w:p w14:paraId="5BDAB6CE" w14:textId="77777777" w:rsidR="00F637C6" w:rsidRPr="008D2F39" w:rsidRDefault="00F637C6" w:rsidP="008D2F39">
            <w:pPr>
              <w:pStyle w:val="TableParagraph"/>
              <w:kinsoku w:val="0"/>
              <w:overflowPunct w:val="0"/>
              <w:spacing w:after="0pt" w:line="12pt" w:lineRule="auto"/>
              <w:ind w:start="5.50pt"/>
              <w:rPr>
                <w:b/>
                <w:bCs/>
                <w:sz w:val="22"/>
                <w:szCs w:val="22"/>
              </w:rPr>
            </w:pPr>
            <w:r w:rsidRPr="008D2F39">
              <w:rPr>
                <w:b/>
                <w:bCs/>
                <w:sz w:val="22"/>
                <w:szCs w:val="22"/>
              </w:rPr>
              <w:t>Type</w:t>
            </w:r>
          </w:p>
        </w:tc>
        <w:tc>
          <w:tcPr>
            <w:tcW w:w="170.10pt" w:type="dxa"/>
            <w:tcBorders>
              <w:top w:val="single" w:sz="4" w:space="0" w:color="000000"/>
              <w:start w:val="single" w:sz="4" w:space="0" w:color="000000"/>
              <w:bottom w:val="single" w:sz="4" w:space="0" w:color="000000"/>
              <w:end w:val="single" w:sz="4" w:space="0" w:color="000000"/>
            </w:tcBorders>
            <w:shd w:val="clear" w:color="auto" w:fill="D9E2F3"/>
          </w:tcPr>
          <w:p w14:paraId="70A3D181" w14:textId="77777777" w:rsidR="00F637C6" w:rsidRPr="008D2F39" w:rsidRDefault="00F637C6" w:rsidP="008D2F39">
            <w:pPr>
              <w:pStyle w:val="TableParagraph"/>
              <w:kinsoku w:val="0"/>
              <w:overflowPunct w:val="0"/>
              <w:spacing w:after="0pt" w:line="12pt" w:lineRule="auto"/>
              <w:ind w:start="5.45pt"/>
              <w:rPr>
                <w:b/>
                <w:bCs/>
                <w:sz w:val="22"/>
                <w:szCs w:val="22"/>
              </w:rPr>
            </w:pPr>
            <w:r w:rsidRPr="008D2F39">
              <w:rPr>
                <w:b/>
                <w:bCs/>
                <w:sz w:val="22"/>
                <w:szCs w:val="22"/>
              </w:rPr>
              <w:t>Section</w:t>
            </w:r>
          </w:p>
        </w:tc>
        <w:tc>
          <w:tcPr>
            <w:tcW w:w="219.70pt" w:type="dxa"/>
            <w:tcBorders>
              <w:top w:val="single" w:sz="4" w:space="0" w:color="000000"/>
              <w:start w:val="single" w:sz="4" w:space="0" w:color="000000"/>
              <w:bottom w:val="single" w:sz="4" w:space="0" w:color="000000"/>
              <w:end w:val="single" w:sz="4" w:space="0" w:color="000000"/>
            </w:tcBorders>
            <w:shd w:val="clear" w:color="auto" w:fill="D9E2F3"/>
          </w:tcPr>
          <w:p w14:paraId="57A92571" w14:textId="77777777" w:rsidR="00F637C6" w:rsidRPr="008D2F39" w:rsidRDefault="00F637C6" w:rsidP="008D2F39">
            <w:pPr>
              <w:pStyle w:val="TableParagraph"/>
              <w:kinsoku w:val="0"/>
              <w:overflowPunct w:val="0"/>
              <w:spacing w:after="0pt" w:line="12pt" w:lineRule="auto"/>
              <w:ind w:start="5.45pt"/>
              <w:rPr>
                <w:b/>
                <w:bCs/>
                <w:sz w:val="22"/>
                <w:szCs w:val="22"/>
              </w:rPr>
            </w:pPr>
            <w:r w:rsidRPr="008D2F39">
              <w:rPr>
                <w:b/>
                <w:bCs/>
                <w:sz w:val="22"/>
                <w:szCs w:val="22"/>
              </w:rPr>
              <w:t>Description</w:t>
            </w:r>
          </w:p>
        </w:tc>
      </w:tr>
      <w:tr w:rsidR="00F637C6" w:rsidRPr="008D2F39" w14:paraId="08299BDB" w14:textId="77777777" w:rsidTr="008D2F39">
        <w:trPr>
          <w:trHeight w:val="427"/>
        </w:trPr>
        <w:tc>
          <w:tcPr>
            <w:tcW w:w="63.80pt" w:type="dxa"/>
            <w:tcBorders>
              <w:top w:val="single" w:sz="4" w:space="0" w:color="000000"/>
              <w:start w:val="single" w:sz="4" w:space="0" w:color="000000"/>
              <w:bottom w:val="single" w:sz="4" w:space="0" w:color="000000"/>
              <w:end w:val="single" w:sz="4" w:space="0" w:color="000000"/>
            </w:tcBorders>
          </w:tcPr>
          <w:p w14:paraId="321FD6DC" w14:textId="77777777" w:rsidR="00F637C6" w:rsidRPr="008D2F39" w:rsidRDefault="00F637C6" w:rsidP="008D2F39">
            <w:pPr>
              <w:pStyle w:val="TableParagraph"/>
              <w:kinsoku w:val="0"/>
              <w:overflowPunct w:val="0"/>
              <w:spacing w:after="0pt" w:line="12pt" w:lineRule="auto"/>
              <w:ind w:start="5.50pt"/>
              <w:rPr>
                <w:sz w:val="22"/>
                <w:szCs w:val="22"/>
              </w:rPr>
            </w:pPr>
            <w:r w:rsidRPr="008D2F39">
              <w:rPr>
                <w:sz w:val="22"/>
                <w:szCs w:val="22"/>
              </w:rPr>
              <w:t>Box</w:t>
            </w:r>
          </w:p>
        </w:tc>
        <w:tc>
          <w:tcPr>
            <w:tcW w:w="170.10pt" w:type="dxa"/>
            <w:tcBorders>
              <w:top w:val="single" w:sz="4" w:space="0" w:color="000000"/>
              <w:start w:val="single" w:sz="4" w:space="0" w:color="000000"/>
              <w:bottom w:val="single" w:sz="4" w:space="0" w:color="000000"/>
              <w:end w:val="single" w:sz="4" w:space="0" w:color="000000"/>
            </w:tcBorders>
          </w:tcPr>
          <w:p w14:paraId="0A828A5F" w14:textId="77777777" w:rsidR="00F637C6" w:rsidRPr="008D2F39" w:rsidRDefault="00F637C6" w:rsidP="008D2F39">
            <w:pPr>
              <w:pStyle w:val="TableParagraph"/>
              <w:kinsoku w:val="0"/>
              <w:overflowPunct w:val="0"/>
              <w:spacing w:after="0pt" w:line="12pt" w:lineRule="auto"/>
              <w:ind w:start="5.45pt" w:end="6.85pt"/>
              <w:rPr>
                <w:sz w:val="22"/>
                <w:szCs w:val="22"/>
              </w:rPr>
            </w:pPr>
            <w:r w:rsidRPr="008D2F39">
              <w:rPr>
                <w:sz w:val="22"/>
                <w:szCs w:val="22"/>
              </w:rPr>
              <w:t>Abstract</w:t>
            </w:r>
          </w:p>
        </w:tc>
        <w:tc>
          <w:tcPr>
            <w:tcW w:w="219.70pt" w:type="dxa"/>
            <w:tcBorders>
              <w:top w:val="single" w:sz="4" w:space="0" w:color="000000"/>
              <w:start w:val="single" w:sz="4" w:space="0" w:color="000000"/>
              <w:bottom w:val="single" w:sz="4" w:space="0" w:color="000000"/>
              <w:end w:val="single" w:sz="4" w:space="0" w:color="000000"/>
            </w:tcBorders>
          </w:tcPr>
          <w:p w14:paraId="4D0306D3" w14:textId="77777777" w:rsidR="00F637C6" w:rsidRPr="008D2F39" w:rsidRDefault="00F637C6" w:rsidP="008D2F39">
            <w:pPr>
              <w:pStyle w:val="TableParagraph"/>
              <w:kinsoku w:val="0"/>
              <w:overflowPunct w:val="0"/>
              <w:spacing w:after="0pt" w:line="12pt" w:lineRule="auto"/>
              <w:ind w:start="5.45pt"/>
              <w:rPr>
                <w:sz w:val="22"/>
                <w:szCs w:val="22"/>
              </w:rPr>
            </w:pPr>
            <w:r w:rsidRPr="008D2F39">
              <w:rPr>
                <w:sz w:val="22"/>
                <w:szCs w:val="22"/>
              </w:rPr>
              <w:t>Overall conclusion from analysis</w:t>
            </w:r>
          </w:p>
        </w:tc>
      </w:tr>
      <w:tr w:rsidR="00F637C6" w:rsidRPr="008D2F39" w14:paraId="3DDA772B" w14:textId="77777777" w:rsidTr="008D2F39">
        <w:trPr>
          <w:trHeight w:val="403"/>
        </w:trPr>
        <w:tc>
          <w:tcPr>
            <w:tcW w:w="63.80pt" w:type="dxa"/>
            <w:tcBorders>
              <w:top w:val="single" w:sz="4" w:space="0" w:color="000000"/>
              <w:start w:val="single" w:sz="4" w:space="0" w:color="000000"/>
              <w:bottom w:val="single" w:sz="4" w:space="0" w:color="000000"/>
              <w:end w:val="single" w:sz="4" w:space="0" w:color="000000"/>
            </w:tcBorders>
          </w:tcPr>
          <w:p w14:paraId="3F4CD3CF" w14:textId="77777777" w:rsidR="00F637C6" w:rsidRPr="008D2F39" w:rsidRDefault="00F637C6" w:rsidP="008D2F39">
            <w:pPr>
              <w:pStyle w:val="TableParagraph"/>
              <w:kinsoku w:val="0"/>
              <w:overflowPunct w:val="0"/>
              <w:spacing w:after="0pt" w:line="12pt" w:lineRule="auto"/>
              <w:ind w:start="5.50pt"/>
              <w:rPr>
                <w:sz w:val="22"/>
                <w:szCs w:val="22"/>
              </w:rPr>
            </w:pPr>
            <w:r w:rsidRPr="008D2F39">
              <w:rPr>
                <w:sz w:val="22"/>
                <w:szCs w:val="22"/>
              </w:rPr>
              <w:t>Section 1</w:t>
            </w:r>
          </w:p>
        </w:tc>
        <w:tc>
          <w:tcPr>
            <w:tcW w:w="170.10pt" w:type="dxa"/>
            <w:tcBorders>
              <w:top w:val="single" w:sz="4" w:space="0" w:color="000000"/>
              <w:start w:val="single" w:sz="4" w:space="0" w:color="000000"/>
              <w:bottom w:val="single" w:sz="4" w:space="0" w:color="000000"/>
              <w:end w:val="single" w:sz="4" w:space="0" w:color="000000"/>
            </w:tcBorders>
          </w:tcPr>
          <w:p w14:paraId="01668F55" w14:textId="77777777" w:rsidR="00F637C6" w:rsidRPr="008D2F39" w:rsidRDefault="00F637C6" w:rsidP="008D2F39">
            <w:pPr>
              <w:pStyle w:val="TableParagraph"/>
              <w:kinsoku w:val="0"/>
              <w:overflowPunct w:val="0"/>
              <w:spacing w:after="0pt" w:line="12pt" w:lineRule="auto"/>
              <w:ind w:start="5.45pt" w:end="6.85pt"/>
              <w:rPr>
                <w:sz w:val="22"/>
                <w:szCs w:val="22"/>
              </w:rPr>
            </w:pPr>
            <w:r w:rsidRPr="008D2F39">
              <w:rPr>
                <w:sz w:val="22"/>
                <w:szCs w:val="22"/>
              </w:rPr>
              <w:t>Company`s profile</w:t>
            </w:r>
          </w:p>
        </w:tc>
        <w:tc>
          <w:tcPr>
            <w:tcW w:w="219.70pt" w:type="dxa"/>
            <w:tcBorders>
              <w:top w:val="single" w:sz="4" w:space="0" w:color="000000"/>
              <w:start w:val="single" w:sz="4" w:space="0" w:color="000000"/>
              <w:bottom w:val="single" w:sz="4" w:space="0" w:color="000000"/>
              <w:end w:val="single" w:sz="4" w:space="0" w:color="000000"/>
            </w:tcBorders>
          </w:tcPr>
          <w:p w14:paraId="56956F44" w14:textId="77777777" w:rsidR="00F637C6" w:rsidRPr="008D2F39" w:rsidRDefault="00F637C6" w:rsidP="008D2F39">
            <w:pPr>
              <w:pStyle w:val="TableParagraph"/>
              <w:kinsoku w:val="0"/>
              <w:overflowPunct w:val="0"/>
              <w:spacing w:after="0pt" w:line="12pt" w:lineRule="auto"/>
              <w:ind w:start="5.45pt"/>
              <w:rPr>
                <w:sz w:val="22"/>
                <w:szCs w:val="22"/>
              </w:rPr>
            </w:pPr>
            <w:r w:rsidRPr="008D2F39">
              <w:rPr>
                <w:sz w:val="22"/>
                <w:szCs w:val="22"/>
              </w:rPr>
              <w:t>General description of company</w:t>
            </w:r>
          </w:p>
        </w:tc>
      </w:tr>
      <w:tr w:rsidR="00F637C6" w:rsidRPr="008D2F39" w14:paraId="4D994D03" w14:textId="77777777" w:rsidTr="008D2F39">
        <w:trPr>
          <w:trHeight w:val="1257"/>
        </w:trPr>
        <w:tc>
          <w:tcPr>
            <w:tcW w:w="63.80pt" w:type="dxa"/>
            <w:tcBorders>
              <w:top w:val="single" w:sz="4" w:space="0" w:color="000000"/>
              <w:start w:val="single" w:sz="4" w:space="0" w:color="000000"/>
              <w:bottom w:val="single" w:sz="4" w:space="0" w:color="000000"/>
              <w:end w:val="single" w:sz="4" w:space="0" w:color="000000"/>
            </w:tcBorders>
          </w:tcPr>
          <w:p w14:paraId="011A8E68" w14:textId="77777777" w:rsidR="00F637C6" w:rsidRPr="008D2F39" w:rsidRDefault="00F637C6" w:rsidP="008D2F39">
            <w:pPr>
              <w:pStyle w:val="TableParagraph"/>
              <w:kinsoku w:val="0"/>
              <w:overflowPunct w:val="0"/>
              <w:spacing w:after="0pt" w:line="12pt" w:lineRule="auto"/>
              <w:ind w:start="5.50pt"/>
              <w:rPr>
                <w:sz w:val="22"/>
                <w:szCs w:val="22"/>
              </w:rPr>
            </w:pPr>
            <w:r w:rsidRPr="008D2F39">
              <w:rPr>
                <w:sz w:val="22"/>
                <w:szCs w:val="22"/>
              </w:rPr>
              <w:t>Section 2</w:t>
            </w:r>
          </w:p>
        </w:tc>
        <w:tc>
          <w:tcPr>
            <w:tcW w:w="170.10pt" w:type="dxa"/>
            <w:tcBorders>
              <w:top w:val="single" w:sz="4" w:space="0" w:color="000000"/>
              <w:start w:val="single" w:sz="4" w:space="0" w:color="000000"/>
              <w:bottom w:val="single" w:sz="4" w:space="0" w:color="000000"/>
              <w:end w:val="single" w:sz="4" w:space="0" w:color="000000"/>
            </w:tcBorders>
          </w:tcPr>
          <w:p w14:paraId="72D5E0D4" w14:textId="77777777" w:rsidR="00F637C6" w:rsidRPr="008D2F39" w:rsidRDefault="00F637C6" w:rsidP="008D2F39">
            <w:pPr>
              <w:pStyle w:val="TableParagraph"/>
              <w:kinsoku w:val="0"/>
              <w:overflowPunct w:val="0"/>
              <w:spacing w:after="0pt" w:line="12pt" w:lineRule="auto"/>
              <w:ind w:start="5.45pt" w:end="6.85pt"/>
              <w:rPr>
                <w:sz w:val="22"/>
                <w:szCs w:val="22"/>
              </w:rPr>
            </w:pPr>
            <w:r w:rsidRPr="008D2F39">
              <w:rPr>
                <w:sz w:val="22"/>
                <w:szCs w:val="22"/>
              </w:rPr>
              <w:t>Dimensions of the Transformation. What makes (company) transformative?</w:t>
            </w:r>
          </w:p>
        </w:tc>
        <w:tc>
          <w:tcPr>
            <w:tcW w:w="219.70pt" w:type="dxa"/>
            <w:tcBorders>
              <w:top w:val="single" w:sz="4" w:space="0" w:color="000000"/>
              <w:start w:val="single" w:sz="4" w:space="0" w:color="000000"/>
              <w:bottom w:val="single" w:sz="4" w:space="0" w:color="000000"/>
              <w:end w:val="single" w:sz="4" w:space="0" w:color="000000"/>
            </w:tcBorders>
          </w:tcPr>
          <w:p w14:paraId="121F15F0" w14:textId="5F9714F2" w:rsidR="00F637C6" w:rsidRPr="008D2F39" w:rsidRDefault="00F637C6" w:rsidP="008D2F39">
            <w:pPr>
              <w:pStyle w:val="TableParagraph"/>
              <w:kinsoku w:val="0"/>
              <w:overflowPunct w:val="0"/>
              <w:spacing w:after="0pt" w:line="12pt" w:lineRule="auto"/>
              <w:ind w:start="5.45pt" w:end="11.65pt"/>
              <w:rPr>
                <w:sz w:val="22"/>
                <w:szCs w:val="22"/>
              </w:rPr>
            </w:pPr>
            <w:r w:rsidRPr="008D2F39">
              <w:rPr>
                <w:sz w:val="22"/>
                <w:szCs w:val="22"/>
              </w:rPr>
              <w:t>Analysis based on the definition of transformational company presented above. Data, initiatives, quotes and other information is also presented in this section</w:t>
            </w:r>
            <w:r w:rsidR="008D2F39" w:rsidRPr="008D2F39">
              <w:rPr>
                <w:sz w:val="22"/>
                <w:szCs w:val="22"/>
              </w:rPr>
              <w:t>.</w:t>
            </w:r>
          </w:p>
        </w:tc>
      </w:tr>
      <w:tr w:rsidR="008D2F39" w:rsidRPr="008D2F39" w14:paraId="6157C42F" w14:textId="77777777" w:rsidTr="008D2F39">
        <w:trPr>
          <w:trHeight w:val="692"/>
        </w:trPr>
        <w:tc>
          <w:tcPr>
            <w:tcW w:w="63.80pt" w:type="dxa"/>
            <w:tcBorders>
              <w:top w:val="single" w:sz="4" w:space="0" w:color="000000"/>
              <w:start w:val="single" w:sz="4" w:space="0" w:color="000000"/>
              <w:bottom w:val="single" w:sz="4" w:space="0" w:color="000000"/>
              <w:end w:val="single" w:sz="4" w:space="0" w:color="000000"/>
            </w:tcBorders>
          </w:tcPr>
          <w:p w14:paraId="0D2C481B" w14:textId="77777777" w:rsidR="008D2F39" w:rsidRPr="008D2F39" w:rsidRDefault="008D2F39" w:rsidP="008D2F39">
            <w:pPr>
              <w:pStyle w:val="TableParagraph"/>
              <w:kinsoku w:val="0"/>
              <w:overflowPunct w:val="0"/>
              <w:spacing w:after="0pt" w:line="12pt" w:lineRule="auto"/>
              <w:ind w:start="5.50pt"/>
              <w:rPr>
                <w:sz w:val="22"/>
                <w:szCs w:val="22"/>
              </w:rPr>
            </w:pPr>
            <w:r w:rsidRPr="008D2F39">
              <w:rPr>
                <w:sz w:val="22"/>
                <w:szCs w:val="22"/>
              </w:rPr>
              <w:t>Section 3</w:t>
            </w:r>
          </w:p>
        </w:tc>
        <w:tc>
          <w:tcPr>
            <w:tcW w:w="170.10pt" w:type="dxa"/>
            <w:tcBorders>
              <w:top w:val="single" w:sz="4" w:space="0" w:color="000000"/>
              <w:start w:val="single" w:sz="4" w:space="0" w:color="000000"/>
              <w:bottom w:val="single" w:sz="4" w:space="0" w:color="000000"/>
              <w:end w:val="single" w:sz="4" w:space="0" w:color="000000"/>
            </w:tcBorders>
          </w:tcPr>
          <w:p w14:paraId="597B9F47" w14:textId="444823DD" w:rsidR="008D2F39" w:rsidRPr="008D2F39" w:rsidRDefault="008D2F39" w:rsidP="008D2F39">
            <w:pPr>
              <w:pStyle w:val="TableParagraph"/>
              <w:tabs>
                <w:tab w:val="start" w:pos="60.95pt"/>
              </w:tabs>
              <w:kinsoku w:val="0"/>
              <w:overflowPunct w:val="0"/>
              <w:spacing w:after="0pt" w:line="12pt" w:lineRule="auto"/>
              <w:ind w:start="5.45pt" w:end="6.85pt"/>
              <w:rPr>
                <w:sz w:val="22"/>
                <w:szCs w:val="22"/>
              </w:rPr>
            </w:pPr>
            <w:r w:rsidRPr="008D2F39">
              <w:rPr>
                <w:sz w:val="22"/>
                <w:szCs w:val="22"/>
              </w:rPr>
              <w:t>Lessons learned and looking into the future</w:t>
            </w:r>
          </w:p>
        </w:tc>
        <w:tc>
          <w:tcPr>
            <w:tcW w:w="219.70pt" w:type="dxa"/>
            <w:tcBorders>
              <w:top w:val="single" w:sz="4" w:space="0" w:color="000000"/>
              <w:start w:val="single" w:sz="4" w:space="0" w:color="000000"/>
              <w:bottom w:val="single" w:sz="4" w:space="0" w:color="000000"/>
              <w:end w:val="single" w:sz="4" w:space="0" w:color="000000"/>
            </w:tcBorders>
          </w:tcPr>
          <w:p w14:paraId="753A86F1" w14:textId="0569E1B1" w:rsidR="008D2F39" w:rsidRPr="008D2F39" w:rsidRDefault="008D2F39" w:rsidP="008D2F39">
            <w:pPr>
              <w:pStyle w:val="TableParagraph"/>
              <w:tabs>
                <w:tab w:val="start" w:pos="54.20pt"/>
              </w:tabs>
              <w:kinsoku w:val="0"/>
              <w:overflowPunct w:val="0"/>
              <w:spacing w:after="0pt" w:line="12pt" w:lineRule="auto"/>
              <w:ind w:start="5.45pt" w:end="6.50pt"/>
              <w:rPr>
                <w:sz w:val="22"/>
                <w:szCs w:val="22"/>
              </w:rPr>
            </w:pPr>
            <w:r w:rsidRPr="008D2F39">
              <w:rPr>
                <w:sz w:val="22"/>
                <w:szCs w:val="22"/>
              </w:rPr>
              <w:t>Lessons learned, needs and future perspectives</w:t>
            </w:r>
          </w:p>
        </w:tc>
      </w:tr>
      <w:tr w:rsidR="00F637C6" w:rsidRPr="008D2F39" w14:paraId="4CE96FA6" w14:textId="77777777" w:rsidTr="008D2F39">
        <w:trPr>
          <w:trHeight w:val="998"/>
        </w:trPr>
        <w:tc>
          <w:tcPr>
            <w:tcW w:w="63.80pt" w:type="dxa"/>
            <w:tcBorders>
              <w:top w:val="single" w:sz="4" w:space="0" w:color="000000"/>
              <w:start w:val="single" w:sz="4" w:space="0" w:color="000000"/>
              <w:bottom w:val="single" w:sz="4" w:space="0" w:color="000000"/>
              <w:end w:val="single" w:sz="4" w:space="0" w:color="000000"/>
            </w:tcBorders>
          </w:tcPr>
          <w:p w14:paraId="7F0E29FE" w14:textId="77777777" w:rsidR="00F637C6" w:rsidRPr="008D2F39" w:rsidRDefault="00F637C6" w:rsidP="008D2F39">
            <w:pPr>
              <w:pStyle w:val="TableParagraph"/>
              <w:kinsoku w:val="0"/>
              <w:overflowPunct w:val="0"/>
              <w:spacing w:after="0pt" w:line="12pt" w:lineRule="auto"/>
              <w:ind w:start="5.50pt"/>
              <w:rPr>
                <w:sz w:val="22"/>
                <w:szCs w:val="22"/>
              </w:rPr>
            </w:pPr>
            <w:r w:rsidRPr="008D2F39">
              <w:rPr>
                <w:sz w:val="22"/>
                <w:szCs w:val="22"/>
              </w:rPr>
              <w:t>Section 4</w:t>
            </w:r>
          </w:p>
        </w:tc>
        <w:tc>
          <w:tcPr>
            <w:tcW w:w="170.10pt" w:type="dxa"/>
            <w:tcBorders>
              <w:top w:val="single" w:sz="4" w:space="0" w:color="000000"/>
              <w:start w:val="single" w:sz="4" w:space="0" w:color="000000"/>
              <w:bottom w:val="single" w:sz="4" w:space="0" w:color="000000"/>
              <w:end w:val="single" w:sz="4" w:space="0" w:color="000000"/>
            </w:tcBorders>
          </w:tcPr>
          <w:p w14:paraId="5D6DFD31" w14:textId="77777777" w:rsidR="00F637C6" w:rsidRPr="008D2F39" w:rsidRDefault="00F637C6" w:rsidP="008D2F39">
            <w:pPr>
              <w:pStyle w:val="TableParagraph"/>
              <w:kinsoku w:val="0"/>
              <w:overflowPunct w:val="0"/>
              <w:spacing w:after="0pt" w:line="12pt" w:lineRule="auto"/>
              <w:ind w:start="5.45pt" w:end="6.85pt"/>
              <w:rPr>
                <w:sz w:val="22"/>
                <w:szCs w:val="22"/>
              </w:rPr>
            </w:pPr>
            <w:r w:rsidRPr="008D2F39">
              <w:rPr>
                <w:sz w:val="22"/>
                <w:szCs w:val="22"/>
              </w:rPr>
              <w:t>References</w:t>
            </w:r>
          </w:p>
        </w:tc>
        <w:tc>
          <w:tcPr>
            <w:tcW w:w="219.70pt" w:type="dxa"/>
            <w:tcBorders>
              <w:top w:val="single" w:sz="4" w:space="0" w:color="000000"/>
              <w:start w:val="single" w:sz="4" w:space="0" w:color="000000"/>
              <w:bottom w:val="single" w:sz="4" w:space="0" w:color="000000"/>
              <w:end w:val="single" w:sz="4" w:space="0" w:color="000000"/>
            </w:tcBorders>
          </w:tcPr>
          <w:p w14:paraId="45C5B624" w14:textId="59453195" w:rsidR="00F637C6" w:rsidRPr="008D2F39" w:rsidRDefault="00F637C6" w:rsidP="008D2F39">
            <w:pPr>
              <w:pStyle w:val="TableParagraph"/>
              <w:kinsoku w:val="0"/>
              <w:overflowPunct w:val="0"/>
              <w:spacing w:after="0pt" w:line="12pt" w:lineRule="auto"/>
              <w:ind w:start="5.45pt"/>
              <w:rPr>
                <w:sz w:val="22"/>
                <w:szCs w:val="22"/>
              </w:rPr>
            </w:pPr>
            <w:r w:rsidRPr="008D2F39">
              <w:rPr>
                <w:sz w:val="22"/>
                <w:szCs w:val="22"/>
              </w:rPr>
              <w:t xml:space="preserve">Primary and secondary references used (publications, interviews, official </w:t>
            </w:r>
            <w:r w:rsidR="008D2F39" w:rsidRPr="008D2F39">
              <w:rPr>
                <w:sz w:val="22"/>
                <w:szCs w:val="22"/>
              </w:rPr>
              <w:t>reports, web</w:t>
            </w:r>
            <w:r w:rsidRPr="008D2F39">
              <w:rPr>
                <w:sz w:val="22"/>
                <w:szCs w:val="22"/>
              </w:rPr>
              <w:t xml:space="preserve"> communications, </w:t>
            </w:r>
            <w:proofErr w:type="spellStart"/>
            <w:r w:rsidRPr="008D2F39">
              <w:rPr>
                <w:sz w:val="22"/>
                <w:szCs w:val="22"/>
              </w:rPr>
              <w:t>etc</w:t>
            </w:r>
            <w:proofErr w:type="spellEnd"/>
            <w:r w:rsidRPr="008D2F39">
              <w:rPr>
                <w:sz w:val="22"/>
                <w:szCs w:val="22"/>
              </w:rPr>
              <w:t>)</w:t>
            </w:r>
          </w:p>
        </w:tc>
      </w:tr>
    </w:tbl>
    <w:p w14:paraId="32806F5E" w14:textId="77777777" w:rsidR="00F637C6" w:rsidRDefault="00F637C6" w:rsidP="006F2730">
      <w:pPr>
        <w:pStyle w:val="BodyText"/>
        <w:kinsoku w:val="0"/>
        <w:overflowPunct w:val="0"/>
      </w:pPr>
    </w:p>
    <w:p w14:paraId="69426CCF" w14:textId="148149AF" w:rsidR="00822D5A" w:rsidRDefault="008C5224" w:rsidP="00E306BA">
      <w:pPr>
        <w:pStyle w:val="Heading2"/>
      </w:pPr>
      <w:bookmarkStart w:id="5" w:name="_Toc50987453"/>
      <w:proofErr w:type="spellStart"/>
      <w:r>
        <w:t>Textil</w:t>
      </w:r>
      <w:proofErr w:type="spellEnd"/>
      <w:r>
        <w:t xml:space="preserve"> El Amazonas - Sustainability is our new north (Case 1)</w:t>
      </w:r>
      <w:bookmarkEnd w:id="5"/>
    </w:p>
    <w:p w14:paraId="3EF47439" w14:textId="32D499A0" w:rsidR="008C5224" w:rsidRDefault="008C5224" w:rsidP="00E306BA">
      <w:pPr>
        <w:pStyle w:val="Heading2"/>
      </w:pPr>
    </w:p>
    <w:p w14:paraId="03967D85" w14:textId="1E79DA6D" w:rsidR="0063394E" w:rsidRDefault="00D761D6" w:rsidP="008D2F39">
      <w:pPr>
        <w:ind w:end="29.10pt"/>
        <w:jc w:val="both"/>
      </w:pPr>
      <w:proofErr w:type="spellStart"/>
      <w:r w:rsidRPr="00D761D6">
        <w:t>Textil</w:t>
      </w:r>
      <w:proofErr w:type="spellEnd"/>
      <w:r w:rsidRPr="00D761D6">
        <w:t xml:space="preserve"> El Amazonas S.A. is a Peruvian textile company, which dedicates itself to the production and marketing of </w:t>
      </w:r>
      <w:r w:rsidR="008D2F39" w:rsidRPr="00D761D6">
        <w:t>high-quality</w:t>
      </w:r>
      <w:r w:rsidRPr="00D761D6">
        <w:t xml:space="preserve"> textile supplies for the garment and handicraft industry, under the brand TREN.</w:t>
      </w:r>
      <w:r>
        <w:t xml:space="preserve"> The company is a family run business, founded in 1947 with 180 employees in 2020. </w:t>
      </w:r>
      <w:proofErr w:type="gramStart"/>
      <w:r w:rsidR="008D2F39">
        <w:t>The</w:t>
      </w:r>
      <w:r>
        <w:t xml:space="preserve"> headquarter</w:t>
      </w:r>
      <w:proofErr w:type="gramEnd"/>
      <w:r>
        <w:t xml:space="preserve"> </w:t>
      </w:r>
      <w:r w:rsidR="001F5091">
        <w:t xml:space="preserve">is </w:t>
      </w:r>
      <w:r>
        <w:t xml:space="preserve">in Lima and operations take place in Colombia, Bolivia, </w:t>
      </w:r>
      <w:r w:rsidR="008D2F39">
        <w:t>Ecuador</w:t>
      </w:r>
      <w:r>
        <w:t xml:space="preserve">, Chile and </w:t>
      </w:r>
      <w:r w:rsidR="008D2F39">
        <w:t>Paraguay</w:t>
      </w:r>
      <w:r>
        <w:t xml:space="preserve">. </w:t>
      </w:r>
    </w:p>
    <w:p w14:paraId="2767ED67" w14:textId="52F7B2E3" w:rsidR="008C5224" w:rsidRDefault="008C5224" w:rsidP="008D2F39">
      <w:pPr>
        <w:ind w:end="29.10pt"/>
        <w:jc w:val="both"/>
      </w:pPr>
      <w:proofErr w:type="spellStart"/>
      <w:r>
        <w:t>Textil</w:t>
      </w:r>
      <w:proofErr w:type="spellEnd"/>
      <w:r>
        <w:t xml:space="preserve"> El Amazonas has assumed the challenge of leading the Peruvian textile sector towards Sustainable Development Goals compliance. In their way towards Sustainability, it has gone through an internal transformation that has already </w:t>
      </w:r>
      <w:r w:rsidR="00C836FF">
        <w:t xml:space="preserve">had </w:t>
      </w:r>
      <w:r>
        <w:t>a transformational external impact, involving suppliers and clients.</w:t>
      </w:r>
    </w:p>
    <w:p w14:paraId="042CA564" w14:textId="4C087DA8" w:rsidR="008C5224" w:rsidRDefault="008C5224" w:rsidP="008D2F39">
      <w:pPr>
        <w:ind w:end="29.10pt"/>
        <w:jc w:val="both"/>
      </w:pPr>
      <w:r>
        <w:t>By today, their efforts have already resulted in the achievement of their first Sustainability goals and the willingness to go for much more. Nevertheless, there are still some challenges to overcome. Increasing awareness, experimentation and innovation in solution alternatives and a stronger governance will deliver the enabling conditions required for greater change.</w:t>
      </w:r>
    </w:p>
    <w:p w14:paraId="4D731DEE" w14:textId="77777777" w:rsidR="000D2A7B" w:rsidRDefault="000D2A7B" w:rsidP="00503524">
      <w:pPr>
        <w:rPr>
          <w:rFonts w:ascii="Verdana" w:eastAsia="Times New Roman" w:hAnsi="Verdana" w:cs="Times New Roman"/>
          <w:b/>
          <w:bCs/>
          <w:color w:val="009DE0"/>
          <w:sz w:val="15"/>
          <w:szCs w:val="20"/>
          <w:lang w:eastAsia="da-DK"/>
        </w:rPr>
      </w:pPr>
    </w:p>
    <w:p w14:paraId="0A1E76AB" w14:textId="77777777" w:rsidR="000D2A7B" w:rsidRDefault="000D2A7B" w:rsidP="00503524">
      <w:pPr>
        <w:rPr>
          <w:rFonts w:ascii="Verdana" w:eastAsia="Times New Roman" w:hAnsi="Verdana" w:cs="Times New Roman"/>
          <w:b/>
          <w:bCs/>
          <w:color w:val="009DE0"/>
          <w:sz w:val="15"/>
          <w:szCs w:val="20"/>
          <w:lang w:eastAsia="da-DK"/>
        </w:rPr>
      </w:pPr>
    </w:p>
    <w:p w14:paraId="42C8D2B0" w14:textId="77777777" w:rsidR="000D2A7B" w:rsidRDefault="000D2A7B" w:rsidP="00503524">
      <w:pPr>
        <w:rPr>
          <w:rFonts w:ascii="Verdana" w:eastAsia="Times New Roman" w:hAnsi="Verdana" w:cs="Times New Roman"/>
          <w:b/>
          <w:bCs/>
          <w:color w:val="009DE0"/>
          <w:sz w:val="15"/>
          <w:szCs w:val="20"/>
          <w:lang w:eastAsia="da-DK"/>
        </w:rPr>
      </w:pPr>
    </w:p>
    <w:p w14:paraId="092FFF65" w14:textId="3D2004F4" w:rsidR="00C836FF" w:rsidRDefault="000D2A7B" w:rsidP="00501B4F">
      <w:pPr>
        <w:spacing w:after="0pt"/>
        <w:rPr>
          <w:rFonts w:ascii="Verdana" w:eastAsia="Times New Roman" w:hAnsi="Verdana" w:cs="Times New Roman"/>
          <w:b/>
          <w:bCs/>
          <w:color w:val="009DE0"/>
          <w:sz w:val="15"/>
          <w:szCs w:val="20"/>
          <w:lang w:eastAsia="da-DK"/>
        </w:rPr>
      </w:pPr>
      <w:r>
        <w:rPr>
          <w:rFonts w:ascii="Verdana" w:eastAsia="Times New Roman" w:hAnsi="Verdana" w:cs="Times New Roman"/>
          <w:b/>
          <w:bCs/>
          <w:color w:val="009DE0"/>
          <w:sz w:val="15"/>
          <w:szCs w:val="20"/>
          <w:lang w:eastAsia="da-DK"/>
        </w:rPr>
        <w:t>Figure</w:t>
      </w:r>
      <w:r w:rsidR="00E306BA" w:rsidRPr="000D2A7B">
        <w:rPr>
          <w:rFonts w:ascii="Verdana" w:eastAsia="Times New Roman" w:hAnsi="Verdana" w:cs="Times New Roman"/>
          <w:b/>
          <w:bCs/>
          <w:color w:val="009DE0"/>
          <w:sz w:val="15"/>
          <w:szCs w:val="20"/>
          <w:lang w:eastAsia="da-DK"/>
        </w:rPr>
        <w:t xml:space="preserve"> </w:t>
      </w:r>
      <w:r>
        <w:rPr>
          <w:rFonts w:ascii="Verdana" w:eastAsia="Times New Roman" w:hAnsi="Verdana" w:cs="Times New Roman"/>
          <w:b/>
          <w:bCs/>
          <w:color w:val="009DE0"/>
          <w:sz w:val="15"/>
          <w:szCs w:val="20"/>
          <w:lang w:eastAsia="da-DK"/>
        </w:rPr>
        <w:t>3</w:t>
      </w:r>
      <w:r w:rsidR="00E306BA" w:rsidRPr="000D2A7B">
        <w:rPr>
          <w:rFonts w:ascii="Verdana" w:eastAsia="Times New Roman" w:hAnsi="Verdana" w:cs="Times New Roman"/>
          <w:b/>
          <w:bCs/>
          <w:color w:val="009DE0"/>
          <w:sz w:val="15"/>
          <w:szCs w:val="20"/>
          <w:lang w:eastAsia="da-DK"/>
        </w:rPr>
        <w:t xml:space="preserve">: </w:t>
      </w:r>
      <w:r w:rsidR="00EB55D0" w:rsidRPr="000D2A7B">
        <w:rPr>
          <w:rFonts w:ascii="Verdana" w:eastAsia="Times New Roman" w:hAnsi="Verdana" w:cs="Times New Roman"/>
          <w:b/>
          <w:bCs/>
          <w:color w:val="009DE0"/>
          <w:sz w:val="15"/>
          <w:szCs w:val="20"/>
          <w:lang w:eastAsia="da-DK"/>
        </w:rPr>
        <w:t xml:space="preserve">Highlights of what makes </w:t>
      </w:r>
      <w:proofErr w:type="spellStart"/>
      <w:r w:rsidR="00EB55D0" w:rsidRPr="000D2A7B">
        <w:rPr>
          <w:rFonts w:ascii="Verdana" w:eastAsia="Times New Roman" w:hAnsi="Verdana" w:cs="Times New Roman"/>
          <w:b/>
          <w:bCs/>
          <w:color w:val="009DE0"/>
          <w:sz w:val="15"/>
          <w:szCs w:val="20"/>
          <w:lang w:eastAsia="da-DK"/>
        </w:rPr>
        <w:t>Textil</w:t>
      </w:r>
      <w:proofErr w:type="spellEnd"/>
      <w:r w:rsidR="00EB55D0" w:rsidRPr="000D2A7B">
        <w:rPr>
          <w:rFonts w:ascii="Verdana" w:eastAsia="Times New Roman" w:hAnsi="Verdana" w:cs="Times New Roman"/>
          <w:b/>
          <w:bCs/>
          <w:color w:val="009DE0"/>
          <w:sz w:val="15"/>
          <w:szCs w:val="20"/>
          <w:lang w:eastAsia="da-DK"/>
        </w:rPr>
        <w:t xml:space="preserve"> El Amazonas transformative</w:t>
      </w:r>
    </w:p>
    <w:p w14:paraId="106AC874" w14:textId="77777777" w:rsidR="00E35F71" w:rsidRDefault="00E35F71" w:rsidP="00E35F71">
      <w:pPr>
        <w:spacing w:after="0pt"/>
      </w:pPr>
    </w:p>
    <w:p w14:paraId="694B1BFD" w14:textId="70A94EEF" w:rsidR="00C836FF" w:rsidRDefault="00796585" w:rsidP="00503524">
      <w:r>
        <w:rPr>
          <w:noProof/>
        </w:rPr>
        <w:drawing>
          <wp:inline distT="0" distB="0" distL="0" distR="0" wp14:anchorId="2A4618CB" wp14:editId="4D5259C2">
            <wp:extent cx="6081395" cy="3448050"/>
            <wp:effectExtent l="38100" t="0" r="0" b="0"/>
            <wp:docPr id="187" name="Diagram 187"/>
            <wp:cNvGraphicFramePr/>
            <a:graphic xmlns:a="http://purl.oclc.org/ooxml/drawingml/main">
              <a:graphicData uri="http://purl.oclc.org/ooxml/drawingml/diagram">
                <dgm:relIds xmlns:dgm="http://purl.oclc.org/ooxml/drawingml/diagram" xmlns:r="http://purl.oclc.org/ooxml/officeDocument/relationships" r:dm="rId15" r:lo="rId16" r:qs="rId17" r:cs="rId18"/>
              </a:graphicData>
            </a:graphic>
          </wp:inline>
        </w:drawing>
      </w:r>
    </w:p>
    <w:p w14:paraId="0DDB88CD" w14:textId="7D4E51D8" w:rsidR="00C836FF" w:rsidRDefault="00E306BA" w:rsidP="00E306BA">
      <w:pPr>
        <w:pStyle w:val="Heading2"/>
      </w:pPr>
      <w:bookmarkStart w:id="6" w:name="_Toc50987454"/>
      <w:proofErr w:type="spellStart"/>
      <w:r>
        <w:t>Grupo</w:t>
      </w:r>
      <w:proofErr w:type="spellEnd"/>
      <w:r>
        <w:t xml:space="preserve"> </w:t>
      </w:r>
      <w:proofErr w:type="spellStart"/>
      <w:r>
        <w:t>Futuro</w:t>
      </w:r>
      <w:proofErr w:type="spellEnd"/>
      <w:r>
        <w:t xml:space="preserve"> - Transforming the footprint is now the meaning (Case 2)</w:t>
      </w:r>
      <w:bookmarkEnd w:id="6"/>
    </w:p>
    <w:p w14:paraId="16F3B047" w14:textId="2A3C49AD" w:rsidR="00E306BA" w:rsidRDefault="00E306BA" w:rsidP="00E306BA"/>
    <w:p w14:paraId="60CCE2CE" w14:textId="21CC9AA2" w:rsidR="00E306BA" w:rsidRDefault="00E306BA" w:rsidP="005425E5">
      <w:pPr>
        <w:ind w:end="22.05pt"/>
        <w:jc w:val="both"/>
      </w:pPr>
      <w:proofErr w:type="spellStart"/>
      <w:r w:rsidRPr="00E306BA">
        <w:t>Grupo</w:t>
      </w:r>
      <w:proofErr w:type="spellEnd"/>
      <w:r w:rsidRPr="00E306BA">
        <w:t xml:space="preserve"> </w:t>
      </w:r>
      <w:proofErr w:type="spellStart"/>
      <w:r w:rsidRPr="00E306BA">
        <w:t>Futuro</w:t>
      </w:r>
      <w:proofErr w:type="spellEnd"/>
      <w:r w:rsidRPr="00E306BA">
        <w:t xml:space="preserve"> is a group of leading Ecuadorian companies in services </w:t>
      </w:r>
      <w:r>
        <w:t>(insurance, health and tourism)</w:t>
      </w:r>
      <w:r w:rsidRPr="00E306BA">
        <w:t xml:space="preserve"> </w:t>
      </w:r>
      <w:r w:rsidR="0063394E">
        <w:t>with the</w:t>
      </w:r>
      <w:r w:rsidRPr="00E306BA">
        <w:t xml:space="preserve"> aim to contribute to the well-being of people</w:t>
      </w:r>
      <w:r>
        <w:t xml:space="preserve">. It </w:t>
      </w:r>
      <w:r w:rsidRPr="00E306BA">
        <w:t xml:space="preserve">is a diversified business group, increasingly venturing into new business </w:t>
      </w:r>
      <w:r>
        <w:t>lines related to sustainability</w:t>
      </w:r>
      <w:r w:rsidRPr="00E306BA">
        <w:t xml:space="preserve">. Since 2000, </w:t>
      </w:r>
      <w:proofErr w:type="spellStart"/>
      <w:r w:rsidRPr="00E306BA">
        <w:t>Fundación</w:t>
      </w:r>
      <w:proofErr w:type="spellEnd"/>
      <w:r w:rsidRPr="00E306BA">
        <w:t xml:space="preserve"> </w:t>
      </w:r>
      <w:proofErr w:type="spellStart"/>
      <w:r w:rsidRPr="00E306BA">
        <w:t>Futuro</w:t>
      </w:r>
      <w:proofErr w:type="spellEnd"/>
      <w:r w:rsidRPr="00E306BA">
        <w:t xml:space="preserve"> leads the sustainability, climate change and conservation efforts of </w:t>
      </w:r>
      <w:proofErr w:type="spellStart"/>
      <w:r w:rsidRPr="00E306BA">
        <w:t>Grupo</w:t>
      </w:r>
      <w:proofErr w:type="spellEnd"/>
      <w:r w:rsidRPr="00E306BA">
        <w:t xml:space="preserve"> </w:t>
      </w:r>
      <w:proofErr w:type="spellStart"/>
      <w:r w:rsidRPr="00E306BA">
        <w:t>Futuro</w:t>
      </w:r>
      <w:proofErr w:type="spellEnd"/>
      <w:r w:rsidRPr="00E306BA">
        <w:t xml:space="preserve"> companies. </w:t>
      </w:r>
      <w:proofErr w:type="spellStart"/>
      <w:r w:rsidR="0063394E">
        <w:t>Grupo</w:t>
      </w:r>
      <w:proofErr w:type="spellEnd"/>
      <w:r w:rsidR="0063394E">
        <w:t xml:space="preserve"> </w:t>
      </w:r>
      <w:proofErr w:type="spellStart"/>
      <w:r w:rsidR="0063394E">
        <w:t>Futuro</w:t>
      </w:r>
      <w:proofErr w:type="spellEnd"/>
      <w:r w:rsidRPr="00E306BA">
        <w:t xml:space="preserve"> was founded in 1978 and has </w:t>
      </w:r>
      <w:r>
        <w:t>a</w:t>
      </w:r>
      <w:r w:rsidRPr="00E306BA">
        <w:t>bout 4000 employees</w:t>
      </w:r>
      <w:r>
        <w:t xml:space="preserve"> in 2020</w:t>
      </w:r>
      <w:r w:rsidR="0063394E">
        <w:t xml:space="preserve"> with operations in </w:t>
      </w:r>
      <w:r w:rsidR="0063394E" w:rsidRPr="0063394E">
        <w:t>Ecuador, Peru and Colombia</w:t>
      </w:r>
      <w:r w:rsidR="0063394E">
        <w:t xml:space="preserve">. </w:t>
      </w:r>
    </w:p>
    <w:p w14:paraId="4154EEF3" w14:textId="22227057" w:rsidR="0063394E" w:rsidRDefault="0063394E" w:rsidP="00E306BA"/>
    <w:p w14:paraId="0835B226" w14:textId="77777777" w:rsidR="000D2A7B" w:rsidRDefault="000D2A7B">
      <w:pPr>
        <w:rPr>
          <w:rFonts w:ascii="Verdana" w:eastAsia="Times New Roman" w:hAnsi="Verdana" w:cs="Times New Roman"/>
          <w:b/>
          <w:bCs/>
          <w:color w:val="009DE0"/>
          <w:sz w:val="15"/>
          <w:szCs w:val="20"/>
          <w:lang w:eastAsia="da-DK"/>
        </w:rPr>
      </w:pPr>
      <w:r>
        <w:rPr>
          <w:rFonts w:ascii="Verdana" w:eastAsia="Times New Roman" w:hAnsi="Verdana" w:cs="Times New Roman"/>
          <w:b/>
          <w:bCs/>
          <w:color w:val="009DE0"/>
          <w:sz w:val="15"/>
          <w:szCs w:val="20"/>
          <w:lang w:eastAsia="da-DK"/>
        </w:rPr>
        <w:br w:type="page"/>
      </w:r>
    </w:p>
    <w:p w14:paraId="1E3C7D31" w14:textId="5DC275FF" w:rsidR="0063394E" w:rsidRPr="000D2A7B" w:rsidRDefault="000D2A7B" w:rsidP="00E306BA">
      <w:pPr>
        <w:rPr>
          <w:rFonts w:ascii="Verdana" w:eastAsia="Times New Roman" w:hAnsi="Verdana" w:cs="Times New Roman"/>
          <w:b/>
          <w:bCs/>
          <w:color w:val="009DE0"/>
          <w:sz w:val="15"/>
          <w:szCs w:val="20"/>
          <w:lang w:eastAsia="da-DK"/>
        </w:rPr>
      </w:pPr>
      <w:r w:rsidRPr="000D2A7B">
        <w:rPr>
          <w:rFonts w:ascii="Verdana" w:eastAsia="Times New Roman" w:hAnsi="Verdana" w:cs="Times New Roman"/>
          <w:b/>
          <w:bCs/>
          <w:color w:val="009DE0"/>
          <w:sz w:val="15"/>
          <w:szCs w:val="20"/>
          <w:lang w:eastAsia="da-DK"/>
        </w:rPr>
        <w:lastRenderedPageBreak/>
        <w:t>Figure 4</w:t>
      </w:r>
      <w:r w:rsidR="0063394E" w:rsidRPr="000D2A7B">
        <w:rPr>
          <w:rFonts w:ascii="Verdana" w:eastAsia="Times New Roman" w:hAnsi="Verdana" w:cs="Times New Roman"/>
          <w:b/>
          <w:bCs/>
          <w:color w:val="009DE0"/>
          <w:sz w:val="15"/>
          <w:szCs w:val="20"/>
          <w:lang w:eastAsia="da-DK"/>
        </w:rPr>
        <w:t xml:space="preserve">: Highlights of what makes </w:t>
      </w:r>
      <w:proofErr w:type="spellStart"/>
      <w:r w:rsidR="0063394E" w:rsidRPr="000D2A7B">
        <w:rPr>
          <w:rFonts w:ascii="Verdana" w:eastAsia="Times New Roman" w:hAnsi="Verdana" w:cs="Times New Roman"/>
          <w:b/>
          <w:bCs/>
          <w:color w:val="009DE0"/>
          <w:sz w:val="15"/>
          <w:szCs w:val="20"/>
          <w:lang w:eastAsia="da-DK"/>
        </w:rPr>
        <w:t>Grupo</w:t>
      </w:r>
      <w:proofErr w:type="spellEnd"/>
      <w:r w:rsidR="0063394E" w:rsidRPr="000D2A7B">
        <w:rPr>
          <w:rFonts w:ascii="Verdana" w:eastAsia="Times New Roman" w:hAnsi="Verdana" w:cs="Times New Roman"/>
          <w:b/>
          <w:bCs/>
          <w:color w:val="009DE0"/>
          <w:sz w:val="15"/>
          <w:szCs w:val="20"/>
          <w:lang w:eastAsia="da-DK"/>
        </w:rPr>
        <w:t xml:space="preserve"> </w:t>
      </w:r>
      <w:proofErr w:type="spellStart"/>
      <w:r w:rsidR="0063394E" w:rsidRPr="000D2A7B">
        <w:rPr>
          <w:rFonts w:ascii="Verdana" w:eastAsia="Times New Roman" w:hAnsi="Verdana" w:cs="Times New Roman"/>
          <w:b/>
          <w:bCs/>
          <w:color w:val="009DE0"/>
          <w:sz w:val="15"/>
          <w:szCs w:val="20"/>
          <w:lang w:eastAsia="da-DK"/>
        </w:rPr>
        <w:t>Futuro</w:t>
      </w:r>
      <w:proofErr w:type="spellEnd"/>
      <w:r w:rsidR="0063394E" w:rsidRPr="000D2A7B">
        <w:rPr>
          <w:rFonts w:ascii="Verdana" w:eastAsia="Times New Roman" w:hAnsi="Verdana" w:cs="Times New Roman"/>
          <w:b/>
          <w:bCs/>
          <w:color w:val="009DE0"/>
          <w:sz w:val="15"/>
          <w:szCs w:val="20"/>
          <w:lang w:eastAsia="da-DK"/>
        </w:rPr>
        <w:t xml:space="preserve"> a transformational company</w:t>
      </w:r>
    </w:p>
    <w:p w14:paraId="24B0E76E" w14:textId="7B5A2DC8" w:rsidR="0063394E" w:rsidRDefault="0063394E" w:rsidP="00E306BA">
      <w:r>
        <w:rPr>
          <w:noProof/>
        </w:rPr>
        <w:drawing>
          <wp:inline distT="0" distB="0" distL="0" distR="0" wp14:anchorId="4D9B51A2" wp14:editId="1A4C51EA">
            <wp:extent cx="6153150" cy="3111335"/>
            <wp:effectExtent l="38100" t="38100" r="38100" b="0"/>
            <wp:docPr id="189" name="Diagram 189"/>
            <wp:cNvGraphicFramePr/>
            <a:graphic xmlns:a="http://purl.oclc.org/ooxml/drawingml/main">
              <a:graphicData uri="http://purl.oclc.org/ooxml/drawingml/diagram">
                <dgm:relIds xmlns:dgm="http://purl.oclc.org/ooxml/drawingml/diagram" xmlns:r="http://purl.oclc.org/ooxml/officeDocument/relationships" r:dm="rId20" r:lo="rId21" r:qs="rId22" r:cs="rId23"/>
              </a:graphicData>
            </a:graphic>
          </wp:inline>
        </w:drawing>
      </w:r>
    </w:p>
    <w:p w14:paraId="1693E252" w14:textId="36CD4C92" w:rsidR="00E306BA" w:rsidRDefault="001329F6" w:rsidP="001E7813">
      <w:pPr>
        <w:pStyle w:val="Heading2"/>
        <w:spacing w:before="0pt"/>
      </w:pPr>
      <w:bookmarkStart w:id="7" w:name="_Toc50987455"/>
      <w:proofErr w:type="spellStart"/>
      <w:r w:rsidRPr="001329F6">
        <w:t>I</w:t>
      </w:r>
      <w:r>
        <w:t>nterconexión</w:t>
      </w:r>
      <w:proofErr w:type="spellEnd"/>
      <w:r>
        <w:t xml:space="preserve"> </w:t>
      </w:r>
      <w:proofErr w:type="spellStart"/>
      <w:r>
        <w:t>Eléctrica</w:t>
      </w:r>
      <w:proofErr w:type="spellEnd"/>
      <w:r>
        <w:t xml:space="preserve"> S.A - Connections that inspire (Case 3)</w:t>
      </w:r>
      <w:bookmarkEnd w:id="7"/>
      <w:r>
        <w:t xml:space="preserve"> </w:t>
      </w:r>
    </w:p>
    <w:p w14:paraId="62876D40" w14:textId="1A574AC7" w:rsidR="00E306BA" w:rsidRDefault="00E306BA" w:rsidP="001E7813">
      <w:pPr>
        <w:spacing w:after="0pt"/>
      </w:pPr>
    </w:p>
    <w:p w14:paraId="4808A343" w14:textId="21180CAD" w:rsidR="001329F6" w:rsidRDefault="001329F6" w:rsidP="001E7813">
      <w:pPr>
        <w:ind w:end="22.05pt"/>
        <w:jc w:val="both"/>
      </w:pPr>
      <w:proofErr w:type="spellStart"/>
      <w:r w:rsidRPr="001329F6">
        <w:t>Interconexión</w:t>
      </w:r>
      <w:proofErr w:type="spellEnd"/>
      <w:r w:rsidRPr="001329F6">
        <w:t xml:space="preserve"> </w:t>
      </w:r>
      <w:proofErr w:type="spellStart"/>
      <w:r w:rsidRPr="001329F6">
        <w:t>Eléctrica</w:t>
      </w:r>
      <w:proofErr w:type="spellEnd"/>
      <w:r w:rsidRPr="001329F6">
        <w:t xml:space="preserve"> S.A (ISA)</w:t>
      </w:r>
      <w:r>
        <w:t xml:space="preserve"> </w:t>
      </w:r>
      <w:r w:rsidRPr="001329F6">
        <w:t>is a multi-Latin business group recognized for the excellence of its operations in the energy, road and telecommunications businesses.</w:t>
      </w:r>
      <w:r>
        <w:t xml:space="preserve"> The company is active in the sectors of El</w:t>
      </w:r>
      <w:r w:rsidRPr="001329F6">
        <w:t>ectric Power Transportation, Information Technology and Telecommunications, Road Concessions and Real Time Systems Management</w:t>
      </w:r>
      <w:r>
        <w:t xml:space="preserve">. It was founded in 1967 and now has about 4.000 employees with operations in </w:t>
      </w:r>
      <w:r w:rsidRPr="001329F6">
        <w:t xml:space="preserve">Colombia, </w:t>
      </w:r>
      <w:proofErr w:type="spellStart"/>
      <w:r w:rsidRPr="001329F6">
        <w:t>Perú</w:t>
      </w:r>
      <w:proofErr w:type="spellEnd"/>
      <w:r w:rsidRPr="001329F6">
        <w:t xml:space="preserve">, </w:t>
      </w:r>
      <w:proofErr w:type="spellStart"/>
      <w:r w:rsidRPr="001329F6">
        <w:t>Brasil</w:t>
      </w:r>
      <w:proofErr w:type="spellEnd"/>
      <w:r w:rsidRPr="001329F6">
        <w:t xml:space="preserve">, Bolivia, Chile, </w:t>
      </w:r>
      <w:proofErr w:type="gramStart"/>
      <w:r w:rsidRPr="001329F6">
        <w:t>Argentina</w:t>
      </w:r>
      <w:proofErr w:type="gramEnd"/>
      <w:r>
        <w:t xml:space="preserve"> &amp;</w:t>
      </w:r>
      <w:r w:rsidRPr="001329F6">
        <w:t xml:space="preserve"> Central America</w:t>
      </w:r>
      <w:r>
        <w:t xml:space="preserve">. </w:t>
      </w:r>
    </w:p>
    <w:p w14:paraId="0FF3262C" w14:textId="04D8E823" w:rsidR="000D2A7B" w:rsidRDefault="001329F6" w:rsidP="001E7813">
      <w:pPr>
        <w:spacing w:after="0pt"/>
        <w:ind w:end="22.05pt"/>
        <w:jc w:val="both"/>
      </w:pPr>
      <w:r>
        <w:t>ISA has enforced environmental and social regulatory requirements and has by now, walked beyond pure compliance, in the path forward to a sustainable development. Currently, they are looking for diversification of their business portfolio, giving particular importance to low-carbon choices. However, some issues associated to the sector might make this path longer. ISA is thus committed to be part of the development of a framework that brings benefits for all stakeholders</w:t>
      </w:r>
      <w:r w:rsidR="001E7813">
        <w:t>.</w:t>
      </w:r>
    </w:p>
    <w:p w14:paraId="104E473B" w14:textId="77777777" w:rsidR="001E7813" w:rsidRPr="001E7813" w:rsidRDefault="001E7813" w:rsidP="001E7813">
      <w:pPr>
        <w:spacing w:after="0pt"/>
        <w:ind w:end="22.05pt"/>
        <w:jc w:val="both"/>
        <w:rPr>
          <w:rFonts w:ascii="Verdana" w:eastAsia="Times New Roman" w:hAnsi="Verdana" w:cs="Times New Roman"/>
          <w:b/>
          <w:bCs/>
          <w:color w:val="009DE0"/>
          <w:sz w:val="28"/>
          <w:szCs w:val="28"/>
          <w:lang w:eastAsia="da-DK"/>
        </w:rPr>
      </w:pPr>
    </w:p>
    <w:p w14:paraId="6A95A894" w14:textId="01C22431" w:rsidR="001329F6" w:rsidRDefault="000D2A7B" w:rsidP="001329F6">
      <w:r w:rsidRPr="000D2A7B">
        <w:rPr>
          <w:rFonts w:ascii="Verdana" w:eastAsia="Times New Roman" w:hAnsi="Verdana" w:cs="Times New Roman"/>
          <w:b/>
          <w:bCs/>
          <w:color w:val="009DE0"/>
          <w:sz w:val="15"/>
          <w:szCs w:val="20"/>
          <w:lang w:eastAsia="da-DK"/>
        </w:rPr>
        <w:t>Figure 5</w:t>
      </w:r>
      <w:r w:rsidR="00A172DD" w:rsidRPr="000D2A7B">
        <w:rPr>
          <w:rFonts w:ascii="Verdana" w:eastAsia="Times New Roman" w:hAnsi="Verdana" w:cs="Times New Roman"/>
          <w:b/>
          <w:bCs/>
          <w:color w:val="009DE0"/>
          <w:sz w:val="15"/>
          <w:szCs w:val="20"/>
          <w:lang w:eastAsia="da-DK"/>
        </w:rPr>
        <w:t>: Highlights of what makes ISA a transformational company</w:t>
      </w:r>
    </w:p>
    <w:p w14:paraId="638FB302" w14:textId="26DF7EA1" w:rsidR="00A172DD" w:rsidRDefault="00A172DD" w:rsidP="001329F6">
      <w:r>
        <w:rPr>
          <w:noProof/>
        </w:rPr>
        <w:drawing>
          <wp:inline distT="0" distB="0" distL="0" distR="0" wp14:anchorId="2EC3F21A" wp14:editId="1FF558E7">
            <wp:extent cx="6113318" cy="2571750"/>
            <wp:effectExtent l="38100" t="38100" r="59055" b="38100"/>
            <wp:docPr id="190" name="Diagram 190"/>
            <wp:cNvGraphicFramePr/>
            <a:graphic xmlns:a="http://purl.oclc.org/ooxml/drawingml/main">
              <a:graphicData uri="http://purl.oclc.org/ooxml/drawingml/diagram">
                <dgm:relIds xmlns:dgm="http://purl.oclc.org/ooxml/drawingml/diagram" xmlns:r="http://purl.oclc.org/ooxml/officeDocument/relationships" r:dm="rId25" r:lo="rId26" r:qs="rId27" r:cs="rId28"/>
              </a:graphicData>
            </a:graphic>
          </wp:inline>
        </w:drawing>
      </w:r>
    </w:p>
    <w:p w14:paraId="2BA256B4" w14:textId="41C19340" w:rsidR="00E5467C" w:rsidRDefault="00E5467C" w:rsidP="001329F6"/>
    <w:p w14:paraId="3A3AD8B0" w14:textId="0FC0B32D" w:rsidR="00E5467C" w:rsidRDefault="00E5467C" w:rsidP="00E5467C">
      <w:pPr>
        <w:pStyle w:val="Heading2"/>
      </w:pPr>
      <w:bookmarkStart w:id="8" w:name="_Toc50987456"/>
      <w:proofErr w:type="spellStart"/>
      <w:r>
        <w:t>Guayaki</w:t>
      </w:r>
      <w:proofErr w:type="spellEnd"/>
      <w:r>
        <w:t xml:space="preserve"> - Regenerative Rainforest Products (Case 4)</w:t>
      </w:r>
      <w:bookmarkEnd w:id="8"/>
    </w:p>
    <w:p w14:paraId="6EA67945" w14:textId="55033B15" w:rsidR="00E5467C" w:rsidRDefault="00E5467C" w:rsidP="00E5467C"/>
    <w:p w14:paraId="675C3F63" w14:textId="77777777" w:rsidR="003E73CC" w:rsidRDefault="00E5467C" w:rsidP="001F3EA1">
      <w:pPr>
        <w:ind w:end="29.10pt"/>
        <w:jc w:val="both"/>
      </w:pPr>
      <w:proofErr w:type="spellStart"/>
      <w:r w:rsidRPr="00E5467C">
        <w:t>Guayaki</w:t>
      </w:r>
      <w:proofErr w:type="spellEnd"/>
      <w:r w:rsidRPr="00E5467C">
        <w:t xml:space="preserve"> Sustainable Rainforest Products, Inc.</w:t>
      </w:r>
      <w:r>
        <w:t xml:space="preserve"> is a global B-corporation </w:t>
      </w:r>
      <w:r w:rsidR="003E73CC">
        <w:t xml:space="preserve">founded in 1996 </w:t>
      </w:r>
      <w:r>
        <w:t xml:space="preserve">with headquarters in California and operations in </w:t>
      </w:r>
      <w:r w:rsidRPr="00E5467C">
        <w:t>USA, Canada, Paraguay, Argentina and Brazil</w:t>
      </w:r>
      <w:r w:rsidR="003E73CC">
        <w:t xml:space="preserve">. </w:t>
      </w:r>
      <w:proofErr w:type="spellStart"/>
      <w:r w:rsidRPr="00E5467C">
        <w:t>Guayakí</w:t>
      </w:r>
      <w:proofErr w:type="spellEnd"/>
      <w:r w:rsidRPr="00E5467C">
        <w:t xml:space="preserve"> imports organic yerba mate from South America to create a range of ready-to-drink beverages, Loose Leaf Yerba Mate, and Yerba Mate Bags. </w:t>
      </w:r>
    </w:p>
    <w:p w14:paraId="60B6982E" w14:textId="27B5BED7" w:rsidR="000D2A7B" w:rsidRDefault="00E5467C" w:rsidP="001F3EA1">
      <w:pPr>
        <w:spacing w:after="0pt"/>
        <w:ind w:end="29.10pt"/>
        <w:jc w:val="both"/>
      </w:pPr>
      <w:r w:rsidRPr="00E5467C">
        <w:t xml:space="preserve">By harvesting yerba mate that has been cultivated under native South America Atlantic rainforest trees, </w:t>
      </w:r>
      <w:proofErr w:type="spellStart"/>
      <w:r w:rsidRPr="00E5467C">
        <w:t>Guayakí</w:t>
      </w:r>
      <w:proofErr w:type="spellEnd"/>
      <w:r w:rsidRPr="00E5467C">
        <w:t xml:space="preserve"> provides indigenous communities and small-hold producers with a renewable income stream as well as the ability to steward and restore their land</w:t>
      </w:r>
      <w:r w:rsidR="003E73CC">
        <w:t xml:space="preserve">. </w:t>
      </w:r>
    </w:p>
    <w:p w14:paraId="02670CB6" w14:textId="77777777" w:rsidR="001F3EA1" w:rsidRDefault="001F3EA1" w:rsidP="001F3EA1">
      <w:pPr>
        <w:rPr>
          <w:rFonts w:ascii="Verdana" w:eastAsia="Times New Roman" w:hAnsi="Verdana" w:cs="Times New Roman"/>
          <w:b/>
          <w:bCs/>
          <w:color w:val="009DE0"/>
          <w:sz w:val="15"/>
          <w:szCs w:val="20"/>
          <w:lang w:eastAsia="da-DK"/>
        </w:rPr>
      </w:pPr>
    </w:p>
    <w:p w14:paraId="23460117" w14:textId="24977029" w:rsidR="003E73CC" w:rsidRPr="000D2A7B" w:rsidRDefault="000D2A7B" w:rsidP="003E73CC">
      <w:pPr>
        <w:rPr>
          <w:rFonts w:ascii="Verdana" w:eastAsia="Times New Roman" w:hAnsi="Verdana" w:cs="Times New Roman"/>
          <w:b/>
          <w:bCs/>
          <w:color w:val="009DE0"/>
          <w:sz w:val="15"/>
          <w:szCs w:val="20"/>
          <w:lang w:eastAsia="da-DK"/>
        </w:rPr>
      </w:pPr>
      <w:r w:rsidRPr="000D2A7B">
        <w:rPr>
          <w:rFonts w:ascii="Verdana" w:eastAsia="Times New Roman" w:hAnsi="Verdana" w:cs="Times New Roman"/>
          <w:b/>
          <w:bCs/>
          <w:color w:val="009DE0"/>
          <w:sz w:val="15"/>
          <w:szCs w:val="20"/>
          <w:lang w:eastAsia="da-DK"/>
        </w:rPr>
        <w:t>Figure 6:</w:t>
      </w:r>
      <w:r w:rsidR="003E73CC" w:rsidRPr="000D2A7B">
        <w:rPr>
          <w:rFonts w:ascii="Verdana" w:eastAsia="Times New Roman" w:hAnsi="Verdana" w:cs="Times New Roman"/>
          <w:b/>
          <w:bCs/>
          <w:color w:val="009DE0"/>
          <w:sz w:val="15"/>
          <w:szCs w:val="20"/>
          <w:lang w:eastAsia="da-DK"/>
        </w:rPr>
        <w:t xml:space="preserve"> Highlights of what makes ISA a transformational company</w:t>
      </w:r>
    </w:p>
    <w:p w14:paraId="603154FD" w14:textId="1299121B" w:rsidR="003E73CC" w:rsidRDefault="003E73CC" w:rsidP="00E5467C">
      <w:r>
        <w:rPr>
          <w:noProof/>
        </w:rPr>
        <w:drawing>
          <wp:inline distT="0" distB="0" distL="0" distR="0" wp14:anchorId="20701911" wp14:editId="2CF1A51F">
            <wp:extent cx="5911437" cy="3200400"/>
            <wp:effectExtent l="38100" t="19050" r="51435" b="0"/>
            <wp:docPr id="191" name="Diagram 191"/>
            <wp:cNvGraphicFramePr/>
            <a:graphic xmlns:a="http://purl.oclc.org/ooxml/drawingml/main">
              <a:graphicData uri="http://purl.oclc.org/ooxml/drawingml/diagram">
                <dgm:relIds xmlns:dgm="http://purl.oclc.org/ooxml/drawingml/diagram" xmlns:r="http://purl.oclc.org/ooxml/officeDocument/relationships" r:dm="rId30" r:lo="rId31" r:qs="rId32" r:cs="rId33"/>
              </a:graphicData>
            </a:graphic>
          </wp:inline>
        </w:drawing>
      </w:r>
    </w:p>
    <w:p w14:paraId="30869361" w14:textId="7442E52B" w:rsidR="00B86ABD" w:rsidRDefault="00B91779" w:rsidP="00B91779">
      <w:pPr>
        <w:pStyle w:val="Heading2"/>
      </w:pPr>
      <w:bookmarkStart w:id="9" w:name="_Toc50987457"/>
      <w:r>
        <w:t>SINBA - Nothing left, everybody contributes (Case 5)</w:t>
      </w:r>
      <w:bookmarkEnd w:id="9"/>
    </w:p>
    <w:p w14:paraId="455E8F1E" w14:textId="57A6B056" w:rsidR="00B91779" w:rsidRDefault="00B91779" w:rsidP="00B91779"/>
    <w:p w14:paraId="4D656CA4" w14:textId="4FB6A847" w:rsidR="00B91779" w:rsidRDefault="00B91779" w:rsidP="00B91779">
      <w:r w:rsidRPr="00B91779">
        <w:t xml:space="preserve">SINBA </w:t>
      </w:r>
      <w:proofErr w:type="spellStart"/>
      <w:r w:rsidRPr="00B91779">
        <w:t>Sura</w:t>
      </w:r>
      <w:proofErr w:type="spellEnd"/>
      <w:r w:rsidRPr="00B91779">
        <w:t xml:space="preserve"> S.A.</w:t>
      </w:r>
      <w:r>
        <w:t xml:space="preserve">, </w:t>
      </w:r>
      <w:r w:rsidRPr="00B91779">
        <w:t xml:space="preserve">short for “sin </w:t>
      </w:r>
      <w:proofErr w:type="spellStart"/>
      <w:r w:rsidRPr="00B91779">
        <w:t>basura</w:t>
      </w:r>
      <w:proofErr w:type="spellEnd"/>
      <w:r w:rsidRPr="00B91779">
        <w:t>” (without waste), is a Peruvian start-up based on circular economy principles to give value to food waste from</w:t>
      </w:r>
      <w:r>
        <w:t xml:space="preserve"> restaurants of Lima. A p</w:t>
      </w:r>
      <w:r w:rsidRPr="00B91779">
        <w:t xml:space="preserve">art of the services </w:t>
      </w:r>
      <w:r>
        <w:t xml:space="preserve">provided is to </w:t>
      </w:r>
      <w:r w:rsidRPr="00B91779">
        <w:t>collect</w:t>
      </w:r>
      <w:r>
        <w:t xml:space="preserve"> food-waste that </w:t>
      </w:r>
      <w:r w:rsidRPr="00B91779">
        <w:t xml:space="preserve">later on </w:t>
      </w:r>
      <w:r>
        <w:t xml:space="preserve">is </w:t>
      </w:r>
      <w:r w:rsidRPr="00B91779">
        <w:t>transformed into high- quality animal feeding products.</w:t>
      </w:r>
      <w:r>
        <w:t xml:space="preserve"> The company is a start-up, </w:t>
      </w:r>
      <w:r w:rsidRPr="00B91779">
        <w:t>B-corporation,</w:t>
      </w:r>
      <w:r>
        <w:t xml:space="preserve"> an</w:t>
      </w:r>
      <w:r w:rsidRPr="00B91779">
        <w:t xml:space="preserve"> </w:t>
      </w:r>
      <w:r>
        <w:t xml:space="preserve">SME, founded in 1996 with now 25 employees </w:t>
      </w:r>
      <w:r w:rsidR="005F48A7">
        <w:t xml:space="preserve">based </w:t>
      </w:r>
      <w:r>
        <w:t xml:space="preserve">in Lima. </w:t>
      </w:r>
    </w:p>
    <w:p w14:paraId="4E816125" w14:textId="77777777" w:rsidR="005E3B26" w:rsidRDefault="005E3B26" w:rsidP="00B91779">
      <w:pPr>
        <w:rPr>
          <w:rFonts w:ascii="Verdana" w:eastAsia="Times New Roman" w:hAnsi="Verdana" w:cs="Times New Roman"/>
          <w:b/>
          <w:bCs/>
          <w:color w:val="009DE0"/>
          <w:sz w:val="15"/>
          <w:szCs w:val="20"/>
          <w:lang w:eastAsia="da-DK"/>
        </w:rPr>
      </w:pPr>
    </w:p>
    <w:p w14:paraId="22BFE1D9" w14:textId="77777777" w:rsidR="005E3B26" w:rsidRDefault="005E3B26">
      <w:pPr>
        <w:rPr>
          <w:rFonts w:ascii="Verdana" w:eastAsia="Times New Roman" w:hAnsi="Verdana" w:cs="Times New Roman"/>
          <w:b/>
          <w:bCs/>
          <w:color w:val="009DE0"/>
          <w:sz w:val="15"/>
          <w:szCs w:val="20"/>
          <w:lang w:eastAsia="da-DK"/>
        </w:rPr>
      </w:pPr>
      <w:r>
        <w:rPr>
          <w:rFonts w:ascii="Verdana" w:eastAsia="Times New Roman" w:hAnsi="Verdana" w:cs="Times New Roman"/>
          <w:b/>
          <w:bCs/>
          <w:color w:val="009DE0"/>
          <w:sz w:val="15"/>
          <w:szCs w:val="20"/>
          <w:lang w:eastAsia="da-DK"/>
        </w:rPr>
        <w:br w:type="page"/>
      </w:r>
    </w:p>
    <w:p w14:paraId="2D629A0D" w14:textId="0B785775" w:rsidR="005F48A7" w:rsidRPr="000D2A7B" w:rsidRDefault="000D2A7B" w:rsidP="00B91779">
      <w:pPr>
        <w:rPr>
          <w:rFonts w:ascii="Verdana" w:eastAsia="Times New Roman" w:hAnsi="Verdana" w:cs="Times New Roman"/>
          <w:b/>
          <w:bCs/>
          <w:color w:val="009DE0"/>
          <w:sz w:val="15"/>
          <w:szCs w:val="20"/>
          <w:lang w:eastAsia="da-DK"/>
        </w:rPr>
      </w:pPr>
      <w:r w:rsidRPr="000D2A7B">
        <w:rPr>
          <w:rFonts w:ascii="Verdana" w:eastAsia="Times New Roman" w:hAnsi="Verdana" w:cs="Times New Roman"/>
          <w:b/>
          <w:bCs/>
          <w:color w:val="009DE0"/>
          <w:sz w:val="15"/>
          <w:szCs w:val="20"/>
          <w:lang w:eastAsia="da-DK"/>
        </w:rPr>
        <w:lastRenderedPageBreak/>
        <w:t>Figure 7</w:t>
      </w:r>
      <w:r w:rsidR="005F48A7" w:rsidRPr="000D2A7B">
        <w:rPr>
          <w:rFonts w:ascii="Verdana" w:eastAsia="Times New Roman" w:hAnsi="Verdana" w:cs="Times New Roman"/>
          <w:b/>
          <w:bCs/>
          <w:color w:val="009DE0"/>
          <w:sz w:val="15"/>
          <w:szCs w:val="20"/>
          <w:lang w:eastAsia="da-DK"/>
        </w:rPr>
        <w:t>: Highlights of what makes SINBA a transformational company</w:t>
      </w:r>
    </w:p>
    <w:p w14:paraId="45A45520" w14:textId="06FC2115" w:rsidR="005F48A7" w:rsidRDefault="005F48A7" w:rsidP="00B91779">
      <w:r>
        <w:rPr>
          <w:noProof/>
        </w:rPr>
        <w:drawing>
          <wp:inline distT="0" distB="0" distL="0" distR="0" wp14:anchorId="476B6EBB" wp14:editId="5A97F9ED">
            <wp:extent cx="6030191" cy="3200400"/>
            <wp:effectExtent l="38100" t="0" r="66040" b="0"/>
            <wp:docPr id="192" name="Diagram 192"/>
            <wp:cNvGraphicFramePr/>
            <a:graphic xmlns:a="http://purl.oclc.org/ooxml/drawingml/main">
              <a:graphicData uri="http://purl.oclc.org/ooxml/drawingml/diagram">
                <dgm:relIds xmlns:dgm="http://purl.oclc.org/ooxml/drawingml/diagram" xmlns:r="http://purl.oclc.org/ooxml/officeDocument/relationships" r:dm="rId35" r:lo="rId36" r:qs="rId37" r:cs="rId38"/>
              </a:graphicData>
            </a:graphic>
          </wp:inline>
        </w:drawing>
      </w:r>
    </w:p>
    <w:p w14:paraId="118DD85B" w14:textId="6349A2DA" w:rsidR="005E3B26" w:rsidRDefault="005E3B26" w:rsidP="00B91779"/>
    <w:p w14:paraId="2B86CFBA" w14:textId="6CD814E5" w:rsidR="005E3B26" w:rsidRDefault="005E3B26" w:rsidP="005E3B26">
      <w:pPr>
        <w:pStyle w:val="Heading2"/>
      </w:pPr>
      <w:bookmarkStart w:id="10" w:name="_Toc50987458"/>
      <w:r>
        <w:t xml:space="preserve">TONKA - </w:t>
      </w:r>
      <w:r w:rsidRPr="005E3B26">
        <w:t>toward</w:t>
      </w:r>
      <w:r>
        <w:t>s</w:t>
      </w:r>
      <w:r w:rsidRPr="005E3B26">
        <w:t xml:space="preserve"> a less carbon-intensive business </w:t>
      </w:r>
      <w:r>
        <w:t>(Case 6)</w:t>
      </w:r>
      <w:bookmarkEnd w:id="10"/>
    </w:p>
    <w:p w14:paraId="38A6959F" w14:textId="41487A93" w:rsidR="005E3B26" w:rsidRDefault="005E3B26" w:rsidP="005E3B26"/>
    <w:p w14:paraId="149336C4" w14:textId="61106E64" w:rsidR="005E3B26" w:rsidRDefault="005E3B26" w:rsidP="005E3B26">
      <w:r w:rsidRPr="005E3B26">
        <w:t>To</w:t>
      </w:r>
      <w:r>
        <w:t>nka SA is a</w:t>
      </w:r>
      <w:r w:rsidRPr="005E3B26">
        <w:t xml:space="preserve"> metallurgical company that </w:t>
      </w:r>
      <w:r>
        <w:t xml:space="preserve">designs, </w:t>
      </w:r>
      <w:r w:rsidRPr="005E3B26">
        <w:t>develops and fabricates gas controls for household gas appliances</w:t>
      </w:r>
      <w:r>
        <w:t xml:space="preserve">, also </w:t>
      </w:r>
      <w:r w:rsidRPr="005E3B26">
        <w:t>security and control devices for instant water heaters, stoves</w:t>
      </w:r>
      <w:r w:rsidR="00DC7BFA">
        <w:t xml:space="preserve"> </w:t>
      </w:r>
      <w:r w:rsidRPr="005E3B26">
        <w:t>and many other appliances.</w:t>
      </w:r>
      <w:r>
        <w:t xml:space="preserve"> It is a family owned </w:t>
      </w:r>
      <w:r w:rsidR="00DC7BFA">
        <w:t>business and B-corporation</w:t>
      </w:r>
      <w:r>
        <w:t xml:space="preserve"> founded in Argentina </w:t>
      </w:r>
      <w:r w:rsidR="00DC7BFA">
        <w:t xml:space="preserve">in </w:t>
      </w:r>
      <w:r>
        <w:t>1970</w:t>
      </w:r>
      <w:r w:rsidR="00DC7BFA">
        <w:t xml:space="preserve">, which today has </w:t>
      </w:r>
      <w:r>
        <w:t xml:space="preserve">about 80 employees. </w:t>
      </w:r>
    </w:p>
    <w:p w14:paraId="4E67D89B" w14:textId="0093F329" w:rsidR="00DC7BFA" w:rsidRDefault="00DC7BFA" w:rsidP="005E3B26"/>
    <w:p w14:paraId="46E412C8" w14:textId="7B01524F" w:rsidR="00DC7BFA" w:rsidRDefault="00DC7BFA" w:rsidP="005E3B26">
      <w:pPr>
        <w:rPr>
          <w:rFonts w:ascii="Verdana" w:eastAsia="Times New Roman" w:hAnsi="Verdana" w:cs="Times New Roman"/>
          <w:b/>
          <w:bCs/>
          <w:color w:val="009DE0"/>
          <w:sz w:val="15"/>
          <w:szCs w:val="20"/>
          <w:lang w:eastAsia="da-DK"/>
        </w:rPr>
      </w:pPr>
      <w:r w:rsidRPr="00DC7BFA">
        <w:rPr>
          <w:rFonts w:ascii="Verdana" w:eastAsia="Times New Roman" w:hAnsi="Verdana" w:cs="Times New Roman"/>
          <w:b/>
          <w:bCs/>
          <w:color w:val="009DE0"/>
          <w:sz w:val="15"/>
          <w:szCs w:val="20"/>
          <w:lang w:eastAsia="da-DK"/>
        </w:rPr>
        <w:t>Figure 8: Hig</w:t>
      </w:r>
      <w:r>
        <w:rPr>
          <w:rFonts w:ascii="Verdana" w:eastAsia="Times New Roman" w:hAnsi="Verdana" w:cs="Times New Roman"/>
          <w:b/>
          <w:bCs/>
          <w:color w:val="009DE0"/>
          <w:sz w:val="15"/>
          <w:szCs w:val="20"/>
          <w:lang w:eastAsia="da-DK"/>
        </w:rPr>
        <w:t>h</w:t>
      </w:r>
      <w:r w:rsidRPr="00DC7BFA">
        <w:rPr>
          <w:rFonts w:ascii="Verdana" w:eastAsia="Times New Roman" w:hAnsi="Verdana" w:cs="Times New Roman"/>
          <w:b/>
          <w:bCs/>
          <w:color w:val="009DE0"/>
          <w:sz w:val="15"/>
          <w:szCs w:val="20"/>
          <w:lang w:eastAsia="da-DK"/>
        </w:rPr>
        <w:t>lights of what makes TONKA a transformational company</w:t>
      </w:r>
    </w:p>
    <w:p w14:paraId="5753198A" w14:textId="64D0C979" w:rsidR="00DC7BFA" w:rsidRPr="005E3B26" w:rsidRDefault="00DC7BFA" w:rsidP="005E3B26">
      <w:r>
        <w:rPr>
          <w:noProof/>
        </w:rPr>
        <w:drawing>
          <wp:inline distT="0" distB="0" distL="0" distR="0" wp14:anchorId="38CE1301" wp14:editId="3F7D39BE">
            <wp:extent cx="5486400" cy="3200400"/>
            <wp:effectExtent l="38100" t="38100" r="0" b="0"/>
            <wp:docPr id="193" name="Diagram 193"/>
            <wp:cNvGraphicFramePr/>
            <a:graphic xmlns:a="http://purl.oclc.org/ooxml/drawingml/main">
              <a:graphicData uri="http://purl.oclc.org/ooxml/drawingml/diagram">
                <dgm:relIds xmlns:dgm="http://purl.oclc.org/ooxml/drawingml/diagram" xmlns:r="http://purl.oclc.org/ooxml/officeDocument/relationships" r:dm="rId40" r:lo="rId41" r:qs="rId42" r:cs="rId43"/>
              </a:graphicData>
            </a:graphic>
          </wp:inline>
        </w:drawing>
      </w:r>
    </w:p>
    <w:p w14:paraId="6DDBC9F1" w14:textId="77777777" w:rsidR="005E3B26" w:rsidRDefault="005E3B26" w:rsidP="005E3B26"/>
    <w:p w14:paraId="1AF960AF" w14:textId="77777777" w:rsidR="005E3B26" w:rsidRDefault="005E3B26" w:rsidP="00B91779"/>
    <w:p w14:paraId="68AFDC85" w14:textId="703AA260" w:rsidR="005F48A7" w:rsidRDefault="005F48A7" w:rsidP="00B91779"/>
    <w:p w14:paraId="69AB30F8" w14:textId="2BC85DB2" w:rsidR="00B34101" w:rsidRDefault="009F7FC1" w:rsidP="009F7FC1">
      <w:pPr>
        <w:pStyle w:val="Heading2"/>
      </w:pPr>
      <w:bookmarkStart w:id="11" w:name="_Toc50987459"/>
      <w:r>
        <w:t>Summary of key insights from the case studies</w:t>
      </w:r>
      <w:bookmarkEnd w:id="11"/>
    </w:p>
    <w:p w14:paraId="5F5DF3C4" w14:textId="77777777" w:rsidR="00A7205A" w:rsidRPr="00D402DB" w:rsidRDefault="00A7205A" w:rsidP="00D402DB">
      <w:pPr>
        <w:pStyle w:val="BodyText"/>
        <w:kinsoku w:val="0"/>
        <w:overflowPunct w:val="0"/>
        <w:ind w:end="36.20pt"/>
        <w:jc w:val="both"/>
        <w:rPr>
          <w:sz w:val="18"/>
          <w:szCs w:val="18"/>
        </w:rPr>
      </w:pPr>
    </w:p>
    <w:p w14:paraId="307E60A0" w14:textId="21585F41" w:rsidR="00B82D4B" w:rsidRPr="00C025B2" w:rsidRDefault="00C025B2" w:rsidP="00D402DB">
      <w:pPr>
        <w:spacing w:line="13.80pt" w:lineRule="auto"/>
        <w:ind w:end="36.20pt"/>
        <w:jc w:val="both"/>
        <w:rPr>
          <w:sz w:val="20"/>
          <w:szCs w:val="20"/>
        </w:rPr>
      </w:pPr>
      <w:r>
        <w:rPr>
          <w:sz w:val="20"/>
          <w:szCs w:val="20"/>
        </w:rPr>
        <w:t>I</w:t>
      </w:r>
      <w:r w:rsidR="006F2730" w:rsidRPr="00C025B2">
        <w:rPr>
          <w:sz w:val="20"/>
          <w:szCs w:val="20"/>
        </w:rPr>
        <w:t xml:space="preserve">nsights </w:t>
      </w:r>
      <w:r w:rsidR="00A7205A" w:rsidRPr="00C025B2">
        <w:rPr>
          <w:sz w:val="20"/>
          <w:szCs w:val="20"/>
        </w:rPr>
        <w:t>from the case studies</w:t>
      </w:r>
      <w:r>
        <w:rPr>
          <w:sz w:val="20"/>
          <w:szCs w:val="20"/>
        </w:rPr>
        <w:t xml:space="preserve"> of companies' transformative actions are identified and summarised with regard to their transformational process characteristics as shown in Table </w:t>
      </w:r>
      <w:r w:rsidR="00C379C9">
        <w:rPr>
          <w:sz w:val="20"/>
          <w:szCs w:val="20"/>
        </w:rPr>
        <w:t>3</w:t>
      </w:r>
      <w:r>
        <w:rPr>
          <w:sz w:val="20"/>
          <w:szCs w:val="20"/>
        </w:rPr>
        <w:t xml:space="preserve"> below. M</w:t>
      </w:r>
      <w:r w:rsidR="009239B0" w:rsidRPr="00C025B2">
        <w:rPr>
          <w:sz w:val="20"/>
          <w:szCs w:val="20"/>
        </w:rPr>
        <w:t xml:space="preserve">ost </w:t>
      </w:r>
      <w:r>
        <w:rPr>
          <w:sz w:val="20"/>
          <w:szCs w:val="20"/>
        </w:rPr>
        <w:t xml:space="preserve">companies have focused on </w:t>
      </w:r>
      <w:r w:rsidR="009239B0" w:rsidRPr="00C025B2">
        <w:rPr>
          <w:sz w:val="20"/>
          <w:szCs w:val="20"/>
        </w:rPr>
        <w:t>processes</w:t>
      </w:r>
      <w:r w:rsidR="005147DD" w:rsidRPr="00C025B2">
        <w:rPr>
          <w:sz w:val="20"/>
          <w:szCs w:val="20"/>
        </w:rPr>
        <w:t xml:space="preserve"> </w:t>
      </w:r>
      <w:r>
        <w:rPr>
          <w:sz w:val="20"/>
          <w:szCs w:val="20"/>
        </w:rPr>
        <w:t>of</w:t>
      </w:r>
      <w:r w:rsidR="005147DD" w:rsidRPr="00C025B2">
        <w:rPr>
          <w:sz w:val="20"/>
          <w:szCs w:val="20"/>
        </w:rPr>
        <w:t xml:space="preserve"> transformation </w:t>
      </w:r>
      <w:r>
        <w:rPr>
          <w:sz w:val="20"/>
          <w:szCs w:val="20"/>
        </w:rPr>
        <w:t xml:space="preserve">under the category of 'Technology' </w:t>
      </w:r>
      <w:r w:rsidR="009239B0" w:rsidRPr="00C025B2">
        <w:rPr>
          <w:sz w:val="20"/>
          <w:szCs w:val="20"/>
        </w:rPr>
        <w:t xml:space="preserve">associated with </w:t>
      </w:r>
      <w:r w:rsidR="00D402DB" w:rsidRPr="00C025B2">
        <w:rPr>
          <w:sz w:val="20"/>
          <w:szCs w:val="20"/>
        </w:rPr>
        <w:t xml:space="preserve">the </w:t>
      </w:r>
      <w:r w:rsidR="00D402DB" w:rsidRPr="00C025B2">
        <w:rPr>
          <w:i/>
          <w:iCs/>
          <w:sz w:val="20"/>
          <w:szCs w:val="20"/>
        </w:rPr>
        <w:t>a</w:t>
      </w:r>
      <w:r w:rsidR="009239B0" w:rsidRPr="00C025B2">
        <w:rPr>
          <w:i/>
          <w:iCs/>
          <w:sz w:val="20"/>
          <w:szCs w:val="20"/>
        </w:rPr>
        <w:t>doption</w:t>
      </w:r>
      <w:r w:rsidR="00D402DB" w:rsidRPr="00C025B2">
        <w:rPr>
          <w:sz w:val="20"/>
          <w:szCs w:val="20"/>
        </w:rPr>
        <w:t xml:space="preserve"> of specific procedure</w:t>
      </w:r>
      <w:r>
        <w:rPr>
          <w:sz w:val="20"/>
          <w:szCs w:val="20"/>
        </w:rPr>
        <w:t>s</w:t>
      </w:r>
      <w:r w:rsidR="00D402DB" w:rsidRPr="00C025B2">
        <w:rPr>
          <w:sz w:val="20"/>
          <w:szCs w:val="20"/>
        </w:rPr>
        <w:t xml:space="preserve"> or technolog</w:t>
      </w:r>
      <w:r>
        <w:rPr>
          <w:sz w:val="20"/>
          <w:szCs w:val="20"/>
        </w:rPr>
        <w:t xml:space="preserve">ies </w:t>
      </w:r>
      <w:r w:rsidR="00D402DB" w:rsidRPr="00C025B2">
        <w:rPr>
          <w:sz w:val="20"/>
          <w:szCs w:val="20"/>
        </w:rPr>
        <w:t xml:space="preserve">(highlighted </w:t>
      </w:r>
      <w:r>
        <w:rPr>
          <w:sz w:val="20"/>
          <w:szCs w:val="20"/>
        </w:rPr>
        <w:t xml:space="preserve">in </w:t>
      </w:r>
      <w:r w:rsidR="00D402DB" w:rsidRPr="00C025B2">
        <w:rPr>
          <w:sz w:val="20"/>
          <w:szCs w:val="20"/>
        </w:rPr>
        <w:t>dark grey). Other</w:t>
      </w:r>
      <w:r>
        <w:rPr>
          <w:sz w:val="20"/>
          <w:szCs w:val="20"/>
        </w:rPr>
        <w:t xml:space="preserve"> transformational change </w:t>
      </w:r>
      <w:r w:rsidR="00D402DB" w:rsidRPr="00C025B2">
        <w:rPr>
          <w:sz w:val="20"/>
          <w:szCs w:val="20"/>
        </w:rPr>
        <w:t xml:space="preserve">process characteristics </w:t>
      </w:r>
      <w:r>
        <w:rPr>
          <w:sz w:val="20"/>
          <w:szCs w:val="20"/>
        </w:rPr>
        <w:t>identified the most times</w:t>
      </w:r>
      <w:r w:rsidR="00D402DB" w:rsidRPr="00C025B2">
        <w:rPr>
          <w:sz w:val="20"/>
          <w:szCs w:val="20"/>
        </w:rPr>
        <w:t xml:space="preserve"> were </w:t>
      </w:r>
      <w:r w:rsidR="00D402DB" w:rsidRPr="00C025B2">
        <w:rPr>
          <w:i/>
          <w:iCs/>
          <w:sz w:val="20"/>
          <w:szCs w:val="20"/>
        </w:rPr>
        <w:t>scale-up</w:t>
      </w:r>
      <w:r w:rsidR="00D402DB" w:rsidRPr="00C025B2">
        <w:rPr>
          <w:sz w:val="20"/>
          <w:szCs w:val="20"/>
        </w:rPr>
        <w:t xml:space="preserve">, </w:t>
      </w:r>
      <w:r w:rsidR="00D402DB" w:rsidRPr="00C025B2">
        <w:rPr>
          <w:i/>
          <w:iCs/>
          <w:sz w:val="20"/>
          <w:szCs w:val="20"/>
        </w:rPr>
        <w:t>coalitions</w:t>
      </w:r>
      <w:r w:rsidR="00D402DB" w:rsidRPr="00C025B2">
        <w:rPr>
          <w:sz w:val="20"/>
          <w:szCs w:val="20"/>
        </w:rPr>
        <w:t xml:space="preserve">, </w:t>
      </w:r>
      <w:r w:rsidR="00D402DB" w:rsidRPr="00C025B2">
        <w:rPr>
          <w:i/>
          <w:iCs/>
          <w:sz w:val="20"/>
          <w:szCs w:val="20"/>
        </w:rPr>
        <w:t>economic and non-economic incentives</w:t>
      </w:r>
      <w:r w:rsidR="00D402DB" w:rsidRPr="00C025B2">
        <w:rPr>
          <w:sz w:val="20"/>
          <w:szCs w:val="20"/>
        </w:rPr>
        <w:t xml:space="preserve"> and</w:t>
      </w:r>
      <w:r w:rsidR="00D402DB" w:rsidRPr="00C025B2">
        <w:rPr>
          <w:rFonts w:ascii="Helvetica" w:hAnsi="Helvetica" w:cs="Helvetica"/>
          <w:color w:val="000000"/>
          <w:sz w:val="20"/>
          <w:szCs w:val="20"/>
          <w:shd w:val="clear" w:color="auto" w:fill="FFFFFF"/>
        </w:rPr>
        <w:t xml:space="preserve"> </w:t>
      </w:r>
      <w:r w:rsidR="00D402DB" w:rsidRPr="00C025B2">
        <w:rPr>
          <w:i/>
          <w:iCs/>
          <w:sz w:val="20"/>
          <w:szCs w:val="20"/>
        </w:rPr>
        <w:t xml:space="preserve">awareness </w:t>
      </w:r>
      <w:r w:rsidR="00D402DB" w:rsidRPr="00C025B2">
        <w:rPr>
          <w:sz w:val="20"/>
          <w:szCs w:val="20"/>
        </w:rPr>
        <w:t>(highlighted in light grey).</w:t>
      </w:r>
      <w:r w:rsidR="00B82D4B" w:rsidRPr="00C025B2">
        <w:rPr>
          <w:sz w:val="20"/>
          <w:szCs w:val="20"/>
        </w:rPr>
        <w:t xml:space="preserve"> </w:t>
      </w:r>
    </w:p>
    <w:p w14:paraId="2A4A913A" w14:textId="0F443100" w:rsidR="00D402DB" w:rsidRPr="00C025B2" w:rsidRDefault="00D402DB" w:rsidP="00D402DB">
      <w:pPr>
        <w:spacing w:line="13.80pt" w:lineRule="auto"/>
        <w:ind w:end="36.20pt"/>
        <w:jc w:val="both"/>
        <w:rPr>
          <w:sz w:val="20"/>
          <w:szCs w:val="20"/>
        </w:rPr>
      </w:pPr>
      <w:r w:rsidRPr="00C025B2">
        <w:rPr>
          <w:sz w:val="20"/>
          <w:szCs w:val="20"/>
        </w:rPr>
        <w:t xml:space="preserve">Highlighted in red </w:t>
      </w:r>
      <w:r w:rsidR="001E06C4">
        <w:rPr>
          <w:sz w:val="20"/>
          <w:szCs w:val="20"/>
        </w:rPr>
        <w:t xml:space="preserve">is </w:t>
      </w:r>
      <w:r w:rsidRPr="00C025B2">
        <w:rPr>
          <w:sz w:val="20"/>
          <w:szCs w:val="20"/>
        </w:rPr>
        <w:t>the characteristic</w:t>
      </w:r>
      <w:r w:rsidR="00C97CFF" w:rsidRPr="00C025B2">
        <w:rPr>
          <w:sz w:val="20"/>
          <w:szCs w:val="20"/>
        </w:rPr>
        <w:t xml:space="preserve"> </w:t>
      </w:r>
      <w:r w:rsidR="001E06C4">
        <w:rPr>
          <w:sz w:val="20"/>
          <w:szCs w:val="20"/>
        </w:rPr>
        <w:t xml:space="preserve">'Business model' </w:t>
      </w:r>
      <w:r w:rsidR="00C97CFF" w:rsidRPr="00C025B2">
        <w:rPr>
          <w:sz w:val="20"/>
          <w:szCs w:val="20"/>
        </w:rPr>
        <w:t xml:space="preserve">added </w:t>
      </w:r>
      <w:r w:rsidR="001E06C4">
        <w:rPr>
          <w:sz w:val="20"/>
          <w:szCs w:val="20"/>
        </w:rPr>
        <w:t xml:space="preserve">in the category 'Incentives' </w:t>
      </w:r>
      <w:r w:rsidR="00C97CFF" w:rsidRPr="00C025B2">
        <w:rPr>
          <w:sz w:val="20"/>
          <w:szCs w:val="20"/>
        </w:rPr>
        <w:t>due to particularities of the processes leading transformation</w:t>
      </w:r>
      <w:r w:rsidR="00C025B2">
        <w:rPr>
          <w:sz w:val="20"/>
          <w:szCs w:val="20"/>
        </w:rPr>
        <w:t>al actions</w:t>
      </w:r>
      <w:r w:rsidR="00C97CFF" w:rsidRPr="00C025B2">
        <w:rPr>
          <w:sz w:val="20"/>
          <w:szCs w:val="20"/>
        </w:rPr>
        <w:t xml:space="preserve"> </w:t>
      </w:r>
      <w:r w:rsidR="00C025B2">
        <w:rPr>
          <w:sz w:val="20"/>
          <w:szCs w:val="20"/>
        </w:rPr>
        <w:t>by</w:t>
      </w:r>
      <w:r w:rsidR="00C97CFF" w:rsidRPr="00C025B2">
        <w:rPr>
          <w:sz w:val="20"/>
          <w:szCs w:val="20"/>
        </w:rPr>
        <w:t xml:space="preserve"> LATAM compan</w:t>
      </w:r>
      <w:r w:rsidR="00C025B2">
        <w:rPr>
          <w:sz w:val="20"/>
          <w:szCs w:val="20"/>
        </w:rPr>
        <w:t>ies</w:t>
      </w:r>
      <w:r w:rsidR="00C97CFF" w:rsidRPr="00C025B2">
        <w:rPr>
          <w:sz w:val="20"/>
          <w:szCs w:val="20"/>
        </w:rPr>
        <w:t>.</w:t>
      </w:r>
      <w:r w:rsidR="00B82D4B" w:rsidRPr="00C025B2">
        <w:rPr>
          <w:sz w:val="20"/>
          <w:szCs w:val="20"/>
        </w:rPr>
        <w:t xml:space="preserve"> In terms of </w:t>
      </w:r>
      <w:r w:rsidR="00B82D4B" w:rsidRPr="00C025B2">
        <w:rPr>
          <w:i/>
          <w:iCs/>
          <w:sz w:val="20"/>
          <w:szCs w:val="20"/>
        </w:rPr>
        <w:t>Agents</w:t>
      </w:r>
      <w:r w:rsidR="00B82D4B" w:rsidRPr="00C025B2">
        <w:rPr>
          <w:sz w:val="20"/>
          <w:szCs w:val="20"/>
        </w:rPr>
        <w:t xml:space="preserve">, employees, clients and value chain stakeholders were mostly named.  The characteristic ‘Business model’ aims to describe the actions that involve: </w:t>
      </w:r>
    </w:p>
    <w:p w14:paraId="77C8FA8F" w14:textId="4B36A72A" w:rsidR="00B82D4B" w:rsidRPr="00C025B2" w:rsidRDefault="00B82D4B" w:rsidP="00981C83">
      <w:pPr>
        <w:pStyle w:val="ListParagraph"/>
        <w:numPr>
          <w:ilvl w:val="0"/>
          <w:numId w:val="10"/>
        </w:numPr>
        <w:spacing w:line="13.80pt" w:lineRule="auto"/>
        <w:ind w:end="36.20pt"/>
        <w:jc w:val="both"/>
        <w:rPr>
          <w:sz w:val="20"/>
          <w:szCs w:val="20"/>
        </w:rPr>
      </w:pPr>
      <w:r w:rsidRPr="00C025B2">
        <w:rPr>
          <w:sz w:val="20"/>
          <w:szCs w:val="20"/>
        </w:rPr>
        <w:t xml:space="preserve">Companies that </w:t>
      </w:r>
      <w:r w:rsidR="007B30A8" w:rsidRPr="00C025B2">
        <w:rPr>
          <w:sz w:val="20"/>
          <w:szCs w:val="20"/>
        </w:rPr>
        <w:t xml:space="preserve">are </w:t>
      </w:r>
      <w:r w:rsidRPr="00C025B2">
        <w:rPr>
          <w:sz w:val="20"/>
          <w:szCs w:val="20"/>
        </w:rPr>
        <w:t>migrat</w:t>
      </w:r>
      <w:r w:rsidR="007B30A8" w:rsidRPr="00C025B2">
        <w:rPr>
          <w:sz w:val="20"/>
          <w:szCs w:val="20"/>
        </w:rPr>
        <w:t xml:space="preserve">ing </w:t>
      </w:r>
      <w:r w:rsidRPr="00C025B2">
        <w:rPr>
          <w:sz w:val="20"/>
          <w:szCs w:val="20"/>
        </w:rPr>
        <w:t>to a less carbon-intensive business units</w:t>
      </w:r>
    </w:p>
    <w:p w14:paraId="5D2D1E19" w14:textId="43D7BBE2" w:rsidR="00B82D4B" w:rsidRDefault="00B82D4B" w:rsidP="00981C83">
      <w:pPr>
        <w:pStyle w:val="ListParagraph"/>
        <w:numPr>
          <w:ilvl w:val="0"/>
          <w:numId w:val="10"/>
        </w:numPr>
        <w:spacing w:line="13.80pt" w:lineRule="auto"/>
        <w:ind w:end="36.20pt"/>
        <w:jc w:val="both"/>
        <w:rPr>
          <w:sz w:val="20"/>
          <w:szCs w:val="20"/>
        </w:rPr>
      </w:pPr>
      <w:r w:rsidRPr="00C025B2">
        <w:rPr>
          <w:sz w:val="20"/>
          <w:szCs w:val="20"/>
        </w:rPr>
        <w:t xml:space="preserve">Companies that </w:t>
      </w:r>
      <w:r w:rsidR="007B30A8" w:rsidRPr="00C025B2">
        <w:rPr>
          <w:sz w:val="20"/>
          <w:szCs w:val="20"/>
        </w:rPr>
        <w:t>were launched to address a social/environmental problem through their core business</w:t>
      </w:r>
    </w:p>
    <w:p w14:paraId="464F99C1" w14:textId="284E9727" w:rsidR="00C025B2" w:rsidRDefault="00C025B2" w:rsidP="00C025B2">
      <w:pPr>
        <w:pStyle w:val="ListParagraph"/>
        <w:spacing w:line="13.80pt" w:lineRule="auto"/>
        <w:ind w:start="0pt" w:end="36.20pt"/>
        <w:jc w:val="both"/>
        <w:rPr>
          <w:sz w:val="20"/>
          <w:szCs w:val="20"/>
        </w:rPr>
      </w:pPr>
    </w:p>
    <w:p w14:paraId="15EA57A8" w14:textId="77777777" w:rsidR="00C025B2" w:rsidRPr="00C025B2" w:rsidRDefault="00C025B2" w:rsidP="00C025B2">
      <w:pPr>
        <w:pStyle w:val="ListParagraph"/>
        <w:spacing w:line="13.80pt" w:lineRule="auto"/>
        <w:ind w:start="0pt" w:end="36.20pt"/>
        <w:jc w:val="both"/>
        <w:rPr>
          <w:sz w:val="20"/>
          <w:szCs w:val="20"/>
        </w:rPr>
      </w:pPr>
    </w:p>
    <w:p w14:paraId="47F79850" w14:textId="106E5020" w:rsidR="00A7205A" w:rsidRDefault="00A7205A" w:rsidP="006F2730">
      <w:pPr>
        <w:pStyle w:val="BodyText"/>
        <w:kinsoku w:val="0"/>
        <w:overflowPunct w:val="0"/>
      </w:pPr>
    </w:p>
    <w:p w14:paraId="5A9CC2CD" w14:textId="77777777" w:rsidR="00A7205A" w:rsidRDefault="00A7205A" w:rsidP="006F2730">
      <w:pPr>
        <w:pStyle w:val="BodyText"/>
        <w:kinsoku w:val="0"/>
        <w:overflowPunct w:val="0"/>
      </w:pPr>
    </w:p>
    <w:p w14:paraId="363FC268" w14:textId="77777777" w:rsidR="009239B0" w:rsidRDefault="009239B0">
      <w:pPr>
        <w:rPr>
          <w:i/>
          <w:sz w:val="20"/>
          <w:szCs w:val="20"/>
        </w:rPr>
      </w:pPr>
      <w:r>
        <w:rPr>
          <w:i/>
        </w:rPr>
        <w:br w:type="page"/>
      </w:r>
    </w:p>
    <w:p w14:paraId="40A87921" w14:textId="77777777" w:rsidR="00B338E1" w:rsidRDefault="00B338E1" w:rsidP="00A7205A">
      <w:pPr>
        <w:pStyle w:val="BodyText"/>
        <w:kinsoku w:val="0"/>
        <w:overflowPunct w:val="0"/>
        <w:rPr>
          <w:i/>
        </w:rPr>
        <w:sectPr w:rsidR="00B338E1" w:rsidSect="00016ADA">
          <w:pgSz w:w="595pt" w:h="842pt"/>
          <w:pgMar w:top="74pt" w:right="17pt" w:bottom="49.05pt" w:left="74pt" w:header="18.15pt" w:footer="39.95pt" w:gutter="0pt"/>
          <w:cols w:space="36pt"/>
          <w:noEndnote/>
        </w:sectPr>
      </w:pPr>
    </w:p>
    <w:p w14:paraId="14A6127B" w14:textId="20873EBD" w:rsidR="00013155" w:rsidRPr="000D2A7B" w:rsidRDefault="00013155" w:rsidP="00B24BEA">
      <w:pPr>
        <w:pStyle w:val="BodyText"/>
        <w:kinsoku w:val="0"/>
        <w:overflowPunct w:val="0"/>
        <w:jc w:val="center"/>
        <w:rPr>
          <w:rFonts w:ascii="Verdana" w:eastAsia="Times New Roman" w:hAnsi="Verdana" w:cs="Times New Roman"/>
          <w:b/>
          <w:bCs/>
          <w:color w:val="009DE0"/>
          <w:sz w:val="15"/>
          <w:lang w:eastAsia="da-DK"/>
        </w:rPr>
      </w:pPr>
      <w:r w:rsidRPr="000D2A7B">
        <w:rPr>
          <w:rFonts w:ascii="Verdana" w:eastAsia="Times New Roman" w:hAnsi="Verdana" w:cs="Times New Roman"/>
          <w:b/>
          <w:bCs/>
          <w:color w:val="009DE0"/>
          <w:sz w:val="15"/>
          <w:lang w:eastAsia="da-DK"/>
        </w:rPr>
        <w:lastRenderedPageBreak/>
        <w:t>Table</w:t>
      </w:r>
      <w:r w:rsidR="000D2A7B" w:rsidRPr="000D2A7B">
        <w:rPr>
          <w:rFonts w:ascii="Verdana" w:eastAsia="Times New Roman" w:hAnsi="Verdana" w:cs="Times New Roman"/>
          <w:b/>
          <w:bCs/>
          <w:color w:val="009DE0"/>
          <w:sz w:val="15"/>
          <w:lang w:eastAsia="da-DK"/>
        </w:rPr>
        <w:t xml:space="preserve"> 3</w:t>
      </w:r>
      <w:r w:rsidR="004E5E12" w:rsidRPr="000D2A7B">
        <w:rPr>
          <w:rFonts w:ascii="Verdana" w:eastAsia="Times New Roman" w:hAnsi="Verdana" w:cs="Times New Roman"/>
          <w:b/>
          <w:bCs/>
          <w:color w:val="009DE0"/>
          <w:sz w:val="15"/>
          <w:lang w:eastAsia="da-DK"/>
        </w:rPr>
        <w:t>: Table overview of case study insights</w:t>
      </w:r>
      <w:r w:rsidR="00B24BEA">
        <w:rPr>
          <w:rFonts w:ascii="Verdana" w:eastAsia="Times New Roman" w:hAnsi="Verdana" w:cs="Times New Roman"/>
          <w:b/>
          <w:bCs/>
          <w:color w:val="009DE0"/>
          <w:sz w:val="15"/>
          <w:lang w:eastAsia="da-DK"/>
        </w:rPr>
        <w:t>.</w:t>
      </w:r>
    </w:p>
    <w:tbl>
      <w:tblPr>
        <w:tblW w:w="718.45pt" w:type="dxa"/>
        <w:tblLayout w:type="fixed"/>
        <w:tblLook w:firstRow="1" w:lastRow="0" w:firstColumn="1" w:lastColumn="0" w:noHBand="0" w:noVBand="1"/>
      </w:tblPr>
      <w:tblGrid>
        <w:gridCol w:w="1578"/>
        <w:gridCol w:w="5930"/>
        <w:gridCol w:w="709"/>
        <w:gridCol w:w="567"/>
        <w:gridCol w:w="425"/>
        <w:gridCol w:w="567"/>
        <w:gridCol w:w="425"/>
        <w:gridCol w:w="426"/>
        <w:gridCol w:w="567"/>
        <w:gridCol w:w="595"/>
        <w:gridCol w:w="467"/>
        <w:gridCol w:w="712"/>
        <w:gridCol w:w="467"/>
        <w:gridCol w:w="467"/>
        <w:gridCol w:w="467"/>
      </w:tblGrid>
      <w:tr w:rsidR="001E06C4" w:rsidRPr="009A3E46" w14:paraId="22A521E0" w14:textId="77777777" w:rsidTr="00B24BEA">
        <w:trPr>
          <w:trHeight w:val="405"/>
        </w:trPr>
        <w:tc>
          <w:tcPr>
            <w:tcW w:w="78.90pt" w:type="dxa"/>
            <w:vMerge w:val="restart"/>
            <w:tcBorders>
              <w:top w:val="single" w:sz="4" w:space="0" w:color="000000"/>
              <w:start w:val="single" w:sz="4" w:space="0" w:color="000000"/>
              <w:bottom w:val="single" w:sz="4" w:space="0" w:color="000000"/>
              <w:end w:val="single" w:sz="4" w:space="0" w:color="000000"/>
            </w:tcBorders>
            <w:shd w:val="clear" w:color="0B5394" w:fill="0B5394"/>
            <w:vAlign w:val="center"/>
            <w:hideMark/>
          </w:tcPr>
          <w:p w14:paraId="4934EFE7" w14:textId="77777777" w:rsidR="009A3E46" w:rsidRPr="009A3E46" w:rsidRDefault="009A3E46" w:rsidP="009A3E46">
            <w:pPr>
              <w:spacing w:after="0pt" w:line="12pt" w:lineRule="auto"/>
              <w:rPr>
                <w:rFonts w:eastAsia="Times New Roman" w:cstheme="minorHAnsi"/>
                <w:b/>
                <w:bCs/>
                <w:color w:val="FFFFFF"/>
              </w:rPr>
            </w:pPr>
            <w:r w:rsidRPr="009A3E46">
              <w:rPr>
                <w:rFonts w:eastAsia="Times New Roman" w:cstheme="minorHAnsi"/>
                <w:b/>
                <w:bCs/>
                <w:color w:val="FFFFFF"/>
              </w:rPr>
              <w:t>Companies</w:t>
            </w:r>
          </w:p>
        </w:tc>
        <w:tc>
          <w:tcPr>
            <w:tcW w:w="296.50pt" w:type="dxa"/>
            <w:vMerge w:val="restart"/>
            <w:tcBorders>
              <w:top w:val="single" w:sz="4" w:space="0" w:color="000000"/>
              <w:start w:val="single" w:sz="4" w:space="0" w:color="000000"/>
              <w:bottom w:val="single" w:sz="4" w:space="0" w:color="000000"/>
              <w:end w:val="single" w:sz="4" w:space="0" w:color="000000"/>
            </w:tcBorders>
            <w:shd w:val="clear" w:color="0B5394" w:fill="0B5394"/>
            <w:vAlign w:val="center"/>
            <w:hideMark/>
          </w:tcPr>
          <w:p w14:paraId="0EE4595F" w14:textId="77777777" w:rsidR="009A3E46" w:rsidRPr="009A3E46" w:rsidRDefault="009A3E46" w:rsidP="009A3E46">
            <w:pPr>
              <w:spacing w:after="0pt" w:line="12pt" w:lineRule="auto"/>
              <w:rPr>
                <w:rFonts w:eastAsia="Times New Roman" w:cstheme="minorHAnsi"/>
                <w:b/>
                <w:bCs/>
                <w:color w:val="FFFFFF"/>
              </w:rPr>
            </w:pPr>
            <w:r w:rsidRPr="009A3E46">
              <w:rPr>
                <w:rFonts w:eastAsia="Times New Roman" w:cstheme="minorHAnsi"/>
                <w:b/>
                <w:bCs/>
                <w:color w:val="FFFFFF"/>
              </w:rPr>
              <w:t>Transformative Actions</w:t>
            </w:r>
          </w:p>
        </w:tc>
        <w:tc>
          <w:tcPr>
            <w:tcW w:w="343.05pt" w:type="dxa"/>
            <w:gridSpan w:val="13"/>
            <w:tcBorders>
              <w:top w:val="single" w:sz="4" w:space="0" w:color="000000"/>
              <w:start w:val="nil"/>
              <w:bottom w:val="single" w:sz="4" w:space="0" w:color="000000"/>
              <w:end w:val="single" w:sz="4" w:space="0" w:color="000000"/>
            </w:tcBorders>
            <w:shd w:val="clear" w:color="0B5394" w:fill="0B5394"/>
            <w:vAlign w:val="center"/>
            <w:hideMark/>
          </w:tcPr>
          <w:p w14:paraId="69454CED" w14:textId="7F7310BC" w:rsidR="009A3E46" w:rsidRPr="009A3E46" w:rsidRDefault="001E06C4" w:rsidP="001E06C4">
            <w:pPr>
              <w:spacing w:after="0pt" w:line="12pt" w:lineRule="auto"/>
              <w:jc w:val="center"/>
              <w:rPr>
                <w:rFonts w:eastAsia="Times New Roman" w:cstheme="minorHAnsi"/>
                <w:b/>
                <w:bCs/>
                <w:color w:val="FFFFFF"/>
                <w:sz w:val="24"/>
                <w:szCs w:val="24"/>
              </w:rPr>
            </w:pPr>
            <w:r w:rsidRPr="001E06C4">
              <w:rPr>
                <w:rFonts w:eastAsia="Times New Roman" w:cstheme="minorHAnsi"/>
                <w:b/>
                <w:bCs/>
                <w:color w:val="FFFFFF"/>
                <w:sz w:val="24"/>
                <w:szCs w:val="24"/>
              </w:rPr>
              <w:t xml:space="preserve">Transformative process characteristics </w:t>
            </w:r>
          </w:p>
        </w:tc>
      </w:tr>
      <w:tr w:rsidR="001E06C4" w:rsidRPr="001E06C4" w14:paraId="4A3CC61B" w14:textId="77777777" w:rsidTr="00B24BEA">
        <w:trPr>
          <w:trHeight w:val="375"/>
        </w:trPr>
        <w:tc>
          <w:tcPr>
            <w:tcW w:w="78.90pt" w:type="dxa"/>
            <w:vMerge/>
            <w:tcBorders>
              <w:top w:val="single" w:sz="4" w:space="0" w:color="000000"/>
              <w:start w:val="single" w:sz="4" w:space="0" w:color="000000"/>
              <w:bottom w:val="single" w:sz="4" w:space="0" w:color="000000"/>
              <w:end w:val="single" w:sz="4" w:space="0" w:color="000000"/>
            </w:tcBorders>
            <w:vAlign w:val="center"/>
            <w:hideMark/>
          </w:tcPr>
          <w:p w14:paraId="341158EE" w14:textId="77777777" w:rsidR="009A3E46" w:rsidRPr="009A3E46" w:rsidRDefault="009A3E46" w:rsidP="009A3E46">
            <w:pPr>
              <w:spacing w:after="0pt" w:line="12pt" w:lineRule="auto"/>
              <w:rPr>
                <w:rFonts w:eastAsia="Times New Roman" w:cstheme="minorHAnsi"/>
                <w:b/>
                <w:bCs/>
                <w:color w:val="FFFFFF"/>
              </w:rPr>
            </w:pPr>
          </w:p>
        </w:tc>
        <w:tc>
          <w:tcPr>
            <w:tcW w:w="296.50pt" w:type="dxa"/>
            <w:vMerge/>
            <w:tcBorders>
              <w:top w:val="single" w:sz="4" w:space="0" w:color="000000"/>
              <w:start w:val="single" w:sz="4" w:space="0" w:color="000000"/>
              <w:bottom w:val="single" w:sz="4" w:space="0" w:color="000000"/>
              <w:end w:val="single" w:sz="4" w:space="0" w:color="000000"/>
            </w:tcBorders>
            <w:vAlign w:val="center"/>
            <w:hideMark/>
          </w:tcPr>
          <w:p w14:paraId="188D720A" w14:textId="77777777" w:rsidR="009A3E46" w:rsidRPr="009A3E46" w:rsidRDefault="009A3E46" w:rsidP="009A3E46">
            <w:pPr>
              <w:spacing w:after="0pt" w:line="12pt" w:lineRule="auto"/>
              <w:rPr>
                <w:rFonts w:eastAsia="Times New Roman" w:cstheme="minorHAnsi"/>
                <w:b/>
                <w:bCs/>
                <w:color w:val="FFFFFF"/>
              </w:rPr>
            </w:pPr>
          </w:p>
        </w:tc>
        <w:tc>
          <w:tcPr>
            <w:tcW w:w="85.05pt" w:type="dxa"/>
            <w:gridSpan w:val="3"/>
            <w:tcBorders>
              <w:top w:val="single" w:sz="4" w:space="0" w:color="000000"/>
              <w:start w:val="nil"/>
              <w:bottom w:val="single" w:sz="4" w:space="0" w:color="000000"/>
              <w:end w:val="single" w:sz="4" w:space="0" w:color="000000"/>
            </w:tcBorders>
            <w:shd w:val="clear" w:color="6FA8DC" w:fill="6FA8DC"/>
            <w:vAlign w:val="center"/>
            <w:hideMark/>
          </w:tcPr>
          <w:p w14:paraId="055C995E" w14:textId="77777777" w:rsidR="009A3E46" w:rsidRPr="009A3E46" w:rsidRDefault="009A3E46" w:rsidP="009A3E46">
            <w:pPr>
              <w:spacing w:after="0pt" w:line="12pt" w:lineRule="auto"/>
              <w:jc w:val="center"/>
              <w:rPr>
                <w:rFonts w:eastAsia="Times New Roman" w:cstheme="minorHAnsi"/>
                <w:b/>
                <w:bCs/>
                <w:color w:val="FFFFFF"/>
              </w:rPr>
            </w:pPr>
            <w:r w:rsidRPr="009A3E46">
              <w:rPr>
                <w:rFonts w:eastAsia="Times New Roman" w:cstheme="minorHAnsi"/>
                <w:b/>
                <w:bCs/>
                <w:color w:val="FFFFFF"/>
              </w:rPr>
              <w:t>Technology</w:t>
            </w:r>
          </w:p>
        </w:tc>
        <w:tc>
          <w:tcPr>
            <w:tcW w:w="70.90pt" w:type="dxa"/>
            <w:gridSpan w:val="3"/>
            <w:tcBorders>
              <w:top w:val="single" w:sz="4" w:space="0" w:color="000000"/>
              <w:start w:val="nil"/>
              <w:bottom w:val="single" w:sz="4" w:space="0" w:color="000000"/>
              <w:end w:val="nil"/>
            </w:tcBorders>
            <w:shd w:val="clear" w:color="6FA8DC" w:fill="6FA8DC"/>
            <w:vAlign w:val="center"/>
            <w:hideMark/>
          </w:tcPr>
          <w:p w14:paraId="4C74534F" w14:textId="77777777" w:rsidR="009A3E46" w:rsidRPr="009A3E46" w:rsidRDefault="009A3E46" w:rsidP="009A3E46">
            <w:pPr>
              <w:spacing w:after="0pt" w:line="12pt" w:lineRule="auto"/>
              <w:jc w:val="center"/>
              <w:rPr>
                <w:rFonts w:eastAsia="Times New Roman" w:cstheme="minorHAnsi"/>
                <w:b/>
                <w:bCs/>
                <w:color w:val="FFFFFF"/>
              </w:rPr>
            </w:pPr>
            <w:r w:rsidRPr="009A3E46">
              <w:rPr>
                <w:rFonts w:eastAsia="Times New Roman" w:cstheme="minorHAnsi"/>
                <w:b/>
                <w:bCs/>
                <w:color w:val="FFFFFF"/>
              </w:rPr>
              <w:t>Agents</w:t>
            </w:r>
          </w:p>
        </w:tc>
        <w:tc>
          <w:tcPr>
            <w:tcW w:w="117.05pt" w:type="dxa"/>
            <w:gridSpan w:val="4"/>
            <w:tcBorders>
              <w:top w:val="single" w:sz="4" w:space="0" w:color="000000"/>
              <w:start w:val="single" w:sz="4" w:space="0" w:color="000000"/>
              <w:bottom w:val="single" w:sz="4" w:space="0" w:color="000000"/>
              <w:end w:val="single" w:sz="4" w:space="0" w:color="000000"/>
            </w:tcBorders>
            <w:shd w:val="clear" w:color="6FA8DC" w:fill="6FA8DC"/>
            <w:vAlign w:val="center"/>
            <w:hideMark/>
          </w:tcPr>
          <w:p w14:paraId="25ACE554" w14:textId="77777777" w:rsidR="009A3E46" w:rsidRPr="009A3E46" w:rsidRDefault="009A3E46" w:rsidP="009A3E46">
            <w:pPr>
              <w:spacing w:after="0pt" w:line="12pt" w:lineRule="auto"/>
              <w:jc w:val="center"/>
              <w:rPr>
                <w:rFonts w:eastAsia="Times New Roman" w:cstheme="minorHAnsi"/>
                <w:b/>
                <w:bCs/>
                <w:color w:val="FFFFFF"/>
              </w:rPr>
            </w:pPr>
            <w:r w:rsidRPr="009A3E46">
              <w:rPr>
                <w:rFonts w:eastAsia="Times New Roman" w:cstheme="minorHAnsi"/>
                <w:b/>
                <w:bCs/>
                <w:color w:val="FFFFFF"/>
              </w:rPr>
              <w:t>Incentives</w:t>
            </w:r>
          </w:p>
        </w:tc>
        <w:tc>
          <w:tcPr>
            <w:tcW w:w="70.05pt" w:type="dxa"/>
            <w:gridSpan w:val="3"/>
            <w:tcBorders>
              <w:top w:val="single" w:sz="4" w:space="0" w:color="000000"/>
              <w:start w:val="nil"/>
              <w:bottom w:val="single" w:sz="4" w:space="0" w:color="000000"/>
              <w:end w:val="single" w:sz="4" w:space="0" w:color="000000"/>
            </w:tcBorders>
            <w:shd w:val="clear" w:color="6FA8DC" w:fill="6FA8DC"/>
            <w:vAlign w:val="center"/>
            <w:hideMark/>
          </w:tcPr>
          <w:p w14:paraId="74E68301" w14:textId="77777777" w:rsidR="009A3E46" w:rsidRPr="009A3E46" w:rsidRDefault="009A3E46" w:rsidP="009A3E46">
            <w:pPr>
              <w:spacing w:after="0pt" w:line="12pt" w:lineRule="auto"/>
              <w:jc w:val="center"/>
              <w:rPr>
                <w:rFonts w:eastAsia="Times New Roman" w:cstheme="minorHAnsi"/>
                <w:b/>
                <w:bCs/>
                <w:color w:val="FFFFFF"/>
              </w:rPr>
            </w:pPr>
            <w:r w:rsidRPr="009A3E46">
              <w:rPr>
                <w:rFonts w:eastAsia="Times New Roman" w:cstheme="minorHAnsi"/>
                <w:b/>
                <w:bCs/>
                <w:color w:val="FFFFFF"/>
              </w:rPr>
              <w:t>Norms</w:t>
            </w:r>
          </w:p>
        </w:tc>
      </w:tr>
      <w:tr w:rsidR="00C24D31" w:rsidRPr="001E06C4" w14:paraId="3BB971D2" w14:textId="77777777" w:rsidTr="005425E5">
        <w:trPr>
          <w:cantSplit/>
          <w:trHeight w:val="1456"/>
        </w:trPr>
        <w:tc>
          <w:tcPr>
            <w:tcW w:w="78.90pt" w:type="dxa"/>
            <w:vMerge/>
            <w:tcBorders>
              <w:top w:val="single" w:sz="4" w:space="0" w:color="000000"/>
              <w:start w:val="single" w:sz="4" w:space="0" w:color="000000"/>
              <w:bottom w:val="single" w:sz="4" w:space="0" w:color="000000"/>
              <w:end w:val="single" w:sz="4" w:space="0" w:color="000000"/>
            </w:tcBorders>
            <w:vAlign w:val="center"/>
            <w:hideMark/>
          </w:tcPr>
          <w:p w14:paraId="1888E6AF" w14:textId="77777777" w:rsidR="009A3E46" w:rsidRPr="009A3E46" w:rsidRDefault="009A3E46" w:rsidP="009A3E46">
            <w:pPr>
              <w:spacing w:after="0pt" w:line="12pt" w:lineRule="auto"/>
              <w:rPr>
                <w:rFonts w:eastAsia="Times New Roman" w:cstheme="minorHAnsi"/>
                <w:b/>
                <w:bCs/>
                <w:color w:val="FFFFFF"/>
              </w:rPr>
            </w:pPr>
          </w:p>
        </w:tc>
        <w:tc>
          <w:tcPr>
            <w:tcW w:w="296.50pt" w:type="dxa"/>
            <w:vMerge/>
            <w:tcBorders>
              <w:top w:val="single" w:sz="4" w:space="0" w:color="000000"/>
              <w:start w:val="single" w:sz="4" w:space="0" w:color="000000"/>
              <w:bottom w:val="single" w:sz="4" w:space="0" w:color="000000"/>
              <w:end w:val="single" w:sz="4" w:space="0" w:color="000000"/>
            </w:tcBorders>
            <w:vAlign w:val="center"/>
            <w:hideMark/>
          </w:tcPr>
          <w:p w14:paraId="57067820" w14:textId="77777777" w:rsidR="009A3E46" w:rsidRPr="009A3E46" w:rsidRDefault="009A3E46" w:rsidP="009A3E46">
            <w:pPr>
              <w:spacing w:after="0pt" w:line="12pt" w:lineRule="auto"/>
              <w:rPr>
                <w:rFonts w:eastAsia="Times New Roman" w:cstheme="minorHAnsi"/>
                <w:b/>
                <w:bCs/>
                <w:color w:val="FFFFFF"/>
              </w:rPr>
            </w:pPr>
          </w:p>
        </w:tc>
        <w:tc>
          <w:tcPr>
            <w:tcW w:w="35.45pt" w:type="dxa"/>
            <w:tcBorders>
              <w:top w:val="nil"/>
              <w:start w:val="nil"/>
              <w:bottom w:val="single" w:sz="4" w:space="0" w:color="000000"/>
              <w:end w:val="single" w:sz="4" w:space="0" w:color="000000"/>
            </w:tcBorders>
            <w:shd w:val="clear" w:color="FFFFFF" w:fill="FFFFFF"/>
            <w:textDirection w:val="lr"/>
            <w:vAlign w:val="center"/>
            <w:hideMark/>
          </w:tcPr>
          <w:p w14:paraId="2E3B5871" w14:textId="77777777" w:rsidR="009A3E46" w:rsidRPr="009A3E46" w:rsidRDefault="009A3E46" w:rsidP="005425E5">
            <w:pPr>
              <w:spacing w:after="0pt" w:line="9pt" w:lineRule="auto"/>
              <w:ind w:start="5.65pt" w:end="5.65pt"/>
              <w:rPr>
                <w:rFonts w:eastAsia="Times New Roman" w:cstheme="minorHAnsi"/>
                <w:b/>
                <w:bCs/>
                <w:color w:val="000000"/>
                <w:sz w:val="20"/>
                <w:szCs w:val="20"/>
              </w:rPr>
            </w:pPr>
            <w:r w:rsidRPr="009A3E46">
              <w:rPr>
                <w:rFonts w:eastAsia="Times New Roman" w:cstheme="minorHAnsi"/>
                <w:b/>
                <w:bCs/>
                <w:color w:val="000000"/>
                <w:sz w:val="20"/>
                <w:szCs w:val="20"/>
              </w:rPr>
              <w:t>Research &amp; development</w:t>
            </w:r>
          </w:p>
        </w:tc>
        <w:tc>
          <w:tcPr>
            <w:tcW w:w="28.35pt" w:type="dxa"/>
            <w:tcBorders>
              <w:top w:val="nil"/>
              <w:start w:val="nil"/>
              <w:bottom w:val="single" w:sz="4" w:space="0" w:color="000000"/>
              <w:end w:val="single" w:sz="4" w:space="0" w:color="000000"/>
            </w:tcBorders>
            <w:shd w:val="clear" w:color="auto" w:fill="auto"/>
            <w:textDirection w:val="lr"/>
            <w:vAlign w:val="center"/>
            <w:hideMark/>
          </w:tcPr>
          <w:p w14:paraId="35BCA159" w14:textId="77777777" w:rsidR="009A3E46" w:rsidRPr="009A3E46" w:rsidRDefault="009A3E46" w:rsidP="005425E5">
            <w:pPr>
              <w:spacing w:after="0pt" w:line="9pt" w:lineRule="auto"/>
              <w:ind w:start="5.65pt" w:end="5.65pt"/>
              <w:rPr>
                <w:rFonts w:eastAsia="Times New Roman" w:cstheme="minorHAnsi"/>
                <w:b/>
                <w:bCs/>
                <w:sz w:val="20"/>
                <w:szCs w:val="20"/>
              </w:rPr>
            </w:pPr>
            <w:r w:rsidRPr="009A3E46">
              <w:rPr>
                <w:rFonts w:eastAsia="Times New Roman" w:cstheme="minorHAnsi"/>
                <w:b/>
                <w:bCs/>
                <w:sz w:val="20"/>
                <w:szCs w:val="20"/>
              </w:rPr>
              <w:t>Adoption</w:t>
            </w:r>
          </w:p>
        </w:tc>
        <w:tc>
          <w:tcPr>
            <w:tcW w:w="21.25pt" w:type="dxa"/>
            <w:tcBorders>
              <w:top w:val="nil"/>
              <w:start w:val="nil"/>
              <w:bottom w:val="single" w:sz="4" w:space="0" w:color="000000"/>
              <w:end w:val="single" w:sz="4" w:space="0" w:color="000000"/>
            </w:tcBorders>
            <w:shd w:val="clear" w:color="auto" w:fill="auto"/>
            <w:textDirection w:val="lr"/>
            <w:vAlign w:val="center"/>
            <w:hideMark/>
          </w:tcPr>
          <w:p w14:paraId="208692F3" w14:textId="77777777" w:rsidR="009A3E46" w:rsidRPr="009A3E46" w:rsidRDefault="009A3E46" w:rsidP="005425E5">
            <w:pPr>
              <w:spacing w:after="0pt" w:line="9pt" w:lineRule="auto"/>
              <w:ind w:start="5.65pt" w:end="5.65pt"/>
              <w:rPr>
                <w:rFonts w:eastAsia="Times New Roman" w:cstheme="minorHAnsi"/>
                <w:b/>
                <w:bCs/>
                <w:color w:val="000000"/>
                <w:sz w:val="20"/>
                <w:szCs w:val="20"/>
              </w:rPr>
            </w:pPr>
            <w:r w:rsidRPr="009A3E46">
              <w:rPr>
                <w:rFonts w:eastAsia="Times New Roman" w:cstheme="minorHAnsi"/>
                <w:b/>
                <w:bCs/>
                <w:color w:val="000000"/>
                <w:sz w:val="20"/>
                <w:szCs w:val="20"/>
              </w:rPr>
              <w:t>Scale Up</w:t>
            </w:r>
          </w:p>
        </w:tc>
        <w:tc>
          <w:tcPr>
            <w:tcW w:w="28.35pt" w:type="dxa"/>
            <w:tcBorders>
              <w:top w:val="nil"/>
              <w:start w:val="nil"/>
              <w:bottom w:val="single" w:sz="4" w:space="0" w:color="000000"/>
              <w:end w:val="single" w:sz="4" w:space="0" w:color="000000"/>
            </w:tcBorders>
            <w:shd w:val="clear" w:color="FFFFFF" w:fill="FFFFFF"/>
            <w:textDirection w:val="lr"/>
            <w:vAlign w:val="center"/>
            <w:hideMark/>
          </w:tcPr>
          <w:p w14:paraId="65C02FEB" w14:textId="77777777" w:rsidR="009A3E46" w:rsidRPr="009A3E46" w:rsidRDefault="009A3E46" w:rsidP="005425E5">
            <w:pPr>
              <w:spacing w:after="0pt" w:line="9pt" w:lineRule="auto"/>
              <w:ind w:start="5.65pt" w:end="5.65pt"/>
              <w:rPr>
                <w:rFonts w:eastAsia="Times New Roman" w:cstheme="minorHAnsi"/>
                <w:b/>
                <w:bCs/>
                <w:color w:val="000000"/>
                <w:sz w:val="20"/>
                <w:szCs w:val="20"/>
              </w:rPr>
            </w:pPr>
            <w:r w:rsidRPr="009A3E46">
              <w:rPr>
                <w:rFonts w:eastAsia="Times New Roman" w:cstheme="minorHAnsi"/>
                <w:b/>
                <w:bCs/>
                <w:color w:val="000000"/>
                <w:sz w:val="20"/>
                <w:szCs w:val="20"/>
              </w:rPr>
              <w:t>Entrepreneurs</w:t>
            </w:r>
          </w:p>
        </w:tc>
        <w:tc>
          <w:tcPr>
            <w:tcW w:w="21.25pt" w:type="dxa"/>
            <w:tcBorders>
              <w:top w:val="nil"/>
              <w:start w:val="nil"/>
              <w:bottom w:val="single" w:sz="4" w:space="0" w:color="000000"/>
              <w:end w:val="single" w:sz="4" w:space="0" w:color="000000"/>
            </w:tcBorders>
            <w:shd w:val="clear" w:color="FFFFFF" w:fill="FFFFFF"/>
            <w:textDirection w:val="lr"/>
            <w:vAlign w:val="center"/>
            <w:hideMark/>
          </w:tcPr>
          <w:p w14:paraId="18FB3AB1" w14:textId="77777777" w:rsidR="009A3E46" w:rsidRPr="009A3E46" w:rsidRDefault="009A3E46" w:rsidP="005425E5">
            <w:pPr>
              <w:spacing w:after="0pt" w:line="9pt" w:lineRule="auto"/>
              <w:ind w:start="5.65pt" w:end="5.65pt"/>
              <w:rPr>
                <w:rFonts w:eastAsia="Times New Roman" w:cstheme="minorHAnsi"/>
                <w:b/>
                <w:bCs/>
                <w:color w:val="000000"/>
                <w:sz w:val="20"/>
                <w:szCs w:val="20"/>
              </w:rPr>
            </w:pPr>
            <w:r w:rsidRPr="009A3E46">
              <w:rPr>
                <w:rFonts w:eastAsia="Times New Roman" w:cstheme="minorHAnsi"/>
                <w:b/>
                <w:bCs/>
                <w:color w:val="000000"/>
                <w:sz w:val="20"/>
                <w:szCs w:val="20"/>
              </w:rPr>
              <w:t>Coalitions</w:t>
            </w:r>
          </w:p>
        </w:tc>
        <w:tc>
          <w:tcPr>
            <w:tcW w:w="21.30pt" w:type="dxa"/>
            <w:tcBorders>
              <w:top w:val="nil"/>
              <w:start w:val="nil"/>
              <w:bottom w:val="single" w:sz="4" w:space="0" w:color="000000"/>
              <w:end w:val="single" w:sz="4" w:space="0" w:color="000000"/>
            </w:tcBorders>
            <w:shd w:val="clear" w:color="FFFFFF" w:fill="FFFFFF"/>
            <w:textDirection w:val="lr"/>
            <w:vAlign w:val="center"/>
            <w:hideMark/>
          </w:tcPr>
          <w:p w14:paraId="7907567D" w14:textId="0FF1FE0F" w:rsidR="009A3E46" w:rsidRPr="009A3E46" w:rsidRDefault="001E06C4" w:rsidP="005425E5">
            <w:pPr>
              <w:spacing w:after="0pt" w:line="9pt" w:lineRule="auto"/>
              <w:ind w:start="5.65pt" w:end="5.65pt"/>
              <w:rPr>
                <w:rFonts w:eastAsia="Times New Roman" w:cstheme="minorHAnsi"/>
                <w:b/>
                <w:bCs/>
                <w:color w:val="000000"/>
                <w:sz w:val="20"/>
                <w:szCs w:val="20"/>
              </w:rPr>
            </w:pPr>
            <w:r w:rsidRPr="001E06C4">
              <w:rPr>
                <w:rFonts w:eastAsia="Times New Roman" w:cstheme="minorHAnsi"/>
                <w:b/>
                <w:bCs/>
                <w:color w:val="000000"/>
                <w:sz w:val="20"/>
                <w:szCs w:val="20"/>
              </w:rPr>
              <w:t>Beneficiaries</w:t>
            </w:r>
          </w:p>
        </w:tc>
        <w:tc>
          <w:tcPr>
            <w:tcW w:w="28.35pt" w:type="dxa"/>
            <w:tcBorders>
              <w:top w:val="nil"/>
              <w:start w:val="nil"/>
              <w:bottom w:val="single" w:sz="4" w:space="0" w:color="000000"/>
              <w:end w:val="single" w:sz="4" w:space="0" w:color="000000"/>
            </w:tcBorders>
            <w:shd w:val="clear" w:color="FFFFFF" w:fill="FFFFFF"/>
            <w:textDirection w:val="lr"/>
            <w:vAlign w:val="center"/>
            <w:hideMark/>
          </w:tcPr>
          <w:p w14:paraId="298DF079" w14:textId="77777777" w:rsidR="009A3E46" w:rsidRPr="007A3632" w:rsidRDefault="009A3E46" w:rsidP="005425E5">
            <w:pPr>
              <w:spacing w:after="0pt" w:line="9pt" w:lineRule="auto"/>
              <w:ind w:start="5.65pt" w:end="5.65pt"/>
              <w:rPr>
                <w:rFonts w:eastAsia="Times New Roman" w:cstheme="minorHAnsi"/>
                <w:b/>
                <w:bCs/>
                <w:color w:val="0070C0"/>
                <w:sz w:val="20"/>
                <w:szCs w:val="20"/>
              </w:rPr>
            </w:pPr>
            <w:r w:rsidRPr="001910D2">
              <w:rPr>
                <w:rFonts w:eastAsia="Times New Roman" w:cstheme="minorHAnsi"/>
                <w:b/>
                <w:bCs/>
                <w:sz w:val="20"/>
                <w:szCs w:val="20"/>
              </w:rPr>
              <w:t>Business model</w:t>
            </w:r>
          </w:p>
        </w:tc>
        <w:tc>
          <w:tcPr>
            <w:tcW w:w="29.75pt" w:type="dxa"/>
            <w:tcBorders>
              <w:top w:val="nil"/>
              <w:start w:val="nil"/>
              <w:bottom w:val="single" w:sz="4" w:space="0" w:color="000000"/>
              <w:end w:val="single" w:sz="4" w:space="0" w:color="000000"/>
            </w:tcBorders>
            <w:shd w:val="clear" w:color="FFFFFF" w:fill="FFFFFF"/>
            <w:textDirection w:val="lr"/>
            <w:vAlign w:val="center"/>
            <w:hideMark/>
          </w:tcPr>
          <w:p w14:paraId="454F1D8F" w14:textId="77777777" w:rsidR="009A3E46" w:rsidRPr="009A3E46" w:rsidRDefault="009A3E46" w:rsidP="005425E5">
            <w:pPr>
              <w:spacing w:after="0pt" w:line="9pt" w:lineRule="auto"/>
              <w:ind w:start="5.65pt" w:end="5.65pt"/>
              <w:rPr>
                <w:rFonts w:eastAsia="Times New Roman" w:cstheme="minorHAnsi"/>
                <w:b/>
                <w:bCs/>
                <w:color w:val="000000"/>
                <w:sz w:val="20"/>
                <w:szCs w:val="20"/>
              </w:rPr>
            </w:pPr>
            <w:r w:rsidRPr="009A3E46">
              <w:rPr>
                <w:rFonts w:eastAsia="Times New Roman" w:cstheme="minorHAnsi"/>
                <w:b/>
                <w:bCs/>
                <w:color w:val="000000"/>
                <w:sz w:val="20"/>
                <w:szCs w:val="20"/>
              </w:rPr>
              <w:t>Economic &amp; non-economic</w:t>
            </w:r>
          </w:p>
        </w:tc>
        <w:tc>
          <w:tcPr>
            <w:tcW w:w="23.35pt" w:type="dxa"/>
            <w:tcBorders>
              <w:top w:val="nil"/>
              <w:start w:val="nil"/>
              <w:bottom w:val="single" w:sz="4" w:space="0" w:color="000000"/>
              <w:end w:val="single" w:sz="4" w:space="0" w:color="000000"/>
            </w:tcBorders>
            <w:shd w:val="clear" w:color="FFFFFF" w:fill="FFFFFF"/>
            <w:textDirection w:val="lr"/>
            <w:vAlign w:val="center"/>
            <w:hideMark/>
          </w:tcPr>
          <w:p w14:paraId="072DDB5B" w14:textId="77777777" w:rsidR="009A3E46" w:rsidRPr="009A3E46" w:rsidRDefault="009A3E46" w:rsidP="005425E5">
            <w:pPr>
              <w:spacing w:after="0pt" w:line="9pt" w:lineRule="auto"/>
              <w:ind w:start="5.65pt" w:end="5.65pt"/>
              <w:rPr>
                <w:rFonts w:eastAsia="Times New Roman" w:cstheme="minorHAnsi"/>
                <w:b/>
                <w:bCs/>
                <w:color w:val="000000"/>
                <w:sz w:val="20"/>
                <w:szCs w:val="20"/>
              </w:rPr>
            </w:pPr>
            <w:r w:rsidRPr="009A3E46">
              <w:rPr>
                <w:rFonts w:eastAsia="Times New Roman" w:cstheme="minorHAnsi"/>
                <w:b/>
                <w:bCs/>
                <w:color w:val="000000"/>
                <w:sz w:val="20"/>
                <w:szCs w:val="20"/>
              </w:rPr>
              <w:t>Disincentives</w:t>
            </w:r>
          </w:p>
        </w:tc>
        <w:tc>
          <w:tcPr>
            <w:tcW w:w="35.60pt" w:type="dxa"/>
            <w:tcBorders>
              <w:top w:val="nil"/>
              <w:start w:val="nil"/>
              <w:bottom w:val="single" w:sz="4" w:space="0" w:color="000000"/>
              <w:end w:val="single" w:sz="4" w:space="0" w:color="000000"/>
            </w:tcBorders>
            <w:shd w:val="clear" w:color="FFFFFF" w:fill="FFFFFF"/>
            <w:textDirection w:val="lr"/>
            <w:vAlign w:val="center"/>
            <w:hideMark/>
          </w:tcPr>
          <w:p w14:paraId="0544F4D3" w14:textId="77777777" w:rsidR="009A3E46" w:rsidRPr="009A3E46" w:rsidRDefault="009A3E46" w:rsidP="005425E5">
            <w:pPr>
              <w:spacing w:after="0pt" w:line="9pt" w:lineRule="auto"/>
              <w:ind w:start="5.65pt" w:end="5.65pt"/>
              <w:rPr>
                <w:rFonts w:eastAsia="Times New Roman" w:cstheme="minorHAnsi"/>
                <w:b/>
                <w:bCs/>
                <w:color w:val="000000"/>
                <w:sz w:val="20"/>
                <w:szCs w:val="20"/>
              </w:rPr>
            </w:pPr>
            <w:r w:rsidRPr="009A3E46">
              <w:rPr>
                <w:rFonts w:eastAsia="Times New Roman" w:cstheme="minorHAnsi"/>
                <w:b/>
                <w:bCs/>
                <w:color w:val="000000"/>
                <w:sz w:val="20"/>
                <w:szCs w:val="20"/>
              </w:rPr>
              <w:t xml:space="preserve">Institutional </w:t>
            </w:r>
            <w:r w:rsidRPr="009A3E46">
              <w:rPr>
                <w:rFonts w:eastAsia="Times New Roman" w:cstheme="minorHAnsi"/>
                <w:b/>
                <w:bCs/>
                <w:color w:val="000000"/>
                <w:sz w:val="20"/>
                <w:szCs w:val="20"/>
              </w:rPr>
              <w:br/>
              <w:t>and regulatory</w:t>
            </w:r>
          </w:p>
        </w:tc>
        <w:tc>
          <w:tcPr>
            <w:tcW w:w="23.35pt" w:type="dxa"/>
            <w:tcBorders>
              <w:top w:val="nil"/>
              <w:start w:val="nil"/>
              <w:bottom w:val="single" w:sz="4" w:space="0" w:color="000000"/>
              <w:end w:val="single" w:sz="4" w:space="0" w:color="000000"/>
            </w:tcBorders>
            <w:shd w:val="clear" w:color="FFFFFF" w:fill="FFFFFF"/>
            <w:textDirection w:val="lr"/>
            <w:vAlign w:val="center"/>
            <w:hideMark/>
          </w:tcPr>
          <w:p w14:paraId="4170F00F" w14:textId="77777777" w:rsidR="009A3E46" w:rsidRPr="009A3E46" w:rsidRDefault="009A3E46" w:rsidP="005425E5">
            <w:pPr>
              <w:spacing w:after="0pt" w:line="9pt" w:lineRule="auto"/>
              <w:ind w:start="5.65pt" w:end="5.65pt"/>
              <w:rPr>
                <w:rFonts w:eastAsia="Times New Roman" w:cstheme="minorHAnsi"/>
                <w:b/>
                <w:bCs/>
                <w:color w:val="000000"/>
                <w:sz w:val="20"/>
                <w:szCs w:val="20"/>
              </w:rPr>
            </w:pPr>
            <w:r w:rsidRPr="009A3E46">
              <w:rPr>
                <w:rFonts w:eastAsia="Times New Roman" w:cstheme="minorHAnsi"/>
                <w:b/>
                <w:bCs/>
                <w:color w:val="000000"/>
                <w:sz w:val="20"/>
                <w:szCs w:val="20"/>
              </w:rPr>
              <w:t>Awareness</w:t>
            </w:r>
          </w:p>
        </w:tc>
        <w:tc>
          <w:tcPr>
            <w:tcW w:w="23.35pt" w:type="dxa"/>
            <w:tcBorders>
              <w:top w:val="nil"/>
              <w:start w:val="nil"/>
              <w:bottom w:val="single" w:sz="4" w:space="0" w:color="000000"/>
              <w:end w:val="single" w:sz="4" w:space="0" w:color="000000"/>
            </w:tcBorders>
            <w:shd w:val="clear" w:color="FFFFFF" w:fill="FFFFFF"/>
            <w:textDirection w:val="lr"/>
            <w:vAlign w:val="center"/>
            <w:hideMark/>
          </w:tcPr>
          <w:p w14:paraId="24B64C23" w14:textId="77777777" w:rsidR="009A3E46" w:rsidRPr="009A3E46" w:rsidRDefault="009A3E46" w:rsidP="005425E5">
            <w:pPr>
              <w:spacing w:after="0pt" w:line="9pt" w:lineRule="auto"/>
              <w:ind w:start="5.65pt" w:end="5.65pt"/>
              <w:rPr>
                <w:rFonts w:eastAsia="Times New Roman" w:cstheme="minorHAnsi"/>
                <w:b/>
                <w:bCs/>
                <w:color w:val="000000"/>
                <w:sz w:val="20"/>
                <w:szCs w:val="20"/>
              </w:rPr>
            </w:pPr>
            <w:r w:rsidRPr="009A3E46">
              <w:rPr>
                <w:rFonts w:eastAsia="Times New Roman" w:cstheme="minorHAnsi"/>
                <w:b/>
                <w:bCs/>
                <w:color w:val="000000"/>
                <w:sz w:val="20"/>
                <w:szCs w:val="20"/>
              </w:rPr>
              <w:t>Behaviour</w:t>
            </w:r>
          </w:p>
        </w:tc>
        <w:tc>
          <w:tcPr>
            <w:tcW w:w="23.35pt" w:type="dxa"/>
            <w:tcBorders>
              <w:top w:val="nil"/>
              <w:start w:val="nil"/>
              <w:bottom w:val="single" w:sz="4" w:space="0" w:color="000000"/>
              <w:end w:val="single" w:sz="4" w:space="0" w:color="000000"/>
            </w:tcBorders>
            <w:shd w:val="clear" w:color="FFFFFF" w:fill="FFFFFF"/>
            <w:textDirection w:val="lr"/>
            <w:vAlign w:val="center"/>
            <w:hideMark/>
          </w:tcPr>
          <w:p w14:paraId="0093A8A5" w14:textId="77777777" w:rsidR="009A3E46" w:rsidRPr="009A3E46" w:rsidRDefault="009A3E46" w:rsidP="005425E5">
            <w:pPr>
              <w:spacing w:after="0pt" w:line="9pt" w:lineRule="auto"/>
              <w:ind w:start="5.65pt" w:end="5.65pt"/>
              <w:rPr>
                <w:rFonts w:eastAsia="Times New Roman" w:cstheme="minorHAnsi"/>
                <w:b/>
                <w:bCs/>
                <w:color w:val="000000"/>
                <w:sz w:val="20"/>
                <w:szCs w:val="20"/>
              </w:rPr>
            </w:pPr>
            <w:r w:rsidRPr="009A3E46">
              <w:rPr>
                <w:rFonts w:eastAsia="Times New Roman" w:cstheme="minorHAnsi"/>
                <w:b/>
                <w:bCs/>
                <w:color w:val="000000"/>
                <w:sz w:val="20"/>
                <w:szCs w:val="20"/>
              </w:rPr>
              <w:t>Social Norms</w:t>
            </w:r>
          </w:p>
        </w:tc>
      </w:tr>
      <w:tr w:rsidR="00B24BEA" w:rsidRPr="001E06C4" w14:paraId="5D7E28C4" w14:textId="77777777" w:rsidTr="00B24BEA">
        <w:trPr>
          <w:trHeight w:val="20"/>
        </w:trPr>
        <w:tc>
          <w:tcPr>
            <w:tcW w:w="78.90pt" w:type="dxa"/>
            <w:vMerge w:val="restart"/>
            <w:tcBorders>
              <w:top w:val="nil"/>
              <w:start w:val="single" w:sz="4" w:space="0" w:color="000000"/>
              <w:end w:val="single" w:sz="4" w:space="0" w:color="000000"/>
            </w:tcBorders>
            <w:shd w:val="clear" w:color="auto" w:fill="auto"/>
            <w:hideMark/>
          </w:tcPr>
          <w:p w14:paraId="7DE1C3EF" w14:textId="180F7A70" w:rsidR="00B24BEA" w:rsidRPr="009A3E46" w:rsidRDefault="00B24BEA" w:rsidP="009A3E46">
            <w:pPr>
              <w:spacing w:after="0pt" w:line="12pt" w:lineRule="auto"/>
              <w:rPr>
                <w:rFonts w:eastAsia="Times New Roman" w:cstheme="minorHAnsi"/>
                <w:color w:val="000000"/>
                <w:sz w:val="20"/>
                <w:szCs w:val="20"/>
              </w:rPr>
            </w:pPr>
            <w:proofErr w:type="spellStart"/>
            <w:r w:rsidRPr="009A3E46">
              <w:rPr>
                <w:rFonts w:eastAsia="Times New Roman" w:cstheme="minorHAnsi"/>
                <w:color w:val="000000"/>
                <w:sz w:val="20"/>
                <w:szCs w:val="20"/>
              </w:rPr>
              <w:t>Textil</w:t>
            </w:r>
            <w:proofErr w:type="spellEnd"/>
            <w:r w:rsidRPr="009A3E46">
              <w:rPr>
                <w:rFonts w:eastAsia="Times New Roman" w:cstheme="minorHAnsi"/>
                <w:color w:val="000000"/>
                <w:sz w:val="20"/>
                <w:szCs w:val="20"/>
              </w:rPr>
              <w:t xml:space="preserve"> El </w:t>
            </w:r>
            <w:r>
              <w:rPr>
                <w:rFonts w:eastAsia="Times New Roman" w:cstheme="minorHAnsi"/>
                <w:color w:val="000000"/>
                <w:sz w:val="20"/>
                <w:szCs w:val="20"/>
              </w:rPr>
              <w:t>Ama</w:t>
            </w:r>
            <w:r w:rsidRPr="009A3E46">
              <w:rPr>
                <w:rFonts w:eastAsia="Times New Roman" w:cstheme="minorHAnsi"/>
                <w:color w:val="000000"/>
                <w:sz w:val="20"/>
                <w:szCs w:val="20"/>
              </w:rPr>
              <w:t>zonas</w:t>
            </w:r>
          </w:p>
          <w:p w14:paraId="59269EBC" w14:textId="77777777" w:rsidR="00B24BEA" w:rsidRPr="009A3E46" w:rsidRDefault="00B24BEA"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w:t>
            </w:r>
          </w:p>
          <w:p w14:paraId="545061C0" w14:textId="39A47654" w:rsidR="00B24BEA" w:rsidRPr="009A3E46" w:rsidRDefault="00B24BEA"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w:t>
            </w:r>
          </w:p>
        </w:tc>
        <w:tc>
          <w:tcPr>
            <w:tcW w:w="296.50pt" w:type="dxa"/>
            <w:tcBorders>
              <w:top w:val="nil"/>
              <w:start w:val="nil"/>
              <w:bottom w:val="single" w:sz="4" w:space="0" w:color="000000"/>
              <w:end w:val="single" w:sz="4" w:space="0" w:color="000000"/>
            </w:tcBorders>
            <w:shd w:val="clear" w:color="auto" w:fill="auto"/>
            <w:hideMark/>
          </w:tcPr>
          <w:p w14:paraId="2AC2ED99" w14:textId="698EA61B" w:rsidR="00B24BEA" w:rsidRPr="009A3E46" w:rsidRDefault="00B24BEA" w:rsidP="00B24BEA">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Improvement of the energy consumption performance</w:t>
            </w:r>
          </w:p>
        </w:tc>
        <w:tc>
          <w:tcPr>
            <w:tcW w:w="35.45pt" w:type="dxa"/>
            <w:tcBorders>
              <w:top w:val="nil"/>
              <w:start w:val="nil"/>
              <w:bottom w:val="single" w:sz="4" w:space="0" w:color="000000"/>
              <w:end w:val="single" w:sz="4" w:space="0" w:color="000000"/>
            </w:tcBorders>
            <w:shd w:val="clear" w:color="auto" w:fill="auto"/>
            <w:hideMark/>
          </w:tcPr>
          <w:p w14:paraId="1321E12C" w14:textId="77777777" w:rsidR="00B24BEA" w:rsidRPr="009A3E46" w:rsidRDefault="00B24BEA" w:rsidP="00B24BEA">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8.35pt" w:type="dxa"/>
            <w:tcBorders>
              <w:top w:val="nil"/>
              <w:start w:val="nil"/>
              <w:bottom w:val="single" w:sz="4" w:space="0" w:color="000000"/>
              <w:end w:val="single" w:sz="4" w:space="0" w:color="000000"/>
            </w:tcBorders>
            <w:shd w:val="clear" w:color="auto" w:fill="auto"/>
            <w:hideMark/>
          </w:tcPr>
          <w:p w14:paraId="15C81F9E" w14:textId="77777777" w:rsidR="00B24BEA" w:rsidRPr="009A3E46" w:rsidRDefault="00B24BEA" w:rsidP="00B24BEA">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25pt" w:type="dxa"/>
            <w:tcBorders>
              <w:top w:val="nil"/>
              <w:start w:val="nil"/>
              <w:bottom w:val="single" w:sz="4" w:space="0" w:color="000000"/>
              <w:end w:val="single" w:sz="4" w:space="0" w:color="000000"/>
            </w:tcBorders>
            <w:shd w:val="clear" w:color="auto" w:fill="auto"/>
            <w:hideMark/>
          </w:tcPr>
          <w:p w14:paraId="3971A094" w14:textId="77777777" w:rsidR="00B24BEA" w:rsidRPr="009A3E46" w:rsidRDefault="00B24BEA" w:rsidP="00B24BEA">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8.35pt" w:type="dxa"/>
            <w:tcBorders>
              <w:top w:val="nil"/>
              <w:start w:val="nil"/>
              <w:bottom w:val="single" w:sz="4" w:space="0" w:color="000000"/>
              <w:end w:val="single" w:sz="4" w:space="0" w:color="000000"/>
            </w:tcBorders>
            <w:shd w:val="clear" w:color="auto" w:fill="auto"/>
            <w:hideMark/>
          </w:tcPr>
          <w:p w14:paraId="572A1FBC" w14:textId="4EADC5BA" w:rsidR="00B24BEA" w:rsidRPr="009A3E46" w:rsidRDefault="00B24BEA" w:rsidP="00B24BEA">
            <w:pPr>
              <w:spacing w:after="0pt" w:line="12pt" w:lineRule="auto"/>
              <w:jc w:val="center"/>
              <w:rPr>
                <w:rFonts w:eastAsia="Times New Roman" w:cstheme="minorHAnsi"/>
                <w:b/>
                <w:bCs/>
                <w:color w:val="000000"/>
                <w:sz w:val="20"/>
                <w:szCs w:val="20"/>
              </w:rPr>
            </w:pPr>
          </w:p>
        </w:tc>
        <w:tc>
          <w:tcPr>
            <w:tcW w:w="21.25pt" w:type="dxa"/>
            <w:tcBorders>
              <w:top w:val="nil"/>
              <w:start w:val="nil"/>
              <w:bottom w:val="single" w:sz="4" w:space="0" w:color="000000"/>
              <w:end w:val="single" w:sz="4" w:space="0" w:color="000000"/>
            </w:tcBorders>
            <w:shd w:val="clear" w:color="auto" w:fill="auto"/>
            <w:hideMark/>
          </w:tcPr>
          <w:p w14:paraId="06106490" w14:textId="7B875A84" w:rsidR="00B24BEA" w:rsidRPr="009A3E46" w:rsidRDefault="00B24BEA" w:rsidP="00B24BEA">
            <w:pPr>
              <w:spacing w:after="0pt" w:line="12pt" w:lineRule="auto"/>
              <w:jc w:val="center"/>
              <w:rPr>
                <w:rFonts w:eastAsia="Times New Roman" w:cstheme="minorHAnsi"/>
                <w:b/>
                <w:bCs/>
                <w:color w:val="000000"/>
                <w:sz w:val="20"/>
                <w:szCs w:val="20"/>
              </w:rPr>
            </w:pPr>
          </w:p>
        </w:tc>
        <w:tc>
          <w:tcPr>
            <w:tcW w:w="21.30pt" w:type="dxa"/>
            <w:tcBorders>
              <w:top w:val="nil"/>
              <w:start w:val="nil"/>
              <w:bottom w:val="single" w:sz="4" w:space="0" w:color="000000"/>
              <w:end w:val="single" w:sz="4" w:space="0" w:color="000000"/>
            </w:tcBorders>
            <w:shd w:val="clear" w:color="auto" w:fill="auto"/>
            <w:hideMark/>
          </w:tcPr>
          <w:p w14:paraId="3DEEA60E" w14:textId="12A87404" w:rsidR="00B24BEA" w:rsidRPr="009A3E46" w:rsidRDefault="00B24BEA" w:rsidP="00B24BEA">
            <w:pPr>
              <w:spacing w:after="0pt" w:line="12pt" w:lineRule="auto"/>
              <w:jc w:val="center"/>
              <w:rPr>
                <w:rFonts w:eastAsia="Times New Roman" w:cstheme="minorHAnsi"/>
                <w:b/>
                <w:bCs/>
                <w:color w:val="000000"/>
                <w:sz w:val="20"/>
                <w:szCs w:val="20"/>
              </w:rPr>
            </w:pPr>
          </w:p>
        </w:tc>
        <w:tc>
          <w:tcPr>
            <w:tcW w:w="28.35pt" w:type="dxa"/>
            <w:tcBorders>
              <w:top w:val="nil"/>
              <w:start w:val="nil"/>
              <w:bottom w:val="single" w:sz="4" w:space="0" w:color="000000"/>
              <w:end w:val="single" w:sz="4" w:space="0" w:color="000000"/>
            </w:tcBorders>
            <w:shd w:val="clear" w:color="auto" w:fill="auto"/>
            <w:hideMark/>
          </w:tcPr>
          <w:p w14:paraId="07653457" w14:textId="63776CE2" w:rsidR="00B24BEA" w:rsidRPr="009A3E46" w:rsidRDefault="00B24BEA" w:rsidP="00B24BEA">
            <w:pPr>
              <w:spacing w:after="0pt" w:line="12pt" w:lineRule="auto"/>
              <w:jc w:val="center"/>
              <w:rPr>
                <w:rFonts w:eastAsia="Times New Roman" w:cstheme="minorHAnsi"/>
                <w:b/>
                <w:bCs/>
                <w:color w:val="000000"/>
                <w:sz w:val="20"/>
                <w:szCs w:val="20"/>
              </w:rPr>
            </w:pPr>
          </w:p>
        </w:tc>
        <w:tc>
          <w:tcPr>
            <w:tcW w:w="29.75pt" w:type="dxa"/>
            <w:tcBorders>
              <w:top w:val="nil"/>
              <w:start w:val="nil"/>
              <w:bottom w:val="single" w:sz="4" w:space="0" w:color="000000"/>
              <w:end w:val="single" w:sz="4" w:space="0" w:color="000000"/>
            </w:tcBorders>
            <w:shd w:val="clear" w:color="auto" w:fill="auto"/>
            <w:hideMark/>
          </w:tcPr>
          <w:p w14:paraId="5095AB7F" w14:textId="7798F31D" w:rsidR="00B24BEA" w:rsidRPr="009A3E46" w:rsidRDefault="00B24BEA" w:rsidP="00B24BEA">
            <w:pPr>
              <w:spacing w:after="0pt" w:line="12pt" w:lineRule="auto"/>
              <w:jc w:val="center"/>
              <w:rPr>
                <w:rFonts w:eastAsia="Times New Roman" w:cstheme="minorHAnsi"/>
                <w:b/>
                <w:bCs/>
                <w:color w:val="000000"/>
                <w:sz w:val="20"/>
                <w:szCs w:val="20"/>
              </w:rPr>
            </w:pPr>
          </w:p>
        </w:tc>
        <w:tc>
          <w:tcPr>
            <w:tcW w:w="23.35pt" w:type="dxa"/>
            <w:tcBorders>
              <w:top w:val="nil"/>
              <w:start w:val="nil"/>
              <w:bottom w:val="single" w:sz="4" w:space="0" w:color="000000"/>
              <w:end w:val="single" w:sz="4" w:space="0" w:color="000000"/>
            </w:tcBorders>
            <w:shd w:val="clear" w:color="auto" w:fill="auto"/>
            <w:hideMark/>
          </w:tcPr>
          <w:p w14:paraId="18E10254" w14:textId="41B397A5" w:rsidR="00B24BEA" w:rsidRPr="009A3E46" w:rsidRDefault="00B24BEA" w:rsidP="00B24BEA">
            <w:pPr>
              <w:spacing w:after="0pt" w:line="12pt" w:lineRule="auto"/>
              <w:jc w:val="center"/>
              <w:rPr>
                <w:rFonts w:eastAsia="Times New Roman" w:cstheme="minorHAnsi"/>
                <w:b/>
                <w:bCs/>
                <w:color w:val="000000"/>
                <w:sz w:val="20"/>
                <w:szCs w:val="20"/>
              </w:rPr>
            </w:pPr>
          </w:p>
        </w:tc>
        <w:tc>
          <w:tcPr>
            <w:tcW w:w="35.60pt" w:type="dxa"/>
            <w:tcBorders>
              <w:top w:val="nil"/>
              <w:start w:val="nil"/>
              <w:bottom w:val="single" w:sz="4" w:space="0" w:color="000000"/>
              <w:end w:val="single" w:sz="4" w:space="0" w:color="000000"/>
            </w:tcBorders>
            <w:shd w:val="clear" w:color="auto" w:fill="auto"/>
            <w:hideMark/>
          </w:tcPr>
          <w:p w14:paraId="0B23062B" w14:textId="21CD7560" w:rsidR="00B24BEA" w:rsidRPr="009A3E46" w:rsidRDefault="00B24BEA" w:rsidP="00B24BEA">
            <w:pPr>
              <w:spacing w:after="0pt" w:line="12pt" w:lineRule="auto"/>
              <w:jc w:val="center"/>
              <w:rPr>
                <w:rFonts w:eastAsia="Times New Roman" w:cstheme="minorHAnsi"/>
                <w:b/>
                <w:bCs/>
                <w:color w:val="000000"/>
                <w:sz w:val="20"/>
                <w:szCs w:val="20"/>
              </w:rPr>
            </w:pPr>
          </w:p>
        </w:tc>
        <w:tc>
          <w:tcPr>
            <w:tcW w:w="23.35pt" w:type="dxa"/>
            <w:tcBorders>
              <w:top w:val="nil"/>
              <w:start w:val="nil"/>
              <w:bottom w:val="single" w:sz="4" w:space="0" w:color="000000"/>
              <w:end w:val="single" w:sz="4" w:space="0" w:color="000000"/>
            </w:tcBorders>
            <w:shd w:val="clear" w:color="auto" w:fill="auto"/>
            <w:hideMark/>
          </w:tcPr>
          <w:p w14:paraId="59B05532" w14:textId="621CB4F2" w:rsidR="00B24BEA" w:rsidRPr="009A3E46" w:rsidRDefault="00B24BEA" w:rsidP="00B24BEA">
            <w:pPr>
              <w:spacing w:after="0pt" w:line="12pt" w:lineRule="auto"/>
              <w:jc w:val="center"/>
              <w:rPr>
                <w:rFonts w:eastAsia="Times New Roman" w:cstheme="minorHAnsi"/>
                <w:b/>
                <w:bCs/>
                <w:color w:val="000000"/>
                <w:sz w:val="20"/>
                <w:szCs w:val="20"/>
              </w:rPr>
            </w:pPr>
          </w:p>
        </w:tc>
        <w:tc>
          <w:tcPr>
            <w:tcW w:w="23.35pt" w:type="dxa"/>
            <w:tcBorders>
              <w:top w:val="nil"/>
              <w:start w:val="nil"/>
              <w:bottom w:val="single" w:sz="4" w:space="0" w:color="000000"/>
              <w:end w:val="single" w:sz="4" w:space="0" w:color="000000"/>
            </w:tcBorders>
            <w:shd w:val="clear" w:color="auto" w:fill="auto"/>
            <w:hideMark/>
          </w:tcPr>
          <w:p w14:paraId="5CC13422" w14:textId="77777777" w:rsidR="00B24BEA" w:rsidRPr="009A3E46" w:rsidRDefault="00B24BEA" w:rsidP="00B24BEA">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7AF9D570" w14:textId="0256964A" w:rsidR="00B24BEA" w:rsidRPr="009A3E46" w:rsidRDefault="00B24BEA" w:rsidP="00B24BEA">
            <w:pPr>
              <w:spacing w:after="0pt" w:line="12pt" w:lineRule="auto"/>
              <w:jc w:val="center"/>
              <w:rPr>
                <w:rFonts w:eastAsia="Times New Roman" w:cstheme="minorHAnsi"/>
                <w:b/>
                <w:bCs/>
                <w:color w:val="000000"/>
                <w:sz w:val="20"/>
                <w:szCs w:val="20"/>
              </w:rPr>
            </w:pPr>
          </w:p>
        </w:tc>
      </w:tr>
      <w:tr w:rsidR="00B24BEA" w:rsidRPr="001E06C4" w14:paraId="3F089463" w14:textId="77777777" w:rsidTr="00B24BEA">
        <w:trPr>
          <w:trHeight w:val="20"/>
        </w:trPr>
        <w:tc>
          <w:tcPr>
            <w:tcW w:w="78.90pt" w:type="dxa"/>
            <w:vMerge/>
            <w:tcBorders>
              <w:start w:val="single" w:sz="4" w:space="0" w:color="000000"/>
              <w:end w:val="single" w:sz="4" w:space="0" w:color="000000"/>
            </w:tcBorders>
            <w:shd w:val="clear" w:color="auto" w:fill="auto"/>
            <w:hideMark/>
          </w:tcPr>
          <w:p w14:paraId="4BEEC370" w14:textId="2F5F80ED" w:rsidR="00B24BEA" w:rsidRPr="009A3E46" w:rsidRDefault="00B24BEA" w:rsidP="009A3E46">
            <w:pPr>
              <w:spacing w:after="0pt" w:line="12pt" w:lineRule="auto"/>
              <w:rPr>
                <w:rFonts w:eastAsia="Times New Roman" w:cstheme="minorHAnsi"/>
                <w:color w:val="000000"/>
                <w:sz w:val="20"/>
                <w:szCs w:val="20"/>
              </w:rPr>
            </w:pPr>
          </w:p>
        </w:tc>
        <w:tc>
          <w:tcPr>
            <w:tcW w:w="296.50pt" w:type="dxa"/>
            <w:tcBorders>
              <w:top w:val="nil"/>
              <w:start w:val="nil"/>
              <w:bottom w:val="single" w:sz="4" w:space="0" w:color="000000"/>
              <w:end w:val="single" w:sz="4" w:space="0" w:color="000000"/>
            </w:tcBorders>
            <w:shd w:val="clear" w:color="auto" w:fill="auto"/>
            <w:hideMark/>
          </w:tcPr>
          <w:p w14:paraId="21CC9088" w14:textId="77777777" w:rsidR="00B24BEA" w:rsidRPr="009A3E46" w:rsidRDefault="00B24BEA"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Re-thinking of yarn-cones to avoid the unnecessary generation of plastic waste within the supply chain</w:t>
            </w:r>
          </w:p>
        </w:tc>
        <w:tc>
          <w:tcPr>
            <w:tcW w:w="35.45pt" w:type="dxa"/>
            <w:tcBorders>
              <w:top w:val="nil"/>
              <w:start w:val="nil"/>
              <w:bottom w:val="single" w:sz="4" w:space="0" w:color="000000"/>
              <w:end w:val="single" w:sz="4" w:space="0" w:color="000000"/>
            </w:tcBorders>
            <w:shd w:val="clear" w:color="auto" w:fill="auto"/>
            <w:hideMark/>
          </w:tcPr>
          <w:p w14:paraId="3FD17A03"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8.35pt" w:type="dxa"/>
            <w:tcBorders>
              <w:top w:val="nil"/>
              <w:start w:val="nil"/>
              <w:bottom w:val="single" w:sz="4" w:space="0" w:color="000000"/>
              <w:end w:val="single" w:sz="4" w:space="0" w:color="000000"/>
            </w:tcBorders>
            <w:shd w:val="clear" w:color="auto" w:fill="auto"/>
            <w:hideMark/>
          </w:tcPr>
          <w:p w14:paraId="62429F4D"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25pt" w:type="dxa"/>
            <w:tcBorders>
              <w:top w:val="nil"/>
              <w:start w:val="nil"/>
              <w:bottom w:val="single" w:sz="4" w:space="0" w:color="000000"/>
              <w:end w:val="single" w:sz="4" w:space="0" w:color="000000"/>
            </w:tcBorders>
            <w:shd w:val="clear" w:color="auto" w:fill="auto"/>
            <w:hideMark/>
          </w:tcPr>
          <w:p w14:paraId="30E6417D"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0C6B1D33"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044BD744"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30pt" w:type="dxa"/>
            <w:tcBorders>
              <w:top w:val="nil"/>
              <w:start w:val="nil"/>
              <w:bottom w:val="single" w:sz="4" w:space="0" w:color="000000"/>
              <w:end w:val="single" w:sz="4" w:space="0" w:color="000000"/>
            </w:tcBorders>
            <w:shd w:val="clear" w:color="auto" w:fill="auto"/>
            <w:hideMark/>
          </w:tcPr>
          <w:p w14:paraId="6C8E05D8"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1F832DE0"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9.75pt" w:type="dxa"/>
            <w:tcBorders>
              <w:top w:val="nil"/>
              <w:start w:val="nil"/>
              <w:bottom w:val="single" w:sz="4" w:space="0" w:color="000000"/>
              <w:end w:val="single" w:sz="4" w:space="0" w:color="000000"/>
            </w:tcBorders>
            <w:shd w:val="clear" w:color="auto" w:fill="auto"/>
            <w:hideMark/>
          </w:tcPr>
          <w:p w14:paraId="0683AE57"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3.35pt" w:type="dxa"/>
            <w:tcBorders>
              <w:top w:val="nil"/>
              <w:start w:val="nil"/>
              <w:bottom w:val="single" w:sz="4" w:space="0" w:color="000000"/>
              <w:end w:val="single" w:sz="4" w:space="0" w:color="000000"/>
            </w:tcBorders>
            <w:shd w:val="clear" w:color="auto" w:fill="auto"/>
            <w:hideMark/>
          </w:tcPr>
          <w:p w14:paraId="04C3E96B"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6ADE6EFB"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72548D77"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3.35pt" w:type="dxa"/>
            <w:tcBorders>
              <w:top w:val="nil"/>
              <w:start w:val="nil"/>
              <w:bottom w:val="single" w:sz="4" w:space="0" w:color="000000"/>
              <w:end w:val="single" w:sz="4" w:space="0" w:color="000000"/>
            </w:tcBorders>
            <w:shd w:val="clear" w:color="auto" w:fill="auto"/>
            <w:hideMark/>
          </w:tcPr>
          <w:p w14:paraId="30C3F8DB"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692EAF51"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r>
      <w:tr w:rsidR="00B24BEA" w:rsidRPr="001E06C4" w14:paraId="38CBD3AE" w14:textId="77777777" w:rsidTr="00B24BEA">
        <w:trPr>
          <w:trHeight w:val="20"/>
        </w:trPr>
        <w:tc>
          <w:tcPr>
            <w:tcW w:w="78.90pt" w:type="dxa"/>
            <w:vMerge/>
            <w:tcBorders>
              <w:start w:val="single" w:sz="4" w:space="0" w:color="000000"/>
              <w:bottom w:val="single" w:sz="4" w:space="0" w:color="000000"/>
              <w:end w:val="single" w:sz="4" w:space="0" w:color="000000"/>
            </w:tcBorders>
            <w:shd w:val="clear" w:color="auto" w:fill="auto"/>
            <w:hideMark/>
          </w:tcPr>
          <w:p w14:paraId="47316B43" w14:textId="451C276D" w:rsidR="00B24BEA" w:rsidRPr="009A3E46" w:rsidRDefault="00B24BEA" w:rsidP="009A3E46">
            <w:pPr>
              <w:spacing w:after="0pt" w:line="12pt" w:lineRule="auto"/>
              <w:rPr>
                <w:rFonts w:eastAsia="Times New Roman" w:cstheme="minorHAnsi"/>
                <w:color w:val="000000"/>
                <w:sz w:val="20"/>
                <w:szCs w:val="20"/>
              </w:rPr>
            </w:pPr>
          </w:p>
        </w:tc>
        <w:tc>
          <w:tcPr>
            <w:tcW w:w="296.50pt" w:type="dxa"/>
            <w:tcBorders>
              <w:top w:val="nil"/>
              <w:start w:val="nil"/>
              <w:bottom w:val="single" w:sz="4" w:space="0" w:color="000000"/>
              <w:end w:val="single" w:sz="4" w:space="0" w:color="000000"/>
            </w:tcBorders>
            <w:shd w:val="clear" w:color="auto" w:fill="auto"/>
            <w:hideMark/>
          </w:tcPr>
          <w:p w14:paraId="4DECC640" w14:textId="77777777" w:rsidR="00B24BEA" w:rsidRPr="009A3E46" w:rsidRDefault="00B24BEA"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Setting and implementing a Sustainability Strategy</w:t>
            </w:r>
          </w:p>
        </w:tc>
        <w:tc>
          <w:tcPr>
            <w:tcW w:w="35.45pt" w:type="dxa"/>
            <w:tcBorders>
              <w:top w:val="nil"/>
              <w:start w:val="nil"/>
              <w:bottom w:val="single" w:sz="4" w:space="0" w:color="000000"/>
              <w:end w:val="single" w:sz="4" w:space="0" w:color="000000"/>
            </w:tcBorders>
            <w:shd w:val="clear" w:color="auto" w:fill="auto"/>
            <w:hideMark/>
          </w:tcPr>
          <w:p w14:paraId="0F7E6815"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7F6BB781"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626BD3CF"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5DA9A774"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508A05A0"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30pt" w:type="dxa"/>
            <w:tcBorders>
              <w:top w:val="nil"/>
              <w:start w:val="nil"/>
              <w:bottom w:val="single" w:sz="4" w:space="0" w:color="000000"/>
              <w:end w:val="single" w:sz="4" w:space="0" w:color="000000"/>
            </w:tcBorders>
            <w:shd w:val="clear" w:color="auto" w:fill="auto"/>
            <w:hideMark/>
          </w:tcPr>
          <w:p w14:paraId="5A06A7F6"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4C66643B"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9.75pt" w:type="dxa"/>
            <w:tcBorders>
              <w:top w:val="nil"/>
              <w:start w:val="nil"/>
              <w:bottom w:val="single" w:sz="4" w:space="0" w:color="000000"/>
              <w:end w:val="single" w:sz="4" w:space="0" w:color="000000"/>
            </w:tcBorders>
            <w:shd w:val="clear" w:color="auto" w:fill="auto"/>
            <w:hideMark/>
          </w:tcPr>
          <w:p w14:paraId="0F1FF970"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3.35pt" w:type="dxa"/>
            <w:tcBorders>
              <w:top w:val="nil"/>
              <w:start w:val="nil"/>
              <w:bottom w:val="single" w:sz="4" w:space="0" w:color="000000"/>
              <w:end w:val="single" w:sz="4" w:space="0" w:color="000000"/>
            </w:tcBorders>
            <w:shd w:val="clear" w:color="auto" w:fill="auto"/>
            <w:hideMark/>
          </w:tcPr>
          <w:p w14:paraId="58B0F489"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17A2041D"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3.35pt" w:type="dxa"/>
            <w:tcBorders>
              <w:top w:val="nil"/>
              <w:start w:val="nil"/>
              <w:bottom w:val="single" w:sz="4" w:space="0" w:color="000000"/>
              <w:end w:val="single" w:sz="4" w:space="0" w:color="000000"/>
            </w:tcBorders>
            <w:shd w:val="clear" w:color="auto" w:fill="auto"/>
            <w:hideMark/>
          </w:tcPr>
          <w:p w14:paraId="3D8485EE"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3.35pt" w:type="dxa"/>
            <w:tcBorders>
              <w:top w:val="nil"/>
              <w:start w:val="nil"/>
              <w:bottom w:val="single" w:sz="4" w:space="0" w:color="000000"/>
              <w:end w:val="single" w:sz="4" w:space="0" w:color="000000"/>
            </w:tcBorders>
            <w:shd w:val="clear" w:color="auto" w:fill="auto"/>
            <w:hideMark/>
          </w:tcPr>
          <w:p w14:paraId="2012DA8C"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3.35pt" w:type="dxa"/>
            <w:tcBorders>
              <w:top w:val="nil"/>
              <w:start w:val="nil"/>
              <w:bottom w:val="single" w:sz="4" w:space="0" w:color="000000"/>
              <w:end w:val="single" w:sz="4" w:space="0" w:color="000000"/>
            </w:tcBorders>
            <w:shd w:val="clear" w:color="auto" w:fill="auto"/>
            <w:hideMark/>
          </w:tcPr>
          <w:p w14:paraId="0E56F398" w14:textId="77777777" w:rsidR="00B24BEA" w:rsidRPr="009A3E46" w:rsidRDefault="00B24BEA"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r>
      <w:tr w:rsidR="00C24D31" w:rsidRPr="001E06C4" w14:paraId="718C1046" w14:textId="77777777" w:rsidTr="00B24BEA">
        <w:trPr>
          <w:trHeight w:val="20"/>
        </w:trPr>
        <w:tc>
          <w:tcPr>
            <w:tcW w:w="78.90pt" w:type="dxa"/>
            <w:tcBorders>
              <w:top w:val="nil"/>
              <w:start w:val="single" w:sz="4" w:space="0" w:color="000000"/>
              <w:bottom w:val="nil"/>
              <w:end w:val="single" w:sz="4" w:space="0" w:color="000000"/>
            </w:tcBorders>
            <w:shd w:val="clear" w:color="auto" w:fill="auto"/>
            <w:hideMark/>
          </w:tcPr>
          <w:p w14:paraId="7E847C4B"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ISA REP</w:t>
            </w:r>
          </w:p>
        </w:tc>
        <w:tc>
          <w:tcPr>
            <w:tcW w:w="296.50pt" w:type="dxa"/>
            <w:tcBorders>
              <w:top w:val="nil"/>
              <w:start w:val="nil"/>
              <w:bottom w:val="single" w:sz="4" w:space="0" w:color="000000"/>
              <w:end w:val="single" w:sz="4" w:space="0" w:color="000000"/>
            </w:tcBorders>
            <w:shd w:val="clear" w:color="auto" w:fill="auto"/>
            <w:hideMark/>
          </w:tcPr>
          <w:p w14:paraId="3BA15164"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xml:space="preserve">Support </w:t>
            </w:r>
            <w:proofErr w:type="spellStart"/>
            <w:r w:rsidRPr="009A3E46">
              <w:rPr>
                <w:rFonts w:eastAsia="Times New Roman" w:cstheme="minorHAnsi"/>
                <w:color w:val="000000"/>
                <w:sz w:val="20"/>
                <w:szCs w:val="20"/>
              </w:rPr>
              <w:t>Energética</w:t>
            </w:r>
            <w:proofErr w:type="spellEnd"/>
            <w:r w:rsidRPr="009A3E46">
              <w:rPr>
                <w:rFonts w:eastAsia="Times New Roman" w:cstheme="minorHAnsi"/>
                <w:color w:val="000000"/>
                <w:sz w:val="20"/>
                <w:szCs w:val="20"/>
              </w:rPr>
              <w:t xml:space="preserve"> 2030 Program</w:t>
            </w:r>
          </w:p>
        </w:tc>
        <w:tc>
          <w:tcPr>
            <w:tcW w:w="35.45pt" w:type="dxa"/>
            <w:tcBorders>
              <w:top w:val="nil"/>
              <w:start w:val="nil"/>
              <w:bottom w:val="single" w:sz="4" w:space="0" w:color="000000"/>
              <w:end w:val="single" w:sz="4" w:space="0" w:color="000000"/>
            </w:tcBorders>
            <w:shd w:val="clear" w:color="auto" w:fill="auto"/>
            <w:hideMark/>
          </w:tcPr>
          <w:p w14:paraId="36BC44D1"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8.35pt" w:type="dxa"/>
            <w:tcBorders>
              <w:top w:val="nil"/>
              <w:start w:val="nil"/>
              <w:bottom w:val="single" w:sz="4" w:space="0" w:color="000000"/>
              <w:end w:val="single" w:sz="4" w:space="0" w:color="000000"/>
            </w:tcBorders>
            <w:shd w:val="clear" w:color="auto" w:fill="auto"/>
            <w:hideMark/>
          </w:tcPr>
          <w:p w14:paraId="6FA8D772"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25pt" w:type="dxa"/>
            <w:tcBorders>
              <w:top w:val="nil"/>
              <w:start w:val="nil"/>
              <w:bottom w:val="single" w:sz="4" w:space="0" w:color="000000"/>
              <w:end w:val="single" w:sz="4" w:space="0" w:color="000000"/>
            </w:tcBorders>
            <w:shd w:val="clear" w:color="auto" w:fill="auto"/>
            <w:hideMark/>
          </w:tcPr>
          <w:p w14:paraId="3B5E223B"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255407FA"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23C2D3CB"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30pt" w:type="dxa"/>
            <w:tcBorders>
              <w:top w:val="nil"/>
              <w:start w:val="nil"/>
              <w:bottom w:val="single" w:sz="4" w:space="0" w:color="000000"/>
              <w:end w:val="single" w:sz="4" w:space="0" w:color="000000"/>
            </w:tcBorders>
            <w:shd w:val="clear" w:color="auto" w:fill="auto"/>
            <w:hideMark/>
          </w:tcPr>
          <w:p w14:paraId="0443E1A6"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3B345B0C"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9.75pt" w:type="dxa"/>
            <w:tcBorders>
              <w:top w:val="nil"/>
              <w:start w:val="nil"/>
              <w:bottom w:val="single" w:sz="4" w:space="0" w:color="000000"/>
              <w:end w:val="single" w:sz="4" w:space="0" w:color="000000"/>
            </w:tcBorders>
            <w:shd w:val="clear" w:color="auto" w:fill="auto"/>
            <w:hideMark/>
          </w:tcPr>
          <w:p w14:paraId="6295A89C"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22724CEE"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15FDFB4A"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4B9DFB88"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06C76C5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2B9440F0"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r>
      <w:tr w:rsidR="00C24D31" w:rsidRPr="001E06C4" w14:paraId="34089C75" w14:textId="77777777" w:rsidTr="00B24BEA">
        <w:trPr>
          <w:trHeight w:val="20"/>
        </w:trPr>
        <w:tc>
          <w:tcPr>
            <w:tcW w:w="78.90pt" w:type="dxa"/>
            <w:tcBorders>
              <w:top w:val="nil"/>
              <w:start w:val="single" w:sz="4" w:space="0" w:color="000000"/>
              <w:bottom w:val="nil"/>
              <w:end w:val="single" w:sz="4" w:space="0" w:color="000000"/>
            </w:tcBorders>
            <w:shd w:val="clear" w:color="auto" w:fill="auto"/>
            <w:hideMark/>
          </w:tcPr>
          <w:p w14:paraId="25594C83"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w:t>
            </w:r>
          </w:p>
        </w:tc>
        <w:tc>
          <w:tcPr>
            <w:tcW w:w="296.50pt" w:type="dxa"/>
            <w:tcBorders>
              <w:top w:val="nil"/>
              <w:start w:val="nil"/>
              <w:bottom w:val="single" w:sz="4" w:space="0" w:color="000000"/>
              <w:end w:val="single" w:sz="4" w:space="0" w:color="000000"/>
            </w:tcBorders>
            <w:shd w:val="clear" w:color="auto" w:fill="auto"/>
            <w:hideMark/>
          </w:tcPr>
          <w:p w14:paraId="6DD8F376"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Jaguar Connection Program: Conservation of Forests, Certification and Neutralization</w:t>
            </w:r>
          </w:p>
        </w:tc>
        <w:tc>
          <w:tcPr>
            <w:tcW w:w="35.45pt" w:type="dxa"/>
            <w:tcBorders>
              <w:top w:val="nil"/>
              <w:start w:val="nil"/>
              <w:bottom w:val="single" w:sz="4" w:space="0" w:color="000000"/>
              <w:end w:val="single" w:sz="4" w:space="0" w:color="000000"/>
            </w:tcBorders>
            <w:shd w:val="clear" w:color="auto" w:fill="auto"/>
            <w:hideMark/>
          </w:tcPr>
          <w:p w14:paraId="3700E6B6"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389F9CE0"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25pt" w:type="dxa"/>
            <w:tcBorders>
              <w:top w:val="nil"/>
              <w:start w:val="nil"/>
              <w:bottom w:val="single" w:sz="4" w:space="0" w:color="000000"/>
              <w:end w:val="single" w:sz="4" w:space="0" w:color="000000"/>
            </w:tcBorders>
            <w:shd w:val="clear" w:color="auto" w:fill="auto"/>
            <w:hideMark/>
          </w:tcPr>
          <w:p w14:paraId="5E51FF2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0AB6B42B"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1E2A9B28"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30pt" w:type="dxa"/>
            <w:tcBorders>
              <w:top w:val="nil"/>
              <w:start w:val="nil"/>
              <w:bottom w:val="single" w:sz="4" w:space="0" w:color="000000"/>
              <w:end w:val="single" w:sz="4" w:space="0" w:color="000000"/>
            </w:tcBorders>
            <w:shd w:val="clear" w:color="auto" w:fill="auto"/>
            <w:hideMark/>
          </w:tcPr>
          <w:p w14:paraId="638F1696"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8.35pt" w:type="dxa"/>
            <w:tcBorders>
              <w:top w:val="nil"/>
              <w:start w:val="nil"/>
              <w:bottom w:val="single" w:sz="4" w:space="0" w:color="000000"/>
              <w:end w:val="single" w:sz="4" w:space="0" w:color="000000"/>
            </w:tcBorders>
            <w:shd w:val="clear" w:color="auto" w:fill="auto"/>
            <w:hideMark/>
          </w:tcPr>
          <w:p w14:paraId="03625628"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9.75pt" w:type="dxa"/>
            <w:tcBorders>
              <w:top w:val="nil"/>
              <w:start w:val="nil"/>
              <w:bottom w:val="single" w:sz="4" w:space="0" w:color="000000"/>
              <w:end w:val="single" w:sz="4" w:space="0" w:color="000000"/>
            </w:tcBorders>
            <w:shd w:val="clear" w:color="auto" w:fill="auto"/>
            <w:hideMark/>
          </w:tcPr>
          <w:p w14:paraId="6E8FF1F4"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3.35pt" w:type="dxa"/>
            <w:tcBorders>
              <w:top w:val="nil"/>
              <w:start w:val="nil"/>
              <w:bottom w:val="single" w:sz="4" w:space="0" w:color="000000"/>
              <w:end w:val="single" w:sz="4" w:space="0" w:color="000000"/>
            </w:tcBorders>
            <w:shd w:val="clear" w:color="auto" w:fill="auto"/>
            <w:hideMark/>
          </w:tcPr>
          <w:p w14:paraId="23420B0A"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37AE399A"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31E4A0EA"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2AFDEDE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6A9D6A6C"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r>
      <w:tr w:rsidR="00C24D31" w:rsidRPr="001E06C4" w14:paraId="76C74537" w14:textId="77777777" w:rsidTr="00B24BEA">
        <w:trPr>
          <w:trHeight w:val="20"/>
        </w:trPr>
        <w:tc>
          <w:tcPr>
            <w:tcW w:w="78.90pt" w:type="dxa"/>
            <w:tcBorders>
              <w:top w:val="nil"/>
              <w:start w:val="single" w:sz="4" w:space="0" w:color="000000"/>
              <w:bottom w:val="single" w:sz="4" w:space="0" w:color="000000"/>
              <w:end w:val="single" w:sz="4" w:space="0" w:color="000000"/>
            </w:tcBorders>
            <w:shd w:val="clear" w:color="auto" w:fill="auto"/>
            <w:hideMark/>
          </w:tcPr>
          <w:p w14:paraId="49670B92"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w:t>
            </w:r>
          </w:p>
        </w:tc>
        <w:tc>
          <w:tcPr>
            <w:tcW w:w="296.50pt" w:type="dxa"/>
            <w:tcBorders>
              <w:top w:val="nil"/>
              <w:start w:val="nil"/>
              <w:bottom w:val="single" w:sz="4" w:space="0" w:color="000000"/>
              <w:end w:val="single" w:sz="4" w:space="0" w:color="000000"/>
            </w:tcBorders>
            <w:shd w:val="clear" w:color="auto" w:fill="auto"/>
            <w:hideMark/>
          </w:tcPr>
          <w:p w14:paraId="1133BC6E"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Green bonds</w:t>
            </w:r>
          </w:p>
        </w:tc>
        <w:tc>
          <w:tcPr>
            <w:tcW w:w="35.45pt" w:type="dxa"/>
            <w:tcBorders>
              <w:top w:val="nil"/>
              <w:start w:val="nil"/>
              <w:bottom w:val="single" w:sz="4" w:space="0" w:color="000000"/>
              <w:end w:val="single" w:sz="4" w:space="0" w:color="000000"/>
            </w:tcBorders>
            <w:shd w:val="clear" w:color="auto" w:fill="auto"/>
            <w:hideMark/>
          </w:tcPr>
          <w:p w14:paraId="08D07A04"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40E5ABD1"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45FD4BE4"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215530F0"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5C43291F"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30pt" w:type="dxa"/>
            <w:tcBorders>
              <w:top w:val="nil"/>
              <w:start w:val="nil"/>
              <w:bottom w:val="single" w:sz="4" w:space="0" w:color="000000"/>
              <w:end w:val="single" w:sz="4" w:space="0" w:color="000000"/>
            </w:tcBorders>
            <w:shd w:val="clear" w:color="auto" w:fill="auto"/>
            <w:hideMark/>
          </w:tcPr>
          <w:p w14:paraId="178D847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2B1FD340"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9.75pt" w:type="dxa"/>
            <w:tcBorders>
              <w:top w:val="nil"/>
              <w:start w:val="nil"/>
              <w:bottom w:val="single" w:sz="4" w:space="0" w:color="000000"/>
              <w:end w:val="single" w:sz="4" w:space="0" w:color="000000"/>
            </w:tcBorders>
            <w:shd w:val="clear" w:color="auto" w:fill="auto"/>
            <w:hideMark/>
          </w:tcPr>
          <w:p w14:paraId="7EF8080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3.35pt" w:type="dxa"/>
            <w:tcBorders>
              <w:top w:val="nil"/>
              <w:start w:val="nil"/>
              <w:bottom w:val="single" w:sz="4" w:space="0" w:color="000000"/>
              <w:end w:val="single" w:sz="4" w:space="0" w:color="000000"/>
            </w:tcBorders>
            <w:shd w:val="clear" w:color="auto" w:fill="auto"/>
            <w:hideMark/>
          </w:tcPr>
          <w:p w14:paraId="0C59D7B5"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6DB4ED54"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5101A0A8"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467D31A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4BE6F80F"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r>
      <w:tr w:rsidR="00C24D31" w:rsidRPr="001E06C4" w14:paraId="4FDD9978" w14:textId="77777777" w:rsidTr="00B24BEA">
        <w:trPr>
          <w:trHeight w:val="20"/>
        </w:trPr>
        <w:tc>
          <w:tcPr>
            <w:tcW w:w="78.90pt" w:type="dxa"/>
            <w:tcBorders>
              <w:top w:val="nil"/>
              <w:start w:val="single" w:sz="4" w:space="0" w:color="000000"/>
              <w:bottom w:val="nil"/>
              <w:end w:val="single" w:sz="4" w:space="0" w:color="000000"/>
            </w:tcBorders>
            <w:shd w:val="clear" w:color="auto" w:fill="auto"/>
            <w:hideMark/>
          </w:tcPr>
          <w:p w14:paraId="55B75327" w14:textId="302A07BC" w:rsidR="009A3E46" w:rsidRPr="009A3E46" w:rsidRDefault="009A3E46" w:rsidP="009A3E46">
            <w:pPr>
              <w:spacing w:after="0pt" w:line="12pt" w:lineRule="auto"/>
              <w:rPr>
                <w:rFonts w:eastAsia="Times New Roman" w:cstheme="minorHAnsi"/>
                <w:color w:val="000000"/>
                <w:sz w:val="20"/>
                <w:szCs w:val="20"/>
              </w:rPr>
            </w:pPr>
            <w:proofErr w:type="spellStart"/>
            <w:r w:rsidRPr="009A3E46">
              <w:rPr>
                <w:rFonts w:eastAsia="Times New Roman" w:cstheme="minorHAnsi"/>
                <w:color w:val="000000"/>
                <w:sz w:val="20"/>
                <w:szCs w:val="20"/>
              </w:rPr>
              <w:t>Guayak</w:t>
            </w:r>
            <w:r w:rsidR="00B24BEA">
              <w:rPr>
                <w:rFonts w:eastAsia="Times New Roman" w:cstheme="minorHAnsi"/>
                <w:color w:val="000000"/>
                <w:sz w:val="20"/>
                <w:szCs w:val="20"/>
              </w:rPr>
              <w:t>í</w:t>
            </w:r>
            <w:proofErr w:type="spellEnd"/>
          </w:p>
        </w:tc>
        <w:tc>
          <w:tcPr>
            <w:tcW w:w="296.50pt" w:type="dxa"/>
            <w:tcBorders>
              <w:top w:val="nil"/>
              <w:start w:val="nil"/>
              <w:bottom w:val="single" w:sz="4" w:space="0" w:color="000000"/>
              <w:end w:val="single" w:sz="4" w:space="0" w:color="000000"/>
            </w:tcBorders>
            <w:shd w:val="clear" w:color="auto" w:fill="auto"/>
            <w:hideMark/>
          </w:tcPr>
          <w:p w14:paraId="74FDE8E4"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Regenerative Business Model</w:t>
            </w:r>
          </w:p>
        </w:tc>
        <w:tc>
          <w:tcPr>
            <w:tcW w:w="35.45pt" w:type="dxa"/>
            <w:tcBorders>
              <w:top w:val="nil"/>
              <w:start w:val="nil"/>
              <w:bottom w:val="single" w:sz="4" w:space="0" w:color="000000"/>
              <w:end w:val="single" w:sz="4" w:space="0" w:color="000000"/>
            </w:tcBorders>
            <w:shd w:val="clear" w:color="auto" w:fill="auto"/>
            <w:hideMark/>
          </w:tcPr>
          <w:p w14:paraId="4BDC57FB"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5F281A6A"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208A335F"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8.35pt" w:type="dxa"/>
            <w:tcBorders>
              <w:top w:val="nil"/>
              <w:start w:val="nil"/>
              <w:bottom w:val="single" w:sz="4" w:space="0" w:color="000000"/>
              <w:end w:val="single" w:sz="4" w:space="0" w:color="000000"/>
            </w:tcBorders>
            <w:shd w:val="clear" w:color="auto" w:fill="auto"/>
            <w:hideMark/>
          </w:tcPr>
          <w:p w14:paraId="70E17556"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145F5C6E"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30pt" w:type="dxa"/>
            <w:tcBorders>
              <w:top w:val="nil"/>
              <w:start w:val="nil"/>
              <w:bottom w:val="single" w:sz="4" w:space="0" w:color="000000"/>
              <w:end w:val="single" w:sz="4" w:space="0" w:color="000000"/>
            </w:tcBorders>
            <w:shd w:val="clear" w:color="auto" w:fill="auto"/>
            <w:hideMark/>
          </w:tcPr>
          <w:p w14:paraId="2969A8E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8.35pt" w:type="dxa"/>
            <w:tcBorders>
              <w:top w:val="nil"/>
              <w:start w:val="nil"/>
              <w:bottom w:val="single" w:sz="4" w:space="0" w:color="000000"/>
              <w:end w:val="single" w:sz="4" w:space="0" w:color="000000"/>
            </w:tcBorders>
            <w:shd w:val="clear" w:color="auto" w:fill="auto"/>
            <w:hideMark/>
          </w:tcPr>
          <w:p w14:paraId="55825214"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9.75pt" w:type="dxa"/>
            <w:tcBorders>
              <w:top w:val="nil"/>
              <w:start w:val="nil"/>
              <w:bottom w:val="single" w:sz="4" w:space="0" w:color="000000"/>
              <w:end w:val="single" w:sz="4" w:space="0" w:color="000000"/>
            </w:tcBorders>
            <w:shd w:val="clear" w:color="auto" w:fill="auto"/>
            <w:hideMark/>
          </w:tcPr>
          <w:p w14:paraId="0393BC22"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55A5294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3C2DB38E"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404E26DA"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3.35pt" w:type="dxa"/>
            <w:tcBorders>
              <w:top w:val="nil"/>
              <w:start w:val="nil"/>
              <w:bottom w:val="single" w:sz="4" w:space="0" w:color="000000"/>
              <w:end w:val="single" w:sz="4" w:space="0" w:color="000000"/>
            </w:tcBorders>
            <w:shd w:val="clear" w:color="auto" w:fill="auto"/>
            <w:hideMark/>
          </w:tcPr>
          <w:p w14:paraId="113551F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459713C0"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r>
      <w:tr w:rsidR="00C24D31" w:rsidRPr="001E06C4" w14:paraId="277F040D" w14:textId="77777777" w:rsidTr="00B24BEA">
        <w:trPr>
          <w:trHeight w:val="20"/>
        </w:trPr>
        <w:tc>
          <w:tcPr>
            <w:tcW w:w="78.90pt" w:type="dxa"/>
            <w:tcBorders>
              <w:top w:val="nil"/>
              <w:start w:val="single" w:sz="4" w:space="0" w:color="000000"/>
              <w:bottom w:val="nil"/>
              <w:end w:val="single" w:sz="4" w:space="0" w:color="000000"/>
            </w:tcBorders>
            <w:shd w:val="clear" w:color="auto" w:fill="auto"/>
            <w:hideMark/>
          </w:tcPr>
          <w:p w14:paraId="03557FF1"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w:t>
            </w:r>
          </w:p>
        </w:tc>
        <w:tc>
          <w:tcPr>
            <w:tcW w:w="296.50pt" w:type="dxa"/>
            <w:tcBorders>
              <w:top w:val="nil"/>
              <w:start w:val="nil"/>
              <w:bottom w:val="single" w:sz="4" w:space="0" w:color="000000"/>
              <w:end w:val="single" w:sz="4" w:space="0" w:color="000000"/>
            </w:tcBorders>
            <w:shd w:val="clear" w:color="auto" w:fill="auto"/>
            <w:hideMark/>
          </w:tcPr>
          <w:p w14:paraId="0219F0E2"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Renewable Energy Goal</w:t>
            </w:r>
          </w:p>
        </w:tc>
        <w:tc>
          <w:tcPr>
            <w:tcW w:w="35.45pt" w:type="dxa"/>
            <w:tcBorders>
              <w:top w:val="nil"/>
              <w:start w:val="nil"/>
              <w:bottom w:val="single" w:sz="4" w:space="0" w:color="000000"/>
              <w:end w:val="single" w:sz="4" w:space="0" w:color="000000"/>
            </w:tcBorders>
            <w:shd w:val="clear" w:color="auto" w:fill="auto"/>
            <w:hideMark/>
          </w:tcPr>
          <w:p w14:paraId="383AC7A6"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4209F1F7"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25pt" w:type="dxa"/>
            <w:tcBorders>
              <w:top w:val="nil"/>
              <w:start w:val="nil"/>
              <w:bottom w:val="single" w:sz="4" w:space="0" w:color="000000"/>
              <w:end w:val="single" w:sz="4" w:space="0" w:color="000000"/>
            </w:tcBorders>
            <w:shd w:val="clear" w:color="auto" w:fill="auto"/>
            <w:hideMark/>
          </w:tcPr>
          <w:p w14:paraId="1294663A"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62227C36"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600405D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30pt" w:type="dxa"/>
            <w:tcBorders>
              <w:top w:val="nil"/>
              <w:start w:val="nil"/>
              <w:bottom w:val="single" w:sz="4" w:space="0" w:color="000000"/>
              <w:end w:val="single" w:sz="4" w:space="0" w:color="000000"/>
            </w:tcBorders>
            <w:shd w:val="clear" w:color="auto" w:fill="auto"/>
            <w:hideMark/>
          </w:tcPr>
          <w:p w14:paraId="156134B2"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4D2F427E"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9.75pt" w:type="dxa"/>
            <w:tcBorders>
              <w:top w:val="nil"/>
              <w:start w:val="nil"/>
              <w:bottom w:val="single" w:sz="4" w:space="0" w:color="000000"/>
              <w:end w:val="single" w:sz="4" w:space="0" w:color="000000"/>
            </w:tcBorders>
            <w:shd w:val="clear" w:color="auto" w:fill="auto"/>
            <w:hideMark/>
          </w:tcPr>
          <w:p w14:paraId="2916AD9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660E878B"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5672CBD7"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0D02E9F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43D6BA64"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1FB96C5E"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r>
      <w:tr w:rsidR="00C24D31" w:rsidRPr="001E06C4" w14:paraId="050EDBC7" w14:textId="77777777" w:rsidTr="00B24BEA">
        <w:trPr>
          <w:trHeight w:val="20"/>
        </w:trPr>
        <w:tc>
          <w:tcPr>
            <w:tcW w:w="78.90pt" w:type="dxa"/>
            <w:tcBorders>
              <w:top w:val="nil"/>
              <w:start w:val="single" w:sz="4" w:space="0" w:color="000000"/>
              <w:bottom w:val="single" w:sz="4" w:space="0" w:color="000000"/>
              <w:end w:val="single" w:sz="4" w:space="0" w:color="000000"/>
            </w:tcBorders>
            <w:shd w:val="clear" w:color="auto" w:fill="auto"/>
            <w:hideMark/>
          </w:tcPr>
          <w:p w14:paraId="4ECB3F83"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w:t>
            </w:r>
          </w:p>
        </w:tc>
        <w:tc>
          <w:tcPr>
            <w:tcW w:w="296.50pt" w:type="dxa"/>
            <w:tcBorders>
              <w:top w:val="nil"/>
              <w:start w:val="nil"/>
              <w:bottom w:val="single" w:sz="4" w:space="0" w:color="000000"/>
              <w:end w:val="single" w:sz="4" w:space="0" w:color="000000"/>
            </w:tcBorders>
            <w:shd w:val="clear" w:color="auto" w:fill="auto"/>
            <w:hideMark/>
          </w:tcPr>
          <w:p w14:paraId="665067CB"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Implementation of a carbon reduction program</w:t>
            </w:r>
          </w:p>
        </w:tc>
        <w:tc>
          <w:tcPr>
            <w:tcW w:w="35.45pt" w:type="dxa"/>
            <w:tcBorders>
              <w:top w:val="nil"/>
              <w:start w:val="nil"/>
              <w:bottom w:val="single" w:sz="4" w:space="0" w:color="000000"/>
              <w:end w:val="single" w:sz="4" w:space="0" w:color="000000"/>
            </w:tcBorders>
            <w:shd w:val="clear" w:color="auto" w:fill="auto"/>
            <w:hideMark/>
          </w:tcPr>
          <w:p w14:paraId="35AAC378"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73199B92"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25pt" w:type="dxa"/>
            <w:tcBorders>
              <w:top w:val="nil"/>
              <w:start w:val="nil"/>
              <w:bottom w:val="single" w:sz="4" w:space="0" w:color="000000"/>
              <w:end w:val="single" w:sz="4" w:space="0" w:color="000000"/>
            </w:tcBorders>
            <w:shd w:val="clear" w:color="auto" w:fill="auto"/>
            <w:hideMark/>
          </w:tcPr>
          <w:p w14:paraId="38722D18"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0F38D1B5"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11D1B405"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30pt" w:type="dxa"/>
            <w:tcBorders>
              <w:top w:val="nil"/>
              <w:start w:val="nil"/>
              <w:bottom w:val="single" w:sz="4" w:space="0" w:color="000000"/>
              <w:end w:val="single" w:sz="4" w:space="0" w:color="000000"/>
            </w:tcBorders>
            <w:shd w:val="clear" w:color="auto" w:fill="auto"/>
            <w:hideMark/>
          </w:tcPr>
          <w:p w14:paraId="34F3DE30"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8.35pt" w:type="dxa"/>
            <w:tcBorders>
              <w:top w:val="nil"/>
              <w:start w:val="nil"/>
              <w:bottom w:val="single" w:sz="4" w:space="0" w:color="000000"/>
              <w:end w:val="single" w:sz="4" w:space="0" w:color="000000"/>
            </w:tcBorders>
            <w:shd w:val="clear" w:color="auto" w:fill="auto"/>
            <w:hideMark/>
          </w:tcPr>
          <w:p w14:paraId="0A9F9E06"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9.75pt" w:type="dxa"/>
            <w:tcBorders>
              <w:top w:val="nil"/>
              <w:start w:val="nil"/>
              <w:bottom w:val="single" w:sz="4" w:space="0" w:color="000000"/>
              <w:end w:val="single" w:sz="4" w:space="0" w:color="000000"/>
            </w:tcBorders>
            <w:shd w:val="clear" w:color="auto" w:fill="auto"/>
            <w:hideMark/>
          </w:tcPr>
          <w:p w14:paraId="287E03B4"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0560DAB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6FB3A5E0"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59EF64D4"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4FFC0CEE"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1388E03A"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r>
      <w:tr w:rsidR="00C24D31" w:rsidRPr="001E06C4" w14:paraId="2F364393" w14:textId="77777777" w:rsidTr="00B24BEA">
        <w:trPr>
          <w:trHeight w:val="20"/>
        </w:trPr>
        <w:tc>
          <w:tcPr>
            <w:tcW w:w="78.90pt" w:type="dxa"/>
            <w:tcBorders>
              <w:top w:val="nil"/>
              <w:start w:val="single" w:sz="4" w:space="0" w:color="000000"/>
              <w:bottom w:val="nil"/>
              <w:end w:val="single" w:sz="4" w:space="0" w:color="000000"/>
            </w:tcBorders>
            <w:shd w:val="clear" w:color="auto" w:fill="auto"/>
            <w:hideMark/>
          </w:tcPr>
          <w:p w14:paraId="26121871" w14:textId="77777777" w:rsidR="009A3E46" w:rsidRPr="009A3E46" w:rsidRDefault="009A3E46" w:rsidP="009A3E46">
            <w:pPr>
              <w:spacing w:after="0pt" w:line="12pt" w:lineRule="auto"/>
              <w:rPr>
                <w:rFonts w:eastAsia="Times New Roman" w:cstheme="minorHAnsi"/>
                <w:color w:val="000000"/>
                <w:sz w:val="20"/>
                <w:szCs w:val="20"/>
              </w:rPr>
            </w:pPr>
            <w:proofErr w:type="spellStart"/>
            <w:r w:rsidRPr="009A3E46">
              <w:rPr>
                <w:rFonts w:eastAsia="Times New Roman" w:cstheme="minorHAnsi"/>
                <w:color w:val="000000"/>
                <w:sz w:val="20"/>
                <w:szCs w:val="20"/>
              </w:rPr>
              <w:t>Grupo</w:t>
            </w:r>
            <w:proofErr w:type="spellEnd"/>
            <w:r w:rsidRPr="009A3E46">
              <w:rPr>
                <w:rFonts w:eastAsia="Times New Roman" w:cstheme="minorHAnsi"/>
                <w:color w:val="000000"/>
                <w:sz w:val="20"/>
                <w:szCs w:val="20"/>
              </w:rPr>
              <w:t xml:space="preserve"> </w:t>
            </w:r>
            <w:proofErr w:type="spellStart"/>
            <w:r w:rsidRPr="009A3E46">
              <w:rPr>
                <w:rFonts w:eastAsia="Times New Roman" w:cstheme="minorHAnsi"/>
                <w:color w:val="000000"/>
                <w:sz w:val="20"/>
                <w:szCs w:val="20"/>
              </w:rPr>
              <w:t>Futuro</w:t>
            </w:r>
            <w:proofErr w:type="spellEnd"/>
          </w:p>
        </w:tc>
        <w:tc>
          <w:tcPr>
            <w:tcW w:w="296.50pt" w:type="dxa"/>
            <w:tcBorders>
              <w:top w:val="nil"/>
              <w:start w:val="nil"/>
              <w:bottom w:val="single" w:sz="4" w:space="0" w:color="000000"/>
              <w:end w:val="single" w:sz="4" w:space="0" w:color="000000"/>
            </w:tcBorders>
            <w:shd w:val="clear" w:color="auto" w:fill="auto"/>
            <w:hideMark/>
          </w:tcPr>
          <w:p w14:paraId="1F4074E7"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xml:space="preserve">Pathway to ecological regeneration: carbon neutrality </w:t>
            </w:r>
          </w:p>
        </w:tc>
        <w:tc>
          <w:tcPr>
            <w:tcW w:w="35.45pt" w:type="dxa"/>
            <w:tcBorders>
              <w:top w:val="nil"/>
              <w:start w:val="nil"/>
              <w:bottom w:val="single" w:sz="4" w:space="0" w:color="000000"/>
              <w:end w:val="single" w:sz="4" w:space="0" w:color="000000"/>
            </w:tcBorders>
            <w:shd w:val="clear" w:color="auto" w:fill="auto"/>
            <w:hideMark/>
          </w:tcPr>
          <w:p w14:paraId="06D19132"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30BBE562"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25pt" w:type="dxa"/>
            <w:tcBorders>
              <w:top w:val="nil"/>
              <w:start w:val="nil"/>
              <w:bottom w:val="single" w:sz="4" w:space="0" w:color="000000"/>
              <w:end w:val="single" w:sz="4" w:space="0" w:color="000000"/>
            </w:tcBorders>
            <w:shd w:val="clear" w:color="auto" w:fill="auto"/>
            <w:hideMark/>
          </w:tcPr>
          <w:p w14:paraId="335BBF9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61D2A9CC"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69C8E70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30pt" w:type="dxa"/>
            <w:tcBorders>
              <w:top w:val="nil"/>
              <w:start w:val="nil"/>
              <w:bottom w:val="single" w:sz="4" w:space="0" w:color="000000"/>
              <w:end w:val="single" w:sz="4" w:space="0" w:color="000000"/>
            </w:tcBorders>
            <w:shd w:val="clear" w:color="auto" w:fill="auto"/>
            <w:hideMark/>
          </w:tcPr>
          <w:p w14:paraId="5B54C5CC"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5E35086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9.75pt" w:type="dxa"/>
            <w:tcBorders>
              <w:top w:val="nil"/>
              <w:start w:val="nil"/>
              <w:bottom w:val="single" w:sz="4" w:space="0" w:color="000000"/>
              <w:end w:val="single" w:sz="4" w:space="0" w:color="000000"/>
            </w:tcBorders>
            <w:shd w:val="clear" w:color="auto" w:fill="auto"/>
            <w:hideMark/>
          </w:tcPr>
          <w:p w14:paraId="3390942A"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4C90D7F0"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6BB8F35E"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315D4D8B"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637492A7"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0A2B039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r>
      <w:tr w:rsidR="00C24D31" w:rsidRPr="001E06C4" w14:paraId="62973DA1" w14:textId="77777777" w:rsidTr="00B24BEA">
        <w:trPr>
          <w:trHeight w:val="20"/>
        </w:trPr>
        <w:tc>
          <w:tcPr>
            <w:tcW w:w="78.90pt" w:type="dxa"/>
            <w:tcBorders>
              <w:top w:val="nil"/>
              <w:start w:val="single" w:sz="4" w:space="0" w:color="000000"/>
              <w:bottom w:val="nil"/>
              <w:end w:val="single" w:sz="4" w:space="0" w:color="000000"/>
            </w:tcBorders>
            <w:shd w:val="clear" w:color="auto" w:fill="auto"/>
            <w:hideMark/>
          </w:tcPr>
          <w:p w14:paraId="4FCB3851"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w:t>
            </w:r>
          </w:p>
        </w:tc>
        <w:tc>
          <w:tcPr>
            <w:tcW w:w="296.50pt" w:type="dxa"/>
            <w:tcBorders>
              <w:top w:val="nil"/>
              <w:start w:val="nil"/>
              <w:bottom w:val="single" w:sz="4" w:space="0" w:color="000000"/>
              <w:end w:val="single" w:sz="4" w:space="0" w:color="000000"/>
            </w:tcBorders>
            <w:shd w:val="clear" w:color="auto" w:fill="auto"/>
            <w:hideMark/>
          </w:tcPr>
          <w:p w14:paraId="423C5411"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Carbon emission management</w:t>
            </w:r>
          </w:p>
        </w:tc>
        <w:tc>
          <w:tcPr>
            <w:tcW w:w="35.45pt" w:type="dxa"/>
            <w:tcBorders>
              <w:top w:val="nil"/>
              <w:start w:val="nil"/>
              <w:bottom w:val="single" w:sz="4" w:space="0" w:color="000000"/>
              <w:end w:val="single" w:sz="4" w:space="0" w:color="000000"/>
            </w:tcBorders>
            <w:shd w:val="clear" w:color="auto" w:fill="auto"/>
            <w:hideMark/>
          </w:tcPr>
          <w:p w14:paraId="1F71E572"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6F7C1503"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25pt" w:type="dxa"/>
            <w:tcBorders>
              <w:top w:val="nil"/>
              <w:start w:val="nil"/>
              <w:bottom w:val="single" w:sz="4" w:space="0" w:color="000000"/>
              <w:end w:val="single" w:sz="4" w:space="0" w:color="000000"/>
            </w:tcBorders>
            <w:shd w:val="clear" w:color="auto" w:fill="auto"/>
            <w:hideMark/>
          </w:tcPr>
          <w:p w14:paraId="063F02B0"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3A56D14F"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2FA8A675"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30pt" w:type="dxa"/>
            <w:tcBorders>
              <w:top w:val="nil"/>
              <w:start w:val="nil"/>
              <w:bottom w:val="single" w:sz="4" w:space="0" w:color="000000"/>
              <w:end w:val="single" w:sz="4" w:space="0" w:color="000000"/>
            </w:tcBorders>
            <w:shd w:val="clear" w:color="auto" w:fill="auto"/>
            <w:hideMark/>
          </w:tcPr>
          <w:p w14:paraId="7406996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3C385937"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9.75pt" w:type="dxa"/>
            <w:tcBorders>
              <w:top w:val="nil"/>
              <w:start w:val="nil"/>
              <w:bottom w:val="single" w:sz="4" w:space="0" w:color="000000"/>
              <w:end w:val="single" w:sz="4" w:space="0" w:color="000000"/>
            </w:tcBorders>
            <w:shd w:val="clear" w:color="auto" w:fill="auto"/>
            <w:hideMark/>
          </w:tcPr>
          <w:p w14:paraId="58C3676C"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5B638F45"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157C3FA2"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5AA1DD1A"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0EAC1194"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7A2B1A27"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r>
      <w:tr w:rsidR="00C24D31" w:rsidRPr="001E06C4" w14:paraId="7C32E121" w14:textId="77777777" w:rsidTr="00B24BEA">
        <w:trPr>
          <w:trHeight w:val="20"/>
        </w:trPr>
        <w:tc>
          <w:tcPr>
            <w:tcW w:w="78.90pt" w:type="dxa"/>
            <w:tcBorders>
              <w:top w:val="nil"/>
              <w:start w:val="single" w:sz="4" w:space="0" w:color="000000"/>
              <w:bottom w:val="single" w:sz="4" w:space="0" w:color="000000"/>
              <w:end w:val="single" w:sz="4" w:space="0" w:color="000000"/>
            </w:tcBorders>
            <w:shd w:val="clear" w:color="auto" w:fill="auto"/>
            <w:hideMark/>
          </w:tcPr>
          <w:p w14:paraId="5F24463E"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w:t>
            </w:r>
          </w:p>
        </w:tc>
        <w:tc>
          <w:tcPr>
            <w:tcW w:w="296.50pt" w:type="dxa"/>
            <w:tcBorders>
              <w:top w:val="nil"/>
              <w:start w:val="nil"/>
              <w:bottom w:val="single" w:sz="4" w:space="0" w:color="000000"/>
              <w:end w:val="single" w:sz="4" w:space="0" w:color="000000"/>
            </w:tcBorders>
            <w:shd w:val="clear" w:color="auto" w:fill="auto"/>
            <w:hideMark/>
          </w:tcPr>
          <w:p w14:paraId="0DA7A2ED"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Pathway to ecological regeneration: carbon neutrality projects</w:t>
            </w:r>
          </w:p>
        </w:tc>
        <w:tc>
          <w:tcPr>
            <w:tcW w:w="35.45pt" w:type="dxa"/>
            <w:tcBorders>
              <w:top w:val="nil"/>
              <w:start w:val="nil"/>
              <w:bottom w:val="single" w:sz="4" w:space="0" w:color="000000"/>
              <w:end w:val="single" w:sz="4" w:space="0" w:color="000000"/>
            </w:tcBorders>
            <w:shd w:val="clear" w:color="auto" w:fill="auto"/>
            <w:hideMark/>
          </w:tcPr>
          <w:p w14:paraId="73220EE0"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7CA18ABA"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25pt" w:type="dxa"/>
            <w:tcBorders>
              <w:top w:val="nil"/>
              <w:start w:val="nil"/>
              <w:bottom w:val="single" w:sz="4" w:space="0" w:color="000000"/>
              <w:end w:val="single" w:sz="4" w:space="0" w:color="000000"/>
            </w:tcBorders>
            <w:shd w:val="clear" w:color="auto" w:fill="auto"/>
            <w:hideMark/>
          </w:tcPr>
          <w:p w14:paraId="5C53FC60"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8.35pt" w:type="dxa"/>
            <w:tcBorders>
              <w:top w:val="nil"/>
              <w:start w:val="nil"/>
              <w:bottom w:val="single" w:sz="4" w:space="0" w:color="000000"/>
              <w:end w:val="single" w:sz="4" w:space="0" w:color="000000"/>
            </w:tcBorders>
            <w:shd w:val="clear" w:color="auto" w:fill="auto"/>
            <w:hideMark/>
          </w:tcPr>
          <w:p w14:paraId="1D05E3FE"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06083715"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30pt" w:type="dxa"/>
            <w:tcBorders>
              <w:top w:val="nil"/>
              <w:start w:val="nil"/>
              <w:bottom w:val="single" w:sz="4" w:space="0" w:color="000000"/>
              <w:end w:val="single" w:sz="4" w:space="0" w:color="000000"/>
            </w:tcBorders>
            <w:shd w:val="clear" w:color="auto" w:fill="auto"/>
            <w:hideMark/>
          </w:tcPr>
          <w:p w14:paraId="0435CFC3"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8.35pt" w:type="dxa"/>
            <w:tcBorders>
              <w:top w:val="nil"/>
              <w:start w:val="nil"/>
              <w:bottom w:val="single" w:sz="4" w:space="0" w:color="000000"/>
              <w:end w:val="single" w:sz="4" w:space="0" w:color="000000"/>
            </w:tcBorders>
            <w:shd w:val="clear" w:color="auto" w:fill="auto"/>
            <w:hideMark/>
          </w:tcPr>
          <w:p w14:paraId="1F7028FC"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9.75pt" w:type="dxa"/>
            <w:tcBorders>
              <w:top w:val="nil"/>
              <w:start w:val="nil"/>
              <w:bottom w:val="single" w:sz="4" w:space="0" w:color="000000"/>
              <w:end w:val="single" w:sz="4" w:space="0" w:color="000000"/>
            </w:tcBorders>
            <w:shd w:val="clear" w:color="auto" w:fill="auto"/>
            <w:hideMark/>
          </w:tcPr>
          <w:p w14:paraId="2CE1076B"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4FE64C5E"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510C8A57"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6923FD6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3.35pt" w:type="dxa"/>
            <w:tcBorders>
              <w:top w:val="nil"/>
              <w:start w:val="nil"/>
              <w:bottom w:val="single" w:sz="4" w:space="0" w:color="000000"/>
              <w:end w:val="single" w:sz="4" w:space="0" w:color="000000"/>
            </w:tcBorders>
            <w:shd w:val="clear" w:color="auto" w:fill="auto"/>
            <w:hideMark/>
          </w:tcPr>
          <w:p w14:paraId="24BE25E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2DC1BB15"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r>
      <w:tr w:rsidR="00C24D31" w:rsidRPr="001E06C4" w14:paraId="1947E7B4" w14:textId="77777777" w:rsidTr="00B24BEA">
        <w:trPr>
          <w:trHeight w:val="20"/>
        </w:trPr>
        <w:tc>
          <w:tcPr>
            <w:tcW w:w="78.90pt" w:type="dxa"/>
            <w:tcBorders>
              <w:top w:val="nil"/>
              <w:start w:val="single" w:sz="4" w:space="0" w:color="000000"/>
              <w:bottom w:val="nil"/>
              <w:end w:val="single" w:sz="4" w:space="0" w:color="000000"/>
            </w:tcBorders>
            <w:shd w:val="clear" w:color="auto" w:fill="auto"/>
            <w:hideMark/>
          </w:tcPr>
          <w:p w14:paraId="46F39A49" w14:textId="77777777" w:rsidR="009A3E46" w:rsidRPr="009A3E46" w:rsidRDefault="009A3E46" w:rsidP="009A3E46">
            <w:pPr>
              <w:spacing w:after="0pt" w:line="12pt" w:lineRule="auto"/>
              <w:rPr>
                <w:rFonts w:eastAsia="Times New Roman" w:cstheme="minorHAnsi"/>
                <w:color w:val="000000"/>
                <w:sz w:val="20"/>
                <w:szCs w:val="20"/>
              </w:rPr>
            </w:pPr>
            <w:proofErr w:type="spellStart"/>
            <w:r w:rsidRPr="009A3E46">
              <w:rPr>
                <w:rFonts w:eastAsia="Times New Roman" w:cstheme="minorHAnsi"/>
                <w:color w:val="000000"/>
                <w:sz w:val="20"/>
                <w:szCs w:val="20"/>
              </w:rPr>
              <w:t>Sinba</w:t>
            </w:r>
            <w:proofErr w:type="spellEnd"/>
          </w:p>
        </w:tc>
        <w:tc>
          <w:tcPr>
            <w:tcW w:w="296.50pt" w:type="dxa"/>
            <w:tcBorders>
              <w:top w:val="nil"/>
              <w:start w:val="nil"/>
              <w:bottom w:val="single" w:sz="4" w:space="0" w:color="000000"/>
              <w:end w:val="single" w:sz="4" w:space="0" w:color="000000"/>
            </w:tcBorders>
            <w:shd w:val="clear" w:color="auto" w:fill="auto"/>
            <w:hideMark/>
          </w:tcPr>
          <w:p w14:paraId="0A72C08F"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Setting a circular business model to solve an environmental problem (food waste generation)</w:t>
            </w:r>
          </w:p>
        </w:tc>
        <w:tc>
          <w:tcPr>
            <w:tcW w:w="35.45pt" w:type="dxa"/>
            <w:tcBorders>
              <w:top w:val="nil"/>
              <w:start w:val="nil"/>
              <w:bottom w:val="single" w:sz="4" w:space="0" w:color="000000"/>
              <w:end w:val="single" w:sz="4" w:space="0" w:color="000000"/>
            </w:tcBorders>
            <w:shd w:val="clear" w:color="auto" w:fill="auto"/>
            <w:hideMark/>
          </w:tcPr>
          <w:p w14:paraId="6F51DFD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330586F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761854D3"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8.35pt" w:type="dxa"/>
            <w:tcBorders>
              <w:top w:val="nil"/>
              <w:start w:val="nil"/>
              <w:bottom w:val="single" w:sz="4" w:space="0" w:color="000000"/>
              <w:end w:val="single" w:sz="4" w:space="0" w:color="000000"/>
            </w:tcBorders>
            <w:shd w:val="clear" w:color="auto" w:fill="auto"/>
            <w:hideMark/>
          </w:tcPr>
          <w:p w14:paraId="1E7B1658"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25pt" w:type="dxa"/>
            <w:tcBorders>
              <w:top w:val="nil"/>
              <w:start w:val="nil"/>
              <w:bottom w:val="single" w:sz="4" w:space="0" w:color="000000"/>
              <w:end w:val="single" w:sz="4" w:space="0" w:color="000000"/>
            </w:tcBorders>
            <w:shd w:val="clear" w:color="auto" w:fill="auto"/>
            <w:hideMark/>
          </w:tcPr>
          <w:p w14:paraId="7314F2D3"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30pt" w:type="dxa"/>
            <w:tcBorders>
              <w:top w:val="nil"/>
              <w:start w:val="nil"/>
              <w:bottom w:val="single" w:sz="4" w:space="0" w:color="000000"/>
              <w:end w:val="single" w:sz="4" w:space="0" w:color="000000"/>
            </w:tcBorders>
            <w:shd w:val="clear" w:color="auto" w:fill="auto"/>
            <w:hideMark/>
          </w:tcPr>
          <w:p w14:paraId="05B48616"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7988B02A"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9.75pt" w:type="dxa"/>
            <w:tcBorders>
              <w:top w:val="nil"/>
              <w:start w:val="nil"/>
              <w:bottom w:val="single" w:sz="4" w:space="0" w:color="000000"/>
              <w:end w:val="single" w:sz="4" w:space="0" w:color="000000"/>
            </w:tcBorders>
            <w:shd w:val="clear" w:color="auto" w:fill="auto"/>
            <w:hideMark/>
          </w:tcPr>
          <w:p w14:paraId="0BDB219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3.35pt" w:type="dxa"/>
            <w:tcBorders>
              <w:top w:val="nil"/>
              <w:start w:val="nil"/>
              <w:bottom w:val="single" w:sz="4" w:space="0" w:color="000000"/>
              <w:end w:val="single" w:sz="4" w:space="0" w:color="000000"/>
            </w:tcBorders>
            <w:shd w:val="clear" w:color="auto" w:fill="auto"/>
            <w:hideMark/>
          </w:tcPr>
          <w:p w14:paraId="70A53C4E"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0E0765F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4CE052E2"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54D875E0"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0F2F010C"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r>
      <w:tr w:rsidR="00C24D31" w:rsidRPr="001E06C4" w14:paraId="48AD9957" w14:textId="77777777" w:rsidTr="00B24BEA">
        <w:trPr>
          <w:trHeight w:val="20"/>
        </w:trPr>
        <w:tc>
          <w:tcPr>
            <w:tcW w:w="78.90pt" w:type="dxa"/>
            <w:tcBorders>
              <w:top w:val="nil"/>
              <w:start w:val="single" w:sz="4" w:space="0" w:color="000000"/>
              <w:bottom w:val="nil"/>
              <w:end w:val="single" w:sz="4" w:space="0" w:color="000000"/>
            </w:tcBorders>
            <w:shd w:val="clear" w:color="auto" w:fill="auto"/>
            <w:hideMark/>
          </w:tcPr>
          <w:p w14:paraId="76909CA9"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w:t>
            </w:r>
          </w:p>
        </w:tc>
        <w:tc>
          <w:tcPr>
            <w:tcW w:w="296.50pt" w:type="dxa"/>
            <w:tcBorders>
              <w:top w:val="nil"/>
              <w:start w:val="nil"/>
              <w:bottom w:val="single" w:sz="4" w:space="0" w:color="000000"/>
              <w:end w:val="single" w:sz="4" w:space="0" w:color="000000"/>
            </w:tcBorders>
            <w:shd w:val="clear" w:color="auto" w:fill="auto"/>
            <w:hideMark/>
          </w:tcPr>
          <w:p w14:paraId="24D6E90C" w14:textId="2F867AB6"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xml:space="preserve">Working together with the </w:t>
            </w:r>
            <w:r w:rsidR="006C01BD" w:rsidRPr="009A3E46">
              <w:rPr>
                <w:rFonts w:eastAsia="Times New Roman" w:cstheme="minorHAnsi"/>
                <w:color w:val="000000"/>
                <w:sz w:val="20"/>
                <w:szCs w:val="20"/>
              </w:rPr>
              <w:t>academia</w:t>
            </w:r>
            <w:r w:rsidRPr="009A3E46">
              <w:rPr>
                <w:rFonts w:eastAsia="Times New Roman" w:cstheme="minorHAnsi"/>
                <w:color w:val="000000"/>
                <w:sz w:val="20"/>
                <w:szCs w:val="20"/>
              </w:rPr>
              <w:t xml:space="preserve"> and universities</w:t>
            </w:r>
          </w:p>
        </w:tc>
        <w:tc>
          <w:tcPr>
            <w:tcW w:w="35.45pt" w:type="dxa"/>
            <w:tcBorders>
              <w:top w:val="nil"/>
              <w:start w:val="nil"/>
              <w:bottom w:val="single" w:sz="4" w:space="0" w:color="000000"/>
              <w:end w:val="single" w:sz="4" w:space="0" w:color="000000"/>
            </w:tcBorders>
            <w:shd w:val="clear" w:color="auto" w:fill="auto"/>
            <w:hideMark/>
          </w:tcPr>
          <w:p w14:paraId="63B72954"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8.35pt" w:type="dxa"/>
            <w:tcBorders>
              <w:top w:val="nil"/>
              <w:start w:val="nil"/>
              <w:bottom w:val="single" w:sz="4" w:space="0" w:color="000000"/>
              <w:end w:val="single" w:sz="4" w:space="0" w:color="000000"/>
            </w:tcBorders>
            <w:shd w:val="clear" w:color="auto" w:fill="auto"/>
            <w:hideMark/>
          </w:tcPr>
          <w:p w14:paraId="04B96FA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58FD4856"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07CCEFF3"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5C1DF58C"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30pt" w:type="dxa"/>
            <w:tcBorders>
              <w:top w:val="nil"/>
              <w:start w:val="nil"/>
              <w:bottom w:val="single" w:sz="4" w:space="0" w:color="000000"/>
              <w:end w:val="single" w:sz="4" w:space="0" w:color="000000"/>
            </w:tcBorders>
            <w:shd w:val="clear" w:color="auto" w:fill="auto"/>
            <w:hideMark/>
          </w:tcPr>
          <w:p w14:paraId="0461E583"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3AAE8A6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9.75pt" w:type="dxa"/>
            <w:tcBorders>
              <w:top w:val="nil"/>
              <w:start w:val="nil"/>
              <w:bottom w:val="single" w:sz="4" w:space="0" w:color="000000"/>
              <w:end w:val="single" w:sz="4" w:space="0" w:color="000000"/>
            </w:tcBorders>
            <w:shd w:val="clear" w:color="auto" w:fill="auto"/>
            <w:hideMark/>
          </w:tcPr>
          <w:p w14:paraId="5500C45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19795AE2"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5FA04DB1"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23D164FB"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331BB751"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495478D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r>
      <w:tr w:rsidR="00C24D31" w:rsidRPr="001E06C4" w14:paraId="030E65FE" w14:textId="77777777" w:rsidTr="00B24BEA">
        <w:trPr>
          <w:trHeight w:val="20"/>
        </w:trPr>
        <w:tc>
          <w:tcPr>
            <w:tcW w:w="78.90pt" w:type="dxa"/>
            <w:tcBorders>
              <w:top w:val="nil"/>
              <w:start w:val="single" w:sz="4" w:space="0" w:color="000000"/>
              <w:bottom w:val="single" w:sz="4" w:space="0" w:color="000000"/>
              <w:end w:val="single" w:sz="4" w:space="0" w:color="000000"/>
            </w:tcBorders>
            <w:shd w:val="clear" w:color="auto" w:fill="auto"/>
            <w:hideMark/>
          </w:tcPr>
          <w:p w14:paraId="46E07D64"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w:t>
            </w:r>
          </w:p>
        </w:tc>
        <w:tc>
          <w:tcPr>
            <w:tcW w:w="296.50pt" w:type="dxa"/>
            <w:tcBorders>
              <w:top w:val="nil"/>
              <w:start w:val="nil"/>
              <w:bottom w:val="single" w:sz="4" w:space="0" w:color="000000"/>
              <w:end w:val="single" w:sz="4" w:space="0" w:color="000000"/>
            </w:tcBorders>
            <w:shd w:val="clear" w:color="auto" w:fill="auto"/>
            <w:hideMark/>
          </w:tcPr>
          <w:p w14:paraId="2D37368D"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Capacity-building for collaboration</w:t>
            </w:r>
          </w:p>
        </w:tc>
        <w:tc>
          <w:tcPr>
            <w:tcW w:w="35.45pt" w:type="dxa"/>
            <w:tcBorders>
              <w:top w:val="nil"/>
              <w:start w:val="nil"/>
              <w:bottom w:val="single" w:sz="4" w:space="0" w:color="000000"/>
              <w:end w:val="single" w:sz="4" w:space="0" w:color="000000"/>
            </w:tcBorders>
            <w:shd w:val="clear" w:color="auto" w:fill="auto"/>
            <w:hideMark/>
          </w:tcPr>
          <w:p w14:paraId="3A34952B"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0E4B5336"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7AC4081E"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4D786E5E"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202EF593"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30pt" w:type="dxa"/>
            <w:tcBorders>
              <w:top w:val="nil"/>
              <w:start w:val="nil"/>
              <w:bottom w:val="single" w:sz="4" w:space="0" w:color="000000"/>
              <w:end w:val="single" w:sz="4" w:space="0" w:color="000000"/>
            </w:tcBorders>
            <w:shd w:val="clear" w:color="auto" w:fill="auto"/>
            <w:hideMark/>
          </w:tcPr>
          <w:p w14:paraId="448FD1AF"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5C6BF2C6"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9.75pt" w:type="dxa"/>
            <w:tcBorders>
              <w:top w:val="nil"/>
              <w:start w:val="nil"/>
              <w:bottom w:val="single" w:sz="4" w:space="0" w:color="000000"/>
              <w:end w:val="single" w:sz="4" w:space="0" w:color="000000"/>
            </w:tcBorders>
            <w:shd w:val="clear" w:color="auto" w:fill="auto"/>
            <w:hideMark/>
          </w:tcPr>
          <w:p w14:paraId="344D8BB8"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3.35pt" w:type="dxa"/>
            <w:tcBorders>
              <w:top w:val="nil"/>
              <w:start w:val="nil"/>
              <w:bottom w:val="single" w:sz="4" w:space="0" w:color="000000"/>
              <w:end w:val="single" w:sz="4" w:space="0" w:color="000000"/>
            </w:tcBorders>
            <w:shd w:val="clear" w:color="auto" w:fill="auto"/>
            <w:hideMark/>
          </w:tcPr>
          <w:p w14:paraId="1DF5DA01"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7BB908C3"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04922E15"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3.35pt" w:type="dxa"/>
            <w:tcBorders>
              <w:top w:val="nil"/>
              <w:start w:val="nil"/>
              <w:bottom w:val="single" w:sz="4" w:space="0" w:color="000000"/>
              <w:end w:val="single" w:sz="4" w:space="0" w:color="000000"/>
            </w:tcBorders>
            <w:shd w:val="clear" w:color="auto" w:fill="auto"/>
            <w:hideMark/>
          </w:tcPr>
          <w:p w14:paraId="76FE9E3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3.35pt" w:type="dxa"/>
            <w:tcBorders>
              <w:top w:val="nil"/>
              <w:start w:val="nil"/>
              <w:bottom w:val="single" w:sz="4" w:space="0" w:color="000000"/>
              <w:end w:val="single" w:sz="4" w:space="0" w:color="000000"/>
            </w:tcBorders>
            <w:shd w:val="clear" w:color="auto" w:fill="auto"/>
            <w:hideMark/>
          </w:tcPr>
          <w:p w14:paraId="2109765C"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r>
      <w:tr w:rsidR="00C24D31" w:rsidRPr="001E06C4" w14:paraId="06942B88" w14:textId="77777777" w:rsidTr="00B24BEA">
        <w:trPr>
          <w:trHeight w:val="20"/>
        </w:trPr>
        <w:tc>
          <w:tcPr>
            <w:tcW w:w="78.90pt" w:type="dxa"/>
            <w:tcBorders>
              <w:top w:val="nil"/>
              <w:start w:val="single" w:sz="4" w:space="0" w:color="000000"/>
              <w:bottom w:val="nil"/>
              <w:end w:val="single" w:sz="4" w:space="0" w:color="000000"/>
            </w:tcBorders>
            <w:shd w:val="clear" w:color="auto" w:fill="auto"/>
            <w:hideMark/>
          </w:tcPr>
          <w:p w14:paraId="5A6B6816"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Tonka</w:t>
            </w:r>
          </w:p>
        </w:tc>
        <w:tc>
          <w:tcPr>
            <w:tcW w:w="296.50pt" w:type="dxa"/>
            <w:tcBorders>
              <w:top w:val="nil"/>
              <w:start w:val="nil"/>
              <w:bottom w:val="single" w:sz="4" w:space="0" w:color="000000"/>
              <w:end w:val="single" w:sz="4" w:space="0" w:color="000000"/>
            </w:tcBorders>
            <w:shd w:val="clear" w:color="auto" w:fill="auto"/>
            <w:hideMark/>
          </w:tcPr>
          <w:p w14:paraId="6584F147"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xml:space="preserve">Re-formulated company purpose for giving solution to a social-environmental problem </w:t>
            </w:r>
          </w:p>
        </w:tc>
        <w:tc>
          <w:tcPr>
            <w:tcW w:w="35.45pt" w:type="dxa"/>
            <w:tcBorders>
              <w:top w:val="nil"/>
              <w:start w:val="nil"/>
              <w:bottom w:val="single" w:sz="4" w:space="0" w:color="000000"/>
              <w:end w:val="single" w:sz="4" w:space="0" w:color="000000"/>
            </w:tcBorders>
            <w:shd w:val="clear" w:color="auto" w:fill="auto"/>
            <w:hideMark/>
          </w:tcPr>
          <w:p w14:paraId="3829271B"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1DCE0962"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044AAE86"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8.35pt" w:type="dxa"/>
            <w:tcBorders>
              <w:top w:val="nil"/>
              <w:start w:val="nil"/>
              <w:bottom w:val="single" w:sz="4" w:space="0" w:color="000000"/>
              <w:end w:val="single" w:sz="4" w:space="0" w:color="000000"/>
            </w:tcBorders>
            <w:shd w:val="clear" w:color="auto" w:fill="auto"/>
            <w:hideMark/>
          </w:tcPr>
          <w:p w14:paraId="40160DD1"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291CDB2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30pt" w:type="dxa"/>
            <w:tcBorders>
              <w:top w:val="nil"/>
              <w:start w:val="nil"/>
              <w:bottom w:val="single" w:sz="4" w:space="0" w:color="000000"/>
              <w:end w:val="single" w:sz="4" w:space="0" w:color="000000"/>
            </w:tcBorders>
            <w:shd w:val="clear" w:color="auto" w:fill="auto"/>
            <w:hideMark/>
          </w:tcPr>
          <w:p w14:paraId="5311156E"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516FECC2"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9.75pt" w:type="dxa"/>
            <w:tcBorders>
              <w:top w:val="nil"/>
              <w:start w:val="nil"/>
              <w:bottom w:val="single" w:sz="4" w:space="0" w:color="000000"/>
              <w:end w:val="single" w:sz="4" w:space="0" w:color="000000"/>
            </w:tcBorders>
            <w:shd w:val="clear" w:color="auto" w:fill="auto"/>
            <w:hideMark/>
          </w:tcPr>
          <w:p w14:paraId="4DDAB97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5B0A3F7B"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33323A6F"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28F88B9E"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6210F753"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3FED1D91"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r>
      <w:tr w:rsidR="00C24D31" w:rsidRPr="001E06C4" w14:paraId="2F4BEADD" w14:textId="77777777" w:rsidTr="00B24BEA">
        <w:trPr>
          <w:trHeight w:val="20"/>
        </w:trPr>
        <w:tc>
          <w:tcPr>
            <w:tcW w:w="78.90pt" w:type="dxa"/>
            <w:tcBorders>
              <w:top w:val="nil"/>
              <w:start w:val="single" w:sz="4" w:space="0" w:color="000000"/>
              <w:bottom w:val="nil"/>
              <w:end w:val="single" w:sz="4" w:space="0" w:color="000000"/>
            </w:tcBorders>
            <w:shd w:val="clear" w:color="auto" w:fill="auto"/>
            <w:hideMark/>
          </w:tcPr>
          <w:p w14:paraId="7D56AA70"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w:t>
            </w:r>
          </w:p>
        </w:tc>
        <w:tc>
          <w:tcPr>
            <w:tcW w:w="296.50pt" w:type="dxa"/>
            <w:tcBorders>
              <w:top w:val="nil"/>
              <w:start w:val="nil"/>
              <w:bottom w:val="single" w:sz="4" w:space="0" w:color="000000"/>
              <w:end w:val="single" w:sz="4" w:space="0" w:color="000000"/>
            </w:tcBorders>
            <w:shd w:val="clear" w:color="auto" w:fill="auto"/>
            <w:hideMark/>
          </w:tcPr>
          <w:p w14:paraId="00D58713"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Migration towards a new business model</w:t>
            </w:r>
          </w:p>
        </w:tc>
        <w:tc>
          <w:tcPr>
            <w:tcW w:w="35.45pt" w:type="dxa"/>
            <w:tcBorders>
              <w:top w:val="nil"/>
              <w:start w:val="nil"/>
              <w:bottom w:val="single" w:sz="4" w:space="0" w:color="000000"/>
              <w:end w:val="single" w:sz="4" w:space="0" w:color="000000"/>
            </w:tcBorders>
            <w:shd w:val="clear" w:color="auto" w:fill="auto"/>
            <w:hideMark/>
          </w:tcPr>
          <w:p w14:paraId="1AAB851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411DD578"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25pt" w:type="dxa"/>
            <w:tcBorders>
              <w:top w:val="nil"/>
              <w:start w:val="nil"/>
              <w:bottom w:val="single" w:sz="4" w:space="0" w:color="000000"/>
              <w:end w:val="single" w:sz="4" w:space="0" w:color="000000"/>
            </w:tcBorders>
            <w:shd w:val="clear" w:color="auto" w:fill="auto"/>
            <w:hideMark/>
          </w:tcPr>
          <w:p w14:paraId="30932337"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8.35pt" w:type="dxa"/>
            <w:tcBorders>
              <w:top w:val="nil"/>
              <w:start w:val="nil"/>
              <w:bottom w:val="single" w:sz="4" w:space="0" w:color="000000"/>
              <w:end w:val="single" w:sz="4" w:space="0" w:color="000000"/>
            </w:tcBorders>
            <w:shd w:val="clear" w:color="auto" w:fill="auto"/>
            <w:hideMark/>
          </w:tcPr>
          <w:p w14:paraId="17BAC335"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72DF9401"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30pt" w:type="dxa"/>
            <w:tcBorders>
              <w:top w:val="nil"/>
              <w:start w:val="nil"/>
              <w:bottom w:val="single" w:sz="4" w:space="0" w:color="000000"/>
              <w:end w:val="single" w:sz="4" w:space="0" w:color="000000"/>
            </w:tcBorders>
            <w:shd w:val="clear" w:color="auto" w:fill="auto"/>
            <w:hideMark/>
          </w:tcPr>
          <w:p w14:paraId="063DDCB5"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0E48C66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9.75pt" w:type="dxa"/>
            <w:tcBorders>
              <w:top w:val="nil"/>
              <w:start w:val="nil"/>
              <w:bottom w:val="single" w:sz="4" w:space="0" w:color="000000"/>
              <w:end w:val="single" w:sz="4" w:space="0" w:color="000000"/>
            </w:tcBorders>
            <w:shd w:val="clear" w:color="auto" w:fill="auto"/>
            <w:hideMark/>
          </w:tcPr>
          <w:p w14:paraId="18F0FFB1"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708DF6B3"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113E233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17D9EE4B"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1E9769A5"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31BCB3D6"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r>
      <w:tr w:rsidR="00C24D31" w:rsidRPr="001E06C4" w14:paraId="6EB028E1" w14:textId="77777777" w:rsidTr="00B24BEA">
        <w:trPr>
          <w:trHeight w:val="20"/>
        </w:trPr>
        <w:tc>
          <w:tcPr>
            <w:tcW w:w="78.90pt" w:type="dxa"/>
            <w:tcBorders>
              <w:top w:val="nil"/>
              <w:start w:val="single" w:sz="4" w:space="0" w:color="000000"/>
              <w:bottom w:val="nil"/>
              <w:end w:val="single" w:sz="4" w:space="0" w:color="000000"/>
            </w:tcBorders>
            <w:shd w:val="clear" w:color="auto" w:fill="auto"/>
            <w:hideMark/>
          </w:tcPr>
          <w:p w14:paraId="0E7DFD20"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w:t>
            </w:r>
          </w:p>
        </w:tc>
        <w:tc>
          <w:tcPr>
            <w:tcW w:w="296.50pt" w:type="dxa"/>
            <w:tcBorders>
              <w:top w:val="nil"/>
              <w:start w:val="nil"/>
              <w:bottom w:val="single" w:sz="4" w:space="0" w:color="000000"/>
              <w:end w:val="single" w:sz="4" w:space="0" w:color="000000"/>
            </w:tcBorders>
            <w:shd w:val="clear" w:color="auto" w:fill="auto"/>
            <w:hideMark/>
          </w:tcPr>
          <w:p w14:paraId="12646A20"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Offsetting of historical emissions</w:t>
            </w:r>
          </w:p>
        </w:tc>
        <w:tc>
          <w:tcPr>
            <w:tcW w:w="35.45pt" w:type="dxa"/>
            <w:tcBorders>
              <w:top w:val="nil"/>
              <w:start w:val="nil"/>
              <w:bottom w:val="single" w:sz="4" w:space="0" w:color="000000"/>
              <w:end w:val="single" w:sz="4" w:space="0" w:color="000000"/>
            </w:tcBorders>
            <w:shd w:val="clear" w:color="auto" w:fill="auto"/>
            <w:hideMark/>
          </w:tcPr>
          <w:p w14:paraId="31481BA0"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3658A656"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25pt" w:type="dxa"/>
            <w:tcBorders>
              <w:top w:val="nil"/>
              <w:start w:val="nil"/>
              <w:bottom w:val="single" w:sz="4" w:space="0" w:color="000000"/>
              <w:end w:val="single" w:sz="4" w:space="0" w:color="000000"/>
            </w:tcBorders>
            <w:shd w:val="clear" w:color="auto" w:fill="auto"/>
            <w:hideMark/>
          </w:tcPr>
          <w:p w14:paraId="01F20996"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8.35pt" w:type="dxa"/>
            <w:tcBorders>
              <w:top w:val="nil"/>
              <w:start w:val="nil"/>
              <w:bottom w:val="single" w:sz="4" w:space="0" w:color="000000"/>
              <w:end w:val="single" w:sz="4" w:space="0" w:color="000000"/>
            </w:tcBorders>
            <w:shd w:val="clear" w:color="auto" w:fill="auto"/>
            <w:hideMark/>
          </w:tcPr>
          <w:p w14:paraId="3D6678E3"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1F387B8E"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1.30pt" w:type="dxa"/>
            <w:tcBorders>
              <w:top w:val="nil"/>
              <w:start w:val="nil"/>
              <w:bottom w:val="single" w:sz="4" w:space="0" w:color="000000"/>
              <w:end w:val="single" w:sz="4" w:space="0" w:color="000000"/>
            </w:tcBorders>
            <w:shd w:val="clear" w:color="auto" w:fill="auto"/>
            <w:hideMark/>
          </w:tcPr>
          <w:p w14:paraId="54E8ADF5"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7D6672C2"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9.75pt" w:type="dxa"/>
            <w:tcBorders>
              <w:top w:val="nil"/>
              <w:start w:val="nil"/>
              <w:bottom w:val="single" w:sz="4" w:space="0" w:color="000000"/>
              <w:end w:val="single" w:sz="4" w:space="0" w:color="000000"/>
            </w:tcBorders>
            <w:shd w:val="clear" w:color="auto" w:fill="auto"/>
            <w:hideMark/>
          </w:tcPr>
          <w:p w14:paraId="5E4D65C0"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5A455888"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316234D2"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1F9126D8"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1E8BFC0C"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7B510816"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r>
      <w:tr w:rsidR="00C24D31" w:rsidRPr="001E06C4" w14:paraId="11016DE8" w14:textId="77777777" w:rsidTr="00B24BEA">
        <w:trPr>
          <w:trHeight w:val="20"/>
        </w:trPr>
        <w:tc>
          <w:tcPr>
            <w:tcW w:w="78.90pt" w:type="dxa"/>
            <w:tcBorders>
              <w:top w:val="nil"/>
              <w:start w:val="single" w:sz="4" w:space="0" w:color="000000"/>
              <w:bottom w:val="single" w:sz="4" w:space="0" w:color="000000"/>
              <w:end w:val="single" w:sz="4" w:space="0" w:color="000000"/>
            </w:tcBorders>
            <w:shd w:val="clear" w:color="auto" w:fill="auto"/>
            <w:hideMark/>
          </w:tcPr>
          <w:p w14:paraId="771D275C"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 </w:t>
            </w:r>
          </w:p>
        </w:tc>
        <w:tc>
          <w:tcPr>
            <w:tcW w:w="296.50pt" w:type="dxa"/>
            <w:tcBorders>
              <w:top w:val="nil"/>
              <w:start w:val="nil"/>
              <w:bottom w:val="single" w:sz="4" w:space="0" w:color="000000"/>
              <w:end w:val="single" w:sz="4" w:space="0" w:color="000000"/>
            </w:tcBorders>
            <w:shd w:val="clear" w:color="auto" w:fill="auto"/>
            <w:hideMark/>
          </w:tcPr>
          <w:p w14:paraId="347BFCB8" w14:textId="77777777" w:rsidR="009A3E46" w:rsidRPr="009A3E46" w:rsidRDefault="009A3E46" w:rsidP="009A3E46">
            <w:pPr>
              <w:spacing w:after="0pt" w:line="12pt" w:lineRule="auto"/>
              <w:rPr>
                <w:rFonts w:eastAsia="Times New Roman" w:cstheme="minorHAnsi"/>
                <w:color w:val="000000"/>
                <w:sz w:val="20"/>
                <w:szCs w:val="20"/>
              </w:rPr>
            </w:pPr>
            <w:r w:rsidRPr="009A3E46">
              <w:rPr>
                <w:rFonts w:eastAsia="Times New Roman" w:cstheme="minorHAnsi"/>
                <w:color w:val="000000"/>
                <w:sz w:val="20"/>
                <w:szCs w:val="20"/>
              </w:rPr>
              <w:t>Influence towards less carbon intensive energy sources in Buenos Aires</w:t>
            </w:r>
          </w:p>
        </w:tc>
        <w:tc>
          <w:tcPr>
            <w:tcW w:w="35.45pt" w:type="dxa"/>
            <w:tcBorders>
              <w:top w:val="nil"/>
              <w:start w:val="nil"/>
              <w:bottom w:val="single" w:sz="4" w:space="0" w:color="000000"/>
              <w:end w:val="single" w:sz="4" w:space="0" w:color="000000"/>
            </w:tcBorders>
            <w:shd w:val="clear" w:color="auto" w:fill="auto"/>
            <w:hideMark/>
          </w:tcPr>
          <w:p w14:paraId="139AE1E8"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37D94A90"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260E4284"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0C1A9161"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25pt" w:type="dxa"/>
            <w:tcBorders>
              <w:top w:val="nil"/>
              <w:start w:val="nil"/>
              <w:bottom w:val="single" w:sz="4" w:space="0" w:color="000000"/>
              <w:end w:val="single" w:sz="4" w:space="0" w:color="000000"/>
            </w:tcBorders>
            <w:shd w:val="clear" w:color="auto" w:fill="auto"/>
            <w:hideMark/>
          </w:tcPr>
          <w:p w14:paraId="7247FE64"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1.30pt" w:type="dxa"/>
            <w:tcBorders>
              <w:top w:val="nil"/>
              <w:start w:val="nil"/>
              <w:bottom w:val="single" w:sz="4" w:space="0" w:color="000000"/>
              <w:end w:val="single" w:sz="4" w:space="0" w:color="000000"/>
            </w:tcBorders>
            <w:shd w:val="clear" w:color="auto" w:fill="auto"/>
            <w:hideMark/>
          </w:tcPr>
          <w:p w14:paraId="4EF73F75"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8.35pt" w:type="dxa"/>
            <w:tcBorders>
              <w:top w:val="nil"/>
              <w:start w:val="nil"/>
              <w:bottom w:val="single" w:sz="4" w:space="0" w:color="000000"/>
              <w:end w:val="single" w:sz="4" w:space="0" w:color="000000"/>
            </w:tcBorders>
            <w:shd w:val="clear" w:color="auto" w:fill="auto"/>
            <w:hideMark/>
          </w:tcPr>
          <w:p w14:paraId="7E4A5287"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9.75pt" w:type="dxa"/>
            <w:tcBorders>
              <w:top w:val="nil"/>
              <w:start w:val="nil"/>
              <w:bottom w:val="single" w:sz="4" w:space="0" w:color="000000"/>
              <w:end w:val="single" w:sz="4" w:space="0" w:color="000000"/>
            </w:tcBorders>
            <w:shd w:val="clear" w:color="auto" w:fill="auto"/>
            <w:hideMark/>
          </w:tcPr>
          <w:p w14:paraId="044CFBE2"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1867C3E0"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35.60pt" w:type="dxa"/>
            <w:tcBorders>
              <w:top w:val="nil"/>
              <w:start w:val="nil"/>
              <w:bottom w:val="single" w:sz="4" w:space="0" w:color="000000"/>
              <w:end w:val="single" w:sz="4" w:space="0" w:color="000000"/>
            </w:tcBorders>
            <w:shd w:val="clear" w:color="auto" w:fill="auto"/>
            <w:hideMark/>
          </w:tcPr>
          <w:p w14:paraId="5FD239BF"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c>
          <w:tcPr>
            <w:tcW w:w="23.35pt" w:type="dxa"/>
            <w:tcBorders>
              <w:top w:val="nil"/>
              <w:start w:val="nil"/>
              <w:bottom w:val="single" w:sz="4" w:space="0" w:color="000000"/>
              <w:end w:val="single" w:sz="4" w:space="0" w:color="000000"/>
            </w:tcBorders>
            <w:shd w:val="clear" w:color="auto" w:fill="auto"/>
            <w:hideMark/>
          </w:tcPr>
          <w:p w14:paraId="1EFE3845"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19C1676A"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 </w:t>
            </w:r>
          </w:p>
        </w:tc>
        <w:tc>
          <w:tcPr>
            <w:tcW w:w="23.35pt" w:type="dxa"/>
            <w:tcBorders>
              <w:top w:val="nil"/>
              <w:start w:val="nil"/>
              <w:bottom w:val="single" w:sz="4" w:space="0" w:color="000000"/>
              <w:end w:val="single" w:sz="4" w:space="0" w:color="000000"/>
            </w:tcBorders>
            <w:shd w:val="clear" w:color="auto" w:fill="auto"/>
            <w:hideMark/>
          </w:tcPr>
          <w:p w14:paraId="2BA917C3"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X</w:t>
            </w:r>
          </w:p>
        </w:tc>
      </w:tr>
      <w:tr w:rsidR="00C24D31" w:rsidRPr="001E06C4" w14:paraId="3CF230FA" w14:textId="77777777" w:rsidTr="00B24BEA">
        <w:trPr>
          <w:trHeight w:val="255"/>
        </w:trPr>
        <w:tc>
          <w:tcPr>
            <w:tcW w:w="78.90pt" w:type="dxa"/>
            <w:tcBorders>
              <w:top w:val="nil"/>
              <w:start w:val="nil"/>
              <w:bottom w:val="nil"/>
              <w:end w:val="nil"/>
            </w:tcBorders>
            <w:shd w:val="clear" w:color="auto" w:fill="auto"/>
            <w:hideMark/>
          </w:tcPr>
          <w:p w14:paraId="7EE21D7E" w14:textId="77777777" w:rsidR="009A3E46" w:rsidRPr="009A3E46" w:rsidRDefault="009A3E46" w:rsidP="009A3E46">
            <w:pPr>
              <w:spacing w:after="0pt" w:line="12pt" w:lineRule="auto"/>
              <w:rPr>
                <w:rFonts w:eastAsia="Times New Roman" w:cstheme="minorHAnsi"/>
                <w:b/>
                <w:bCs/>
                <w:color w:val="000000"/>
                <w:sz w:val="20"/>
                <w:szCs w:val="20"/>
              </w:rPr>
            </w:pPr>
            <w:r w:rsidRPr="009A3E46">
              <w:rPr>
                <w:rFonts w:eastAsia="Times New Roman" w:cstheme="minorHAnsi"/>
                <w:b/>
                <w:bCs/>
                <w:color w:val="000000"/>
                <w:sz w:val="20"/>
                <w:szCs w:val="20"/>
              </w:rPr>
              <w:t>Total</w:t>
            </w:r>
          </w:p>
        </w:tc>
        <w:tc>
          <w:tcPr>
            <w:tcW w:w="296.50pt" w:type="dxa"/>
            <w:tcBorders>
              <w:top w:val="nil"/>
              <w:start w:val="nil"/>
              <w:bottom w:val="nil"/>
              <w:end w:val="nil"/>
            </w:tcBorders>
            <w:shd w:val="clear" w:color="auto" w:fill="auto"/>
            <w:hideMark/>
          </w:tcPr>
          <w:p w14:paraId="43925E2A" w14:textId="77777777" w:rsidR="009A3E46" w:rsidRPr="009A3E46" w:rsidRDefault="009A3E46" w:rsidP="009A3E46">
            <w:pPr>
              <w:spacing w:after="0pt" w:line="12pt" w:lineRule="auto"/>
              <w:rPr>
                <w:rFonts w:eastAsia="Times New Roman" w:cstheme="minorHAnsi"/>
                <w:b/>
                <w:bCs/>
                <w:color w:val="000000"/>
                <w:sz w:val="20"/>
                <w:szCs w:val="20"/>
              </w:rPr>
            </w:pPr>
          </w:p>
        </w:tc>
        <w:tc>
          <w:tcPr>
            <w:tcW w:w="35.45pt" w:type="dxa"/>
            <w:tcBorders>
              <w:top w:val="nil"/>
              <w:start w:val="nil"/>
              <w:bottom w:val="nil"/>
              <w:end w:val="nil"/>
            </w:tcBorders>
            <w:shd w:val="clear" w:color="auto" w:fill="auto"/>
            <w:hideMark/>
          </w:tcPr>
          <w:p w14:paraId="6133409B"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4</w:t>
            </w:r>
          </w:p>
        </w:tc>
        <w:tc>
          <w:tcPr>
            <w:tcW w:w="28.35pt" w:type="dxa"/>
            <w:tcBorders>
              <w:top w:val="nil"/>
              <w:start w:val="nil"/>
              <w:bottom w:val="nil"/>
              <w:end w:val="nil"/>
            </w:tcBorders>
            <w:shd w:val="clear" w:color="434343" w:fill="434343"/>
            <w:noWrap/>
            <w:hideMark/>
          </w:tcPr>
          <w:p w14:paraId="064261DD" w14:textId="77777777" w:rsidR="009A3E46" w:rsidRPr="009A3E46" w:rsidRDefault="009A3E46" w:rsidP="009A3E46">
            <w:pPr>
              <w:spacing w:after="0pt" w:line="12pt" w:lineRule="auto"/>
              <w:jc w:val="center"/>
              <w:rPr>
                <w:rFonts w:eastAsia="Times New Roman" w:cstheme="minorHAnsi"/>
                <w:b/>
                <w:bCs/>
                <w:color w:val="FFFFFF"/>
                <w:sz w:val="20"/>
                <w:szCs w:val="20"/>
              </w:rPr>
            </w:pPr>
            <w:r w:rsidRPr="009A3E46">
              <w:rPr>
                <w:rFonts w:eastAsia="Times New Roman" w:cstheme="minorHAnsi"/>
                <w:b/>
                <w:bCs/>
                <w:color w:val="FFFFFF"/>
                <w:sz w:val="20"/>
                <w:szCs w:val="20"/>
              </w:rPr>
              <w:t>11</w:t>
            </w:r>
          </w:p>
        </w:tc>
        <w:tc>
          <w:tcPr>
            <w:tcW w:w="21.25pt" w:type="dxa"/>
            <w:tcBorders>
              <w:top w:val="nil"/>
              <w:start w:val="nil"/>
              <w:bottom w:val="nil"/>
              <w:end w:val="nil"/>
            </w:tcBorders>
            <w:shd w:val="clear" w:color="D9D9D9" w:fill="D9D9D9"/>
            <w:hideMark/>
          </w:tcPr>
          <w:p w14:paraId="3BB10FCF"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7</w:t>
            </w:r>
          </w:p>
        </w:tc>
        <w:tc>
          <w:tcPr>
            <w:tcW w:w="28.35pt" w:type="dxa"/>
            <w:tcBorders>
              <w:top w:val="nil"/>
              <w:start w:val="nil"/>
              <w:bottom w:val="nil"/>
              <w:end w:val="nil"/>
            </w:tcBorders>
            <w:shd w:val="clear" w:color="auto" w:fill="auto"/>
            <w:hideMark/>
          </w:tcPr>
          <w:p w14:paraId="12B85EB4"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1</w:t>
            </w:r>
          </w:p>
        </w:tc>
        <w:tc>
          <w:tcPr>
            <w:tcW w:w="21.25pt" w:type="dxa"/>
            <w:tcBorders>
              <w:top w:val="nil"/>
              <w:start w:val="nil"/>
              <w:bottom w:val="nil"/>
              <w:end w:val="nil"/>
            </w:tcBorders>
            <w:shd w:val="clear" w:color="D9D9D9" w:fill="D9D9D9"/>
            <w:hideMark/>
          </w:tcPr>
          <w:p w14:paraId="4615E573"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6</w:t>
            </w:r>
          </w:p>
        </w:tc>
        <w:tc>
          <w:tcPr>
            <w:tcW w:w="21.30pt" w:type="dxa"/>
            <w:tcBorders>
              <w:top w:val="nil"/>
              <w:start w:val="nil"/>
              <w:bottom w:val="nil"/>
              <w:end w:val="nil"/>
            </w:tcBorders>
            <w:shd w:val="clear" w:color="auto" w:fill="auto"/>
            <w:hideMark/>
          </w:tcPr>
          <w:p w14:paraId="5110403F"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4</w:t>
            </w:r>
          </w:p>
        </w:tc>
        <w:tc>
          <w:tcPr>
            <w:tcW w:w="28.35pt" w:type="dxa"/>
            <w:tcBorders>
              <w:top w:val="nil"/>
              <w:start w:val="single" w:sz="4" w:space="0" w:color="000000"/>
              <w:bottom w:val="single" w:sz="4" w:space="0" w:color="000000"/>
              <w:end w:val="single" w:sz="4" w:space="0" w:color="000000"/>
            </w:tcBorders>
            <w:shd w:val="clear" w:color="E06666" w:fill="E06666"/>
            <w:vAlign w:val="center"/>
            <w:hideMark/>
          </w:tcPr>
          <w:p w14:paraId="777D980F" w14:textId="77777777" w:rsidR="009A3E46" w:rsidRPr="009A3E46" w:rsidRDefault="009A3E46" w:rsidP="009A3E46">
            <w:pPr>
              <w:spacing w:after="0pt" w:line="12pt" w:lineRule="auto"/>
              <w:jc w:val="center"/>
              <w:rPr>
                <w:rFonts w:eastAsia="Times New Roman" w:cstheme="minorHAnsi"/>
                <w:b/>
                <w:bCs/>
                <w:color w:val="FFFFFF"/>
                <w:sz w:val="20"/>
                <w:szCs w:val="20"/>
              </w:rPr>
            </w:pPr>
            <w:r w:rsidRPr="009A3E46">
              <w:rPr>
                <w:rFonts w:eastAsia="Times New Roman" w:cstheme="minorHAnsi"/>
                <w:b/>
                <w:bCs/>
                <w:color w:val="FFFFFF"/>
                <w:sz w:val="20"/>
                <w:szCs w:val="20"/>
              </w:rPr>
              <w:t>4</w:t>
            </w:r>
          </w:p>
        </w:tc>
        <w:tc>
          <w:tcPr>
            <w:tcW w:w="29.75pt" w:type="dxa"/>
            <w:tcBorders>
              <w:top w:val="nil"/>
              <w:start w:val="nil"/>
              <w:bottom w:val="nil"/>
              <w:end w:val="nil"/>
            </w:tcBorders>
            <w:shd w:val="clear" w:color="D9D9D9" w:fill="D9D9D9"/>
            <w:hideMark/>
          </w:tcPr>
          <w:p w14:paraId="283F7C39"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6</w:t>
            </w:r>
          </w:p>
        </w:tc>
        <w:tc>
          <w:tcPr>
            <w:tcW w:w="23.35pt" w:type="dxa"/>
            <w:tcBorders>
              <w:top w:val="nil"/>
              <w:start w:val="nil"/>
              <w:bottom w:val="nil"/>
              <w:end w:val="nil"/>
            </w:tcBorders>
            <w:shd w:val="clear" w:color="auto" w:fill="auto"/>
            <w:hideMark/>
          </w:tcPr>
          <w:p w14:paraId="268D6B74"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0</w:t>
            </w:r>
          </w:p>
        </w:tc>
        <w:tc>
          <w:tcPr>
            <w:tcW w:w="35.60pt" w:type="dxa"/>
            <w:tcBorders>
              <w:top w:val="nil"/>
              <w:start w:val="nil"/>
              <w:bottom w:val="nil"/>
              <w:end w:val="nil"/>
            </w:tcBorders>
            <w:shd w:val="clear" w:color="auto" w:fill="auto"/>
            <w:hideMark/>
          </w:tcPr>
          <w:p w14:paraId="1A600554"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2</w:t>
            </w:r>
          </w:p>
        </w:tc>
        <w:tc>
          <w:tcPr>
            <w:tcW w:w="23.35pt" w:type="dxa"/>
            <w:tcBorders>
              <w:top w:val="nil"/>
              <w:start w:val="nil"/>
              <w:bottom w:val="nil"/>
              <w:end w:val="nil"/>
            </w:tcBorders>
            <w:shd w:val="clear" w:color="D9D9D9" w:fill="D9D9D9"/>
            <w:hideMark/>
          </w:tcPr>
          <w:p w14:paraId="70B9263A"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5</w:t>
            </w:r>
          </w:p>
        </w:tc>
        <w:tc>
          <w:tcPr>
            <w:tcW w:w="23.35pt" w:type="dxa"/>
            <w:tcBorders>
              <w:top w:val="nil"/>
              <w:start w:val="nil"/>
              <w:bottom w:val="nil"/>
              <w:end w:val="nil"/>
            </w:tcBorders>
            <w:shd w:val="clear" w:color="auto" w:fill="auto"/>
            <w:hideMark/>
          </w:tcPr>
          <w:p w14:paraId="09FC808D"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2</w:t>
            </w:r>
          </w:p>
        </w:tc>
        <w:tc>
          <w:tcPr>
            <w:tcW w:w="23.35pt" w:type="dxa"/>
            <w:tcBorders>
              <w:top w:val="nil"/>
              <w:start w:val="nil"/>
              <w:bottom w:val="nil"/>
              <w:end w:val="nil"/>
            </w:tcBorders>
            <w:shd w:val="clear" w:color="auto" w:fill="auto"/>
            <w:hideMark/>
          </w:tcPr>
          <w:p w14:paraId="36DC4FE7" w14:textId="77777777" w:rsidR="009A3E46" w:rsidRPr="009A3E46" w:rsidRDefault="009A3E46" w:rsidP="009A3E46">
            <w:pPr>
              <w:spacing w:after="0pt" w:line="12pt" w:lineRule="auto"/>
              <w:jc w:val="center"/>
              <w:rPr>
                <w:rFonts w:eastAsia="Times New Roman" w:cstheme="minorHAnsi"/>
                <w:b/>
                <w:bCs/>
                <w:color w:val="000000"/>
                <w:sz w:val="20"/>
                <w:szCs w:val="20"/>
              </w:rPr>
            </w:pPr>
            <w:r w:rsidRPr="009A3E46">
              <w:rPr>
                <w:rFonts w:eastAsia="Times New Roman" w:cstheme="minorHAnsi"/>
                <w:b/>
                <w:bCs/>
                <w:color w:val="000000"/>
                <w:sz w:val="20"/>
                <w:szCs w:val="20"/>
              </w:rPr>
              <w:t>2</w:t>
            </w:r>
          </w:p>
        </w:tc>
      </w:tr>
    </w:tbl>
    <w:p w14:paraId="0B56D04D" w14:textId="77777777" w:rsidR="00B82D4B" w:rsidRDefault="00B82D4B" w:rsidP="00A7205A">
      <w:pPr>
        <w:pStyle w:val="BodyText"/>
        <w:kinsoku w:val="0"/>
        <w:overflowPunct w:val="0"/>
        <w:rPr>
          <w:i/>
        </w:rPr>
        <w:sectPr w:rsidR="00B82D4B" w:rsidSect="00B338E1">
          <w:pgSz w:w="842pt" w:h="595pt" w:orient="landscape"/>
          <w:pgMar w:top="74pt" w:right="74pt" w:bottom="17pt" w:left="49.05pt" w:header="18.15pt" w:footer="39.95pt" w:gutter="0pt"/>
          <w:cols w:space="36pt"/>
          <w:noEndnote/>
        </w:sectPr>
      </w:pPr>
    </w:p>
    <w:p w14:paraId="6EA46239" w14:textId="77777777" w:rsidR="00B24BEA" w:rsidRDefault="00B24BEA" w:rsidP="00B24BEA">
      <w:pPr>
        <w:pStyle w:val="BodyText"/>
        <w:kinsoku w:val="0"/>
        <w:overflowPunct w:val="0"/>
        <w:ind w:end="22.05pt"/>
        <w:rPr>
          <w:sz w:val="22"/>
          <w:szCs w:val="22"/>
        </w:rPr>
      </w:pPr>
    </w:p>
    <w:p w14:paraId="49CD5DB8" w14:textId="68F3DE4F" w:rsidR="001E06C4" w:rsidRPr="009D4BFA" w:rsidRDefault="001E06C4" w:rsidP="00B24BEA">
      <w:pPr>
        <w:pStyle w:val="BodyText"/>
        <w:kinsoku w:val="0"/>
        <w:overflowPunct w:val="0"/>
        <w:ind w:end="22.05pt"/>
        <w:rPr>
          <w:sz w:val="22"/>
          <w:szCs w:val="22"/>
        </w:rPr>
      </w:pPr>
      <w:r w:rsidRPr="009D4BFA">
        <w:rPr>
          <w:sz w:val="22"/>
          <w:szCs w:val="22"/>
        </w:rPr>
        <w:t xml:space="preserve">Other cross-cutting insights from the case studies are as follows: </w:t>
      </w:r>
    </w:p>
    <w:p w14:paraId="6AC577C1" w14:textId="4DC43B06" w:rsidR="001E06C4" w:rsidRPr="009D4BFA" w:rsidRDefault="001E06C4" w:rsidP="00981C83">
      <w:pPr>
        <w:pStyle w:val="BodyText"/>
        <w:numPr>
          <w:ilvl w:val="0"/>
          <w:numId w:val="80"/>
        </w:numPr>
        <w:kinsoku w:val="0"/>
        <w:overflowPunct w:val="0"/>
        <w:ind w:end="22.05pt"/>
        <w:jc w:val="both"/>
        <w:rPr>
          <w:sz w:val="22"/>
          <w:szCs w:val="22"/>
        </w:rPr>
      </w:pPr>
      <w:r w:rsidRPr="009D4BFA">
        <w:rPr>
          <w:sz w:val="22"/>
          <w:szCs w:val="22"/>
        </w:rPr>
        <w:t>When private companies register or report TA, they basically report it in terms of tCO2e/year (carbon footprint). Climate action is usually associated with the implementation of mitigation measures.</w:t>
      </w:r>
    </w:p>
    <w:p w14:paraId="34901602" w14:textId="3BDBA0BA" w:rsidR="001E06C4" w:rsidRPr="009D4BFA" w:rsidRDefault="001E06C4" w:rsidP="00981C83">
      <w:pPr>
        <w:pStyle w:val="BodyText"/>
        <w:numPr>
          <w:ilvl w:val="0"/>
          <w:numId w:val="80"/>
        </w:numPr>
        <w:kinsoku w:val="0"/>
        <w:overflowPunct w:val="0"/>
        <w:ind w:end="22.05pt"/>
        <w:jc w:val="both"/>
        <w:rPr>
          <w:sz w:val="22"/>
          <w:szCs w:val="22"/>
        </w:rPr>
      </w:pPr>
      <w:r w:rsidRPr="009D4BFA">
        <w:rPr>
          <w:sz w:val="22"/>
          <w:szCs w:val="22"/>
        </w:rPr>
        <w:t>Activities such as advocacy &amp; policy recommendations (political dialogue), publications &amp; presentations (technical dialogue) and fundraising (funding) are not considered in most monitoring/reporting systems.</w:t>
      </w:r>
    </w:p>
    <w:p w14:paraId="16A91DFA" w14:textId="7ACEAE90" w:rsidR="001E06C4" w:rsidRPr="009D4BFA" w:rsidRDefault="001E06C4" w:rsidP="00981C83">
      <w:pPr>
        <w:pStyle w:val="BodyText"/>
        <w:numPr>
          <w:ilvl w:val="0"/>
          <w:numId w:val="80"/>
        </w:numPr>
        <w:kinsoku w:val="0"/>
        <w:overflowPunct w:val="0"/>
        <w:ind w:end="22.05pt"/>
        <w:jc w:val="both"/>
        <w:rPr>
          <w:sz w:val="22"/>
          <w:szCs w:val="22"/>
        </w:rPr>
      </w:pPr>
      <w:r w:rsidRPr="009D4BFA">
        <w:rPr>
          <w:sz w:val="22"/>
          <w:szCs w:val="22"/>
        </w:rPr>
        <w:t>Although private companies rarely report, they would be able, in terms of data availability, to start monitoring under suggested indicators.</w:t>
      </w:r>
    </w:p>
    <w:p w14:paraId="70EFABBA" w14:textId="2DD921ED" w:rsidR="001E06C4" w:rsidRPr="009D4BFA" w:rsidRDefault="001E06C4" w:rsidP="00981C83">
      <w:pPr>
        <w:pStyle w:val="BodyText"/>
        <w:numPr>
          <w:ilvl w:val="0"/>
          <w:numId w:val="80"/>
        </w:numPr>
        <w:kinsoku w:val="0"/>
        <w:overflowPunct w:val="0"/>
        <w:spacing w:after="0pt"/>
        <w:ind w:end="22.05pt"/>
        <w:jc w:val="both"/>
        <w:rPr>
          <w:sz w:val="22"/>
          <w:szCs w:val="22"/>
        </w:rPr>
      </w:pPr>
      <w:r w:rsidRPr="009D4BFA">
        <w:rPr>
          <w:sz w:val="22"/>
          <w:szCs w:val="22"/>
        </w:rPr>
        <w:t>Degree of transformation seems to be associated with progress in reporting, in terms of both (a) data availability and (b) capacity building.</w:t>
      </w:r>
    </w:p>
    <w:p w14:paraId="567FE352" w14:textId="77777777" w:rsidR="009D4BFA" w:rsidRDefault="009D4BFA" w:rsidP="00B24BEA">
      <w:pPr>
        <w:pStyle w:val="BodyText"/>
        <w:kinsoku w:val="0"/>
        <w:overflowPunct w:val="0"/>
        <w:ind w:end="22.05pt"/>
      </w:pPr>
    </w:p>
    <w:p w14:paraId="44564CC7" w14:textId="4AD5C76F" w:rsidR="001E06C4" w:rsidRDefault="001E06C4" w:rsidP="00B24BEA">
      <w:pPr>
        <w:pStyle w:val="BodyText"/>
        <w:kinsoku w:val="0"/>
        <w:overflowPunct w:val="0"/>
        <w:ind w:end="22.05pt"/>
        <w:jc w:val="both"/>
        <w:rPr>
          <w:sz w:val="22"/>
          <w:szCs w:val="22"/>
        </w:rPr>
      </w:pPr>
      <w:r w:rsidRPr="009D4BFA">
        <w:rPr>
          <w:sz w:val="22"/>
          <w:szCs w:val="22"/>
        </w:rPr>
        <w:t>Even though private companies are transformative (i.e. display transformative characteristics), these actions are rarely monitored and reported in a way that enables outcomes of the transformative actions to be registered in terms of their quantitative contribution to NDC and/or SDG goals.</w:t>
      </w:r>
    </w:p>
    <w:p w14:paraId="0650D1CF" w14:textId="77777777" w:rsidR="00B24BEA" w:rsidRPr="009D4BFA" w:rsidRDefault="00B24BEA" w:rsidP="00B24BEA">
      <w:pPr>
        <w:pStyle w:val="BodyText"/>
        <w:kinsoku w:val="0"/>
        <w:overflowPunct w:val="0"/>
        <w:spacing w:after="0pt"/>
        <w:ind w:end="22.05pt"/>
        <w:jc w:val="both"/>
        <w:rPr>
          <w:sz w:val="22"/>
          <w:szCs w:val="22"/>
        </w:rPr>
      </w:pPr>
    </w:p>
    <w:p w14:paraId="505B9D23" w14:textId="21A8B626" w:rsidR="00E17672" w:rsidRDefault="00C358EC" w:rsidP="00E17672">
      <w:pPr>
        <w:pStyle w:val="Heading1"/>
      </w:pPr>
      <w:bookmarkStart w:id="12" w:name="_Toc50987460"/>
      <w:r>
        <w:t>Template</w:t>
      </w:r>
      <w:r w:rsidR="00DB0FA3">
        <w:t xml:space="preserve"> </w:t>
      </w:r>
      <w:r>
        <w:t xml:space="preserve">for self-assessment of </w:t>
      </w:r>
      <w:r w:rsidR="00B24BEA">
        <w:t>company’s</w:t>
      </w:r>
      <w:r w:rsidR="00E17672">
        <w:t xml:space="preserve"> transformative actions</w:t>
      </w:r>
      <w:bookmarkEnd w:id="12"/>
      <w:r>
        <w:t xml:space="preserve"> </w:t>
      </w:r>
    </w:p>
    <w:p w14:paraId="65A81796" w14:textId="77777777" w:rsidR="00E17672" w:rsidRDefault="00E17672" w:rsidP="00E17672"/>
    <w:p w14:paraId="1A042218" w14:textId="55731D9B" w:rsidR="007B377D" w:rsidRDefault="007B377D" w:rsidP="00B24BEA">
      <w:pPr>
        <w:ind w:end="22.05pt"/>
        <w:jc w:val="both"/>
      </w:pPr>
      <w:r>
        <w:t xml:space="preserve">To understand how “transformation that disrupts established high carbon practices and contributes to a zero –carbon society” </w:t>
      </w:r>
      <w:r w:rsidR="00C863D1">
        <w:t xml:space="preserve">can be promoted by private companies, </w:t>
      </w:r>
      <w:r>
        <w:t xml:space="preserve">we will learn from the disruptors in LA, the so-called early movers through the study of their </w:t>
      </w:r>
      <w:r w:rsidR="00034905">
        <w:t>transformative actions</w:t>
      </w:r>
      <w:r>
        <w:t xml:space="preserve">. All the selected cases will have a potential to reduce emissions in contribution to the NDC commitments and the Paris Agreement </w:t>
      </w:r>
      <w:r w:rsidR="00C863D1">
        <w:t>global</w:t>
      </w:r>
      <w:r>
        <w:t xml:space="preserve"> goal</w:t>
      </w:r>
      <w:r w:rsidR="00C863D1">
        <w:t xml:space="preserve"> as well as to </w:t>
      </w:r>
      <w:r w:rsidR="00EE38B0">
        <w:t xml:space="preserve">the </w:t>
      </w:r>
      <w:r w:rsidR="00C863D1">
        <w:t>SDGs in the 2030 Agenda.</w:t>
      </w:r>
    </w:p>
    <w:p w14:paraId="7C9DD2EB" w14:textId="4F2B6D82" w:rsidR="00C358EC" w:rsidRDefault="00C358EC" w:rsidP="00B24BEA">
      <w:pPr>
        <w:ind w:end="22.05pt"/>
        <w:jc w:val="both"/>
      </w:pPr>
      <w:r>
        <w:t xml:space="preserve">Based on the </w:t>
      </w:r>
      <w:r w:rsidRPr="001910D2">
        <w:rPr>
          <w:i/>
        </w:rPr>
        <w:t>ICAT Transformational Change Methodology</w:t>
      </w:r>
      <w:r>
        <w:t xml:space="preserve"> </w:t>
      </w:r>
      <w:r w:rsidR="00DB0FA3">
        <w:t xml:space="preserve">a </w:t>
      </w:r>
      <w:r>
        <w:t xml:space="preserve">template </w:t>
      </w:r>
      <w:r w:rsidR="00E77C7A">
        <w:t xml:space="preserve">for </w:t>
      </w:r>
      <w:r>
        <w:t>the self-assessment of companies' transformative actions</w:t>
      </w:r>
      <w:r w:rsidR="00E77C7A">
        <w:t xml:space="preserve"> is adapted to assess</w:t>
      </w:r>
      <w:r w:rsidR="006D2A91">
        <w:t xml:space="preserve"> contributions </w:t>
      </w:r>
      <w:r w:rsidR="00EE38B0">
        <w:t xml:space="preserve">to NDC and SDG targets: </w:t>
      </w:r>
    </w:p>
    <w:p w14:paraId="4DB1841F" w14:textId="5014FD5A" w:rsidR="00C358EC" w:rsidRDefault="00C358EC" w:rsidP="00981C83">
      <w:pPr>
        <w:numPr>
          <w:ilvl w:val="0"/>
          <w:numId w:val="81"/>
        </w:numPr>
        <w:ind w:end="22.05pt"/>
        <w:jc w:val="both"/>
      </w:pPr>
      <w:r>
        <w:t xml:space="preserve">Template for </w:t>
      </w:r>
      <w:r w:rsidR="007B377D">
        <w:t>self-</w:t>
      </w:r>
      <w:r>
        <w:t xml:space="preserve">assessment of </w:t>
      </w:r>
      <w:r w:rsidR="007B377D">
        <w:t>transformational impact</w:t>
      </w:r>
      <w:r w:rsidR="00E77C7A">
        <w:t xml:space="preserve"> (Annex </w:t>
      </w:r>
      <w:r w:rsidR="00034905">
        <w:t>3</w:t>
      </w:r>
      <w:r w:rsidR="00E77C7A">
        <w:t>)</w:t>
      </w:r>
    </w:p>
    <w:p w14:paraId="21DD3148" w14:textId="263D37F0" w:rsidR="00B24BEA" w:rsidRDefault="00EE38B0" w:rsidP="00B24BEA">
      <w:pPr>
        <w:spacing w:after="0pt"/>
        <w:ind w:end="22.05pt"/>
        <w:jc w:val="both"/>
      </w:pPr>
      <w:r>
        <w:t xml:space="preserve">The template can be applied by private sector companies using the </w:t>
      </w:r>
      <w:r w:rsidRPr="001910D2">
        <w:rPr>
          <w:i/>
        </w:rPr>
        <w:t>ICAT Transformational Change Methodology</w:t>
      </w:r>
      <w:r>
        <w:t xml:space="preserve"> for examples and guidance, how to fill in the template. Capacity building support will be provided by </w:t>
      </w:r>
      <w:proofErr w:type="spellStart"/>
      <w:r>
        <w:t>Libélula</w:t>
      </w:r>
      <w:proofErr w:type="spellEnd"/>
      <w:r>
        <w:t xml:space="preserve"> and UNEP DTU. </w:t>
      </w:r>
    </w:p>
    <w:p w14:paraId="1597B57A" w14:textId="77777777" w:rsidR="00B24BEA" w:rsidRPr="00B24BEA" w:rsidRDefault="00B24BEA" w:rsidP="00B24BEA">
      <w:pPr>
        <w:spacing w:after="0pt"/>
        <w:ind w:end="22.05pt"/>
        <w:jc w:val="both"/>
        <w:rPr>
          <w:rFonts w:ascii="Calibri Light" w:eastAsia="SimSun" w:hAnsi="Calibri Light" w:cs="Times New Roman"/>
          <w:color w:val="1F4E79"/>
        </w:rPr>
      </w:pPr>
    </w:p>
    <w:p w14:paraId="2EF89849" w14:textId="319C27A8" w:rsidR="0036701C" w:rsidRDefault="0036701C" w:rsidP="0036701C">
      <w:pPr>
        <w:pStyle w:val="Heading1"/>
      </w:pPr>
      <w:bookmarkStart w:id="13" w:name="_Toc50987461"/>
      <w:r>
        <w:t>Conclusions</w:t>
      </w:r>
      <w:bookmarkEnd w:id="13"/>
      <w:r>
        <w:t xml:space="preserve"> </w:t>
      </w:r>
    </w:p>
    <w:p w14:paraId="11F6E7C3" w14:textId="1E7BD899" w:rsidR="0036701C" w:rsidRDefault="0036701C" w:rsidP="00B24BEA">
      <w:pPr>
        <w:ind w:end="22.05pt"/>
        <w:jc w:val="both"/>
      </w:pPr>
    </w:p>
    <w:p w14:paraId="1031310A" w14:textId="266E4922" w:rsidR="00FB5A76" w:rsidRDefault="00FB5A76" w:rsidP="00B24BEA">
      <w:pPr>
        <w:ind w:end="22.05pt"/>
        <w:jc w:val="both"/>
      </w:pPr>
      <w:r>
        <w:t>With the overall aim to develop a registry and reporting framework for transparency of private sector contributions to NDC and SDG targets at national and international levels this report has explored</w:t>
      </w:r>
      <w:r w:rsidR="006733A0">
        <w:t>,</w:t>
      </w:r>
      <w:r>
        <w:t xml:space="preserve"> </w:t>
      </w:r>
      <w:r w:rsidR="00A62862">
        <w:t xml:space="preserve">how case studies of private sector transformative actions can inform </w:t>
      </w:r>
      <w:r w:rsidR="001F44A3">
        <w:t>use of a simplified</w:t>
      </w:r>
      <w:r w:rsidR="00A62862">
        <w:t xml:space="preserve"> template for companies' self-assessment of transformational impact based on the ICAT Transformational Change Methodology for a structured, comparative approach to reporting.  </w:t>
      </w:r>
    </w:p>
    <w:p w14:paraId="267AB6CB" w14:textId="77777777" w:rsidR="00B24BEA" w:rsidRDefault="00B24BEA" w:rsidP="00B24BEA">
      <w:pPr>
        <w:ind w:end="29.10pt"/>
        <w:jc w:val="both"/>
      </w:pPr>
    </w:p>
    <w:p w14:paraId="79838034" w14:textId="77777777" w:rsidR="00B24BEA" w:rsidRDefault="00B24BEA" w:rsidP="00B24BEA">
      <w:pPr>
        <w:ind w:end="29.10pt"/>
        <w:jc w:val="both"/>
      </w:pPr>
    </w:p>
    <w:p w14:paraId="54249B03" w14:textId="77777777" w:rsidR="005C2208" w:rsidRDefault="005C2208" w:rsidP="00B24BEA">
      <w:pPr>
        <w:ind w:end="29.10pt"/>
        <w:jc w:val="both"/>
      </w:pPr>
    </w:p>
    <w:p w14:paraId="753BDB06" w14:textId="367F7E7F" w:rsidR="00A62862" w:rsidRDefault="00A62862" w:rsidP="00B24BEA">
      <w:pPr>
        <w:ind w:end="29.10pt"/>
        <w:jc w:val="both"/>
      </w:pPr>
      <w:r>
        <w:t>Key insights from the case studies show that ongoing</w:t>
      </w:r>
      <w:r w:rsidR="001F44A3">
        <w:t xml:space="preserve"> </w:t>
      </w:r>
      <w:r>
        <w:t xml:space="preserve">voluntary climate actions by champions of private companies provide data to assess the transformative </w:t>
      </w:r>
      <w:r w:rsidRPr="001910D2">
        <w:rPr>
          <w:i/>
        </w:rPr>
        <w:t xml:space="preserve">process </w:t>
      </w:r>
      <w:r>
        <w:t xml:space="preserve">characteristics of </w:t>
      </w:r>
      <w:r w:rsidR="009C2FA3">
        <w:t xml:space="preserve">their efforts in a structured, comparative way using the ICAT Transformational Change Methodology. However, given the lack of incentives and assessment tools for quantitative and standardized GHG and </w:t>
      </w:r>
      <w:r w:rsidR="001F44A3">
        <w:t xml:space="preserve">sustainability </w:t>
      </w:r>
      <w:r w:rsidR="009C2FA3">
        <w:t xml:space="preserve">accounting and reporting towards national NDC and SDG targets, it is not yet possible to assess the transformational outcomes of private sector contributions. </w:t>
      </w:r>
    </w:p>
    <w:p w14:paraId="0797A2FD" w14:textId="24B4C7BF" w:rsidR="009C2FA3" w:rsidRDefault="009C2FA3" w:rsidP="00B24BEA">
      <w:pPr>
        <w:ind w:end="29.10pt"/>
        <w:jc w:val="both"/>
      </w:pPr>
      <w:r>
        <w:t xml:space="preserve">Use of the adapted ICAT template for self-assessment of transformative actions can enable </w:t>
      </w:r>
      <w:r w:rsidR="00AF570E">
        <w:t>awarenes</w:t>
      </w:r>
      <w:r w:rsidR="001F44A3">
        <w:t xml:space="preserve">s raising </w:t>
      </w:r>
      <w:r w:rsidR="00AF570E">
        <w:t xml:space="preserve">of the data needed </w:t>
      </w:r>
      <w:r w:rsidR="001F44A3">
        <w:t xml:space="preserve">by companies </w:t>
      </w:r>
      <w:r w:rsidR="00AF570E">
        <w:t>to assess</w:t>
      </w:r>
      <w:r w:rsidR="001F44A3">
        <w:t xml:space="preserve"> their</w:t>
      </w:r>
      <w:r w:rsidR="00AF570E">
        <w:t xml:space="preserve"> transformational impact for NDC and SDG goals. While insights from self-assessments can be used by companies to learn</w:t>
      </w:r>
      <w:r w:rsidR="000E0D1B">
        <w:t>,</w:t>
      </w:r>
      <w:r w:rsidR="00AF570E">
        <w:t xml:space="preserve"> how to </w:t>
      </w:r>
      <w:r w:rsidR="000E0D1B">
        <w:t>improve results of their business models for transformative purposes, further work is needed to develop private sector</w:t>
      </w:r>
      <w:r w:rsidR="00F417AA">
        <w:t xml:space="preserve"> </w:t>
      </w:r>
      <w:r w:rsidR="000E0D1B">
        <w:t>reporting formats</w:t>
      </w:r>
      <w:r w:rsidR="00F417AA">
        <w:t xml:space="preserve"> aligned</w:t>
      </w:r>
      <w:r w:rsidR="000E0D1B">
        <w:t xml:space="preserve"> with government formats </w:t>
      </w:r>
      <w:r w:rsidR="00F417AA">
        <w:t>such as</w:t>
      </w:r>
      <w:r w:rsidR="000E0D1B">
        <w:t xml:space="preserve"> </w:t>
      </w:r>
      <w:r w:rsidR="00F417AA">
        <w:t xml:space="preserve">tabular overviews and </w:t>
      </w:r>
      <w:r w:rsidR="000E0D1B">
        <w:t xml:space="preserve">structured summaries to track progress of </w:t>
      </w:r>
      <w:r w:rsidR="00F417AA">
        <w:t xml:space="preserve">transformative actions towards </w:t>
      </w:r>
      <w:r w:rsidR="000E0D1B">
        <w:t>SDG</w:t>
      </w:r>
      <w:r w:rsidR="00F417AA">
        <w:t>s</w:t>
      </w:r>
      <w:r w:rsidR="000E0D1B">
        <w:t xml:space="preserve"> and NDCs according to the Enhanced Transparency Framework </w:t>
      </w:r>
      <w:r w:rsidR="00F417AA">
        <w:t>requirements and 2030 Agenda guidance</w:t>
      </w:r>
      <w:r w:rsidR="000E0D1B">
        <w:t xml:space="preserve">. </w:t>
      </w:r>
    </w:p>
    <w:p w14:paraId="2BB673F3" w14:textId="77777777" w:rsidR="0030603C" w:rsidRDefault="0030603C" w:rsidP="001910D2"/>
    <w:p w14:paraId="156597E4" w14:textId="58127169" w:rsidR="000D50BA" w:rsidRPr="005B2291" w:rsidRDefault="00B24BEA" w:rsidP="005B2291">
      <w:pPr>
        <w:pStyle w:val="Heading1"/>
      </w:pPr>
      <w:bookmarkStart w:id="14" w:name="_Toc50987462"/>
      <w:r>
        <w:t>R</w:t>
      </w:r>
      <w:r w:rsidR="00857CAE" w:rsidRPr="005B2291">
        <w:t>eferences</w:t>
      </w:r>
      <w:bookmarkEnd w:id="14"/>
    </w:p>
    <w:p w14:paraId="7580CC42" w14:textId="77777777" w:rsidR="000D50BA" w:rsidRDefault="000D50BA">
      <w:pPr>
        <w:pStyle w:val="BodyText"/>
        <w:kinsoku w:val="0"/>
        <w:overflowPunct w:val="0"/>
        <w:rPr>
          <w:b/>
          <w:bCs/>
          <w:sz w:val="28"/>
          <w:szCs w:val="28"/>
        </w:rPr>
      </w:pPr>
    </w:p>
    <w:p w14:paraId="6928F649" w14:textId="5753ECA8" w:rsidR="000D50BA" w:rsidRPr="00B24BEA" w:rsidRDefault="00391707" w:rsidP="00B24BEA">
      <w:pPr>
        <w:pStyle w:val="ListParagraph"/>
        <w:numPr>
          <w:ilvl w:val="0"/>
          <w:numId w:val="2"/>
        </w:numPr>
        <w:tabs>
          <w:tab w:val="start" w:pos="29pt"/>
        </w:tabs>
        <w:kinsoku w:val="0"/>
        <w:overflowPunct w:val="0"/>
        <w:ind w:start="28.95pt" w:end="29.10pt" w:hanging="19.50pt"/>
        <w:jc w:val="both"/>
        <w:rPr>
          <w:color w:val="000000"/>
        </w:rPr>
      </w:pPr>
      <w:r w:rsidRPr="00B24BEA">
        <w:rPr>
          <w:color w:val="000000"/>
        </w:rPr>
        <w:t xml:space="preserve">ICAT (Initiative for Climate Action Transparency) (2020). </w:t>
      </w:r>
      <w:r w:rsidRPr="00B24BEA">
        <w:rPr>
          <w:i/>
          <w:iCs/>
          <w:color w:val="000000"/>
        </w:rPr>
        <w:t>Transformational Change Methodology: Assessing the Transformational Impacts of Policies and Actions</w:t>
      </w:r>
      <w:r w:rsidRPr="00B24BEA">
        <w:rPr>
          <w:color w:val="000000"/>
        </w:rPr>
        <w:t xml:space="preserve">, Olsen, K.H. &amp; Singh, N. (Eds.) Initiative for Climate Action Transparency (ICAT), Copenhagen: UNEP DTU Partnership; Washington, D.C.: World Resources Institute. </w:t>
      </w:r>
      <w:r w:rsidRPr="00B24BEA">
        <w:rPr>
          <w:color w:val="000000"/>
          <w:u w:val="single"/>
        </w:rPr>
        <w:t>https://climateactiontransparency. org/</w:t>
      </w:r>
      <w:proofErr w:type="spellStart"/>
      <w:r w:rsidRPr="00B24BEA">
        <w:rPr>
          <w:color w:val="000000"/>
          <w:u w:val="single"/>
        </w:rPr>
        <w:t>icat</w:t>
      </w:r>
      <w:proofErr w:type="spellEnd"/>
      <w:r w:rsidRPr="00B24BEA">
        <w:rPr>
          <w:color w:val="000000"/>
          <w:u w:val="single"/>
        </w:rPr>
        <w:t>-guidance/transformational-change</w:t>
      </w:r>
    </w:p>
    <w:p w14:paraId="49AAC591" w14:textId="7785F969" w:rsidR="00391707" w:rsidRPr="00B24BEA" w:rsidRDefault="00391707" w:rsidP="00B24BEA">
      <w:pPr>
        <w:pStyle w:val="ListParagraph"/>
        <w:tabs>
          <w:tab w:val="start" w:pos="29pt"/>
        </w:tabs>
        <w:kinsoku w:val="0"/>
        <w:overflowPunct w:val="0"/>
        <w:ind w:end="29.10pt"/>
        <w:jc w:val="both"/>
        <w:rPr>
          <w:color w:val="000000"/>
          <w:u w:val="single"/>
        </w:rPr>
      </w:pPr>
    </w:p>
    <w:p w14:paraId="69BE35D7" w14:textId="3DEB6497" w:rsidR="00391707" w:rsidRPr="00B24BEA" w:rsidRDefault="00391707" w:rsidP="00B24BEA">
      <w:pPr>
        <w:pStyle w:val="ListParagraph"/>
        <w:tabs>
          <w:tab w:val="start" w:pos="29pt"/>
        </w:tabs>
        <w:kinsoku w:val="0"/>
        <w:overflowPunct w:val="0"/>
        <w:ind w:end="29.10pt"/>
        <w:jc w:val="both"/>
        <w:rPr>
          <w:color w:val="000000"/>
          <w:u w:val="single"/>
        </w:rPr>
      </w:pPr>
    </w:p>
    <w:p w14:paraId="0A7ED6DE" w14:textId="5735C135" w:rsidR="00391707" w:rsidRPr="00B24BEA" w:rsidRDefault="00391707" w:rsidP="00B24BEA">
      <w:pPr>
        <w:pStyle w:val="ListParagraph"/>
        <w:numPr>
          <w:ilvl w:val="0"/>
          <w:numId w:val="2"/>
        </w:numPr>
        <w:tabs>
          <w:tab w:val="start" w:pos="29pt"/>
        </w:tabs>
        <w:kinsoku w:val="0"/>
        <w:overflowPunct w:val="0"/>
        <w:ind w:start="28.95pt" w:end="29.10pt" w:hanging="19.50pt"/>
        <w:jc w:val="both"/>
        <w:rPr>
          <w:color w:val="000000"/>
        </w:rPr>
        <w:sectPr w:rsidR="00391707" w:rsidRPr="00B24BEA" w:rsidSect="00B82D4B">
          <w:pgSz w:w="595pt" w:h="842pt"/>
          <w:pgMar w:top="74pt" w:right="17pt" w:bottom="49.05pt" w:left="74pt" w:header="18.15pt" w:footer="39.95pt" w:gutter="0pt"/>
          <w:cols w:space="36pt"/>
          <w:noEndnote/>
        </w:sectPr>
      </w:pPr>
      <w:proofErr w:type="spellStart"/>
      <w:r w:rsidRPr="00B24BEA">
        <w:rPr>
          <w:color w:val="000000"/>
        </w:rPr>
        <w:t>Libélula</w:t>
      </w:r>
      <w:proofErr w:type="spellEnd"/>
      <w:r w:rsidRPr="00B24BEA">
        <w:rPr>
          <w:color w:val="000000"/>
        </w:rPr>
        <w:t xml:space="preserve"> (2020). </w:t>
      </w:r>
      <w:r w:rsidRPr="00B24BEA">
        <w:rPr>
          <w:i/>
          <w:color w:val="000000"/>
        </w:rPr>
        <w:t xml:space="preserve">Deliverable 2.4. Report on the assessment of private sector motivation and engagement </w:t>
      </w:r>
      <w:r w:rsidR="00B24BEA" w:rsidRPr="00B24BEA">
        <w:rPr>
          <w:i/>
          <w:color w:val="000000"/>
        </w:rPr>
        <w:t>strategies</w:t>
      </w:r>
      <w:r w:rsidRPr="00B24BEA">
        <w:rPr>
          <w:i/>
          <w:color w:val="000000"/>
        </w:rPr>
        <w:t xml:space="preserve"> in reporting participation.</w:t>
      </w:r>
      <w:r w:rsidRPr="00B24BEA">
        <w:rPr>
          <w:color w:val="000000"/>
        </w:rPr>
        <w:t xml:space="preserve"> Copenhagen: UNEP DTU Partnership; Lima, </w:t>
      </w:r>
      <w:proofErr w:type="spellStart"/>
      <w:r w:rsidRPr="00B24BEA">
        <w:rPr>
          <w:color w:val="000000"/>
        </w:rPr>
        <w:t>Libéula</w:t>
      </w:r>
      <w:proofErr w:type="spellEnd"/>
    </w:p>
    <w:p w14:paraId="637D4787" w14:textId="77777777" w:rsidR="000D50BA" w:rsidRDefault="005B2291" w:rsidP="005B2291">
      <w:pPr>
        <w:pStyle w:val="Heading1"/>
      </w:pPr>
      <w:bookmarkStart w:id="15" w:name="_Toc50987463"/>
      <w:r>
        <w:lastRenderedPageBreak/>
        <w:t>Annex 1</w:t>
      </w:r>
      <w:bookmarkEnd w:id="15"/>
    </w:p>
    <w:p w14:paraId="582DED4B" w14:textId="77777777" w:rsidR="005B2291" w:rsidRDefault="005B2291">
      <w:pPr>
        <w:pStyle w:val="BodyText"/>
        <w:kinsoku w:val="0"/>
        <w:overflowPunct w:val="0"/>
      </w:pPr>
    </w:p>
    <w:p w14:paraId="74F53B9F" w14:textId="77777777" w:rsidR="005B2291" w:rsidRPr="006A74A7" w:rsidRDefault="005B2291" w:rsidP="006A74A7">
      <w:pPr>
        <w:jc w:val="both"/>
        <w:rPr>
          <w:b/>
          <w:sz w:val="24"/>
          <w:szCs w:val="24"/>
        </w:rPr>
      </w:pPr>
      <w:r w:rsidRPr="006A74A7">
        <w:rPr>
          <w:b/>
          <w:sz w:val="24"/>
          <w:szCs w:val="24"/>
        </w:rPr>
        <w:t>Purpose of transformation</w:t>
      </w:r>
    </w:p>
    <w:p w14:paraId="7EFD39BF" w14:textId="77777777" w:rsidR="005B2291" w:rsidRPr="006A74A7" w:rsidRDefault="005B2291" w:rsidP="00981C83">
      <w:pPr>
        <w:pStyle w:val="ListParagraph"/>
        <w:numPr>
          <w:ilvl w:val="0"/>
          <w:numId w:val="6"/>
        </w:numPr>
        <w:tabs>
          <w:tab w:val="start" w:pos="47pt"/>
        </w:tabs>
        <w:kinsoku w:val="0"/>
        <w:overflowPunct w:val="0"/>
        <w:ind w:end="67.95pt"/>
        <w:jc w:val="both"/>
      </w:pPr>
      <w:r w:rsidRPr="006A74A7">
        <w:rPr>
          <w:b/>
          <w:bCs/>
        </w:rPr>
        <w:t>The purpose of a transformational company is reflected in its vision and mission and is oriented towards solving an environmental or social problem linked to the company's core business</w:t>
      </w:r>
      <w:r w:rsidRPr="006A74A7">
        <w:t>. It is a clear change from a profit-driven company to a purpose-driven one. The scope of the purpose can address ecological challenges such as avoiding transgressing planetary boundaries, and social challenges of well-being, human health and social justice (which can be guided by scientific frameworks such as donut economics and political consensus building). (1, 2, 3,7,9, 23, 25, 26, 27, 28, 29, 30, 31,</w:t>
      </w:r>
      <w:r w:rsidRPr="006A74A7">
        <w:rPr>
          <w:spacing w:val="-2"/>
        </w:rPr>
        <w:t xml:space="preserve"> </w:t>
      </w:r>
      <w:r w:rsidRPr="006A74A7">
        <w:t>32)</w:t>
      </w:r>
    </w:p>
    <w:p w14:paraId="539D3F4F" w14:textId="77777777" w:rsidR="005B2291" w:rsidRPr="006A74A7" w:rsidRDefault="005B2291" w:rsidP="00981C83">
      <w:pPr>
        <w:pStyle w:val="ListParagraph"/>
        <w:numPr>
          <w:ilvl w:val="0"/>
          <w:numId w:val="6"/>
        </w:numPr>
        <w:tabs>
          <w:tab w:val="start" w:pos="47pt"/>
        </w:tabs>
        <w:kinsoku w:val="0"/>
        <w:overflowPunct w:val="0"/>
        <w:ind w:end="67.90pt"/>
        <w:jc w:val="both"/>
      </w:pPr>
      <w:r w:rsidRPr="006A74A7">
        <w:rPr>
          <w:b/>
          <w:bCs/>
        </w:rPr>
        <w:t>The purpose of the company evolves from managing negative externalities to generating positive externalities and regenerative systems</w:t>
      </w:r>
      <w:r w:rsidRPr="006A74A7">
        <w:t>. Three phases can be distinguished: Do less bad, mission zero, regenerative. The blue date expresses the need for the purpose to evolve from impact management by default to regenerative by design. (3, 24,</w:t>
      </w:r>
      <w:r w:rsidRPr="006A74A7">
        <w:rPr>
          <w:spacing w:val="-4"/>
        </w:rPr>
        <w:t xml:space="preserve"> </w:t>
      </w:r>
      <w:r w:rsidRPr="006A74A7">
        <w:t>22)</w:t>
      </w:r>
    </w:p>
    <w:p w14:paraId="52929B54" w14:textId="77777777" w:rsidR="005B2291" w:rsidRPr="006A74A7" w:rsidRDefault="005B2291" w:rsidP="00981C83">
      <w:pPr>
        <w:pStyle w:val="ListParagraph"/>
        <w:numPr>
          <w:ilvl w:val="0"/>
          <w:numId w:val="6"/>
        </w:numPr>
        <w:tabs>
          <w:tab w:val="start" w:pos="49.75pt"/>
        </w:tabs>
        <w:kinsoku w:val="0"/>
        <w:overflowPunct w:val="0"/>
        <w:ind w:end="67.90pt"/>
        <w:jc w:val="both"/>
      </w:pPr>
      <w:r w:rsidRPr="006A74A7">
        <w:rPr>
          <w:b/>
          <w:bCs/>
        </w:rPr>
        <w:t xml:space="preserve">The purpose of the company is to help transform the economic system, extending its scope to transform production systems and consumption systems with an emphasis on some sector </w:t>
      </w:r>
      <w:r w:rsidRPr="006A74A7">
        <w:t>(11). The transformation of production systems ranges from linear systems of exploiting - producing - consuming - discarding to circular and regenerative models of production. The transformation of consumption systems goes from a materialistic over-consumption (consumerism) to a conscious consumerism that promotes purpose-based lifestyles or sustainable lifestyles. The blue date manifests the need for purpose to expand its scope to not only transform production systems but the culture of consumption in our societies.</w:t>
      </w:r>
      <w:r w:rsidRPr="006A74A7">
        <w:rPr>
          <w:spacing w:val="-11"/>
        </w:rPr>
        <w:t xml:space="preserve"> </w:t>
      </w:r>
      <w:r w:rsidRPr="006A74A7">
        <w:t>(12-21)</w:t>
      </w:r>
    </w:p>
    <w:p w14:paraId="5D5DD95A" w14:textId="77777777" w:rsidR="005B2291" w:rsidRPr="006A74A7" w:rsidRDefault="005B2291" w:rsidP="006A74A7">
      <w:pPr>
        <w:pStyle w:val="ListParagraph"/>
        <w:tabs>
          <w:tab w:val="start" w:pos="49.75pt"/>
        </w:tabs>
        <w:kinsoku w:val="0"/>
        <w:overflowPunct w:val="0"/>
        <w:ind w:end="67.90pt"/>
        <w:jc w:val="both"/>
      </w:pPr>
    </w:p>
    <w:p w14:paraId="74684ADA" w14:textId="77777777" w:rsidR="005B2291" w:rsidRPr="006A74A7" w:rsidRDefault="005B2291" w:rsidP="006A74A7">
      <w:pPr>
        <w:jc w:val="both"/>
        <w:rPr>
          <w:b/>
          <w:sz w:val="24"/>
          <w:szCs w:val="24"/>
        </w:rPr>
      </w:pPr>
      <w:r w:rsidRPr="006A74A7">
        <w:rPr>
          <w:b/>
          <w:sz w:val="24"/>
          <w:szCs w:val="24"/>
        </w:rPr>
        <w:t>Internal dimension of transformation (business model and corporate culture)</w:t>
      </w:r>
    </w:p>
    <w:p w14:paraId="600C8262" w14:textId="77777777" w:rsidR="005B2291" w:rsidRPr="006A74A7" w:rsidRDefault="005B2291" w:rsidP="00981C83">
      <w:pPr>
        <w:pStyle w:val="ListParagraph"/>
        <w:numPr>
          <w:ilvl w:val="0"/>
          <w:numId w:val="7"/>
        </w:numPr>
        <w:tabs>
          <w:tab w:val="start" w:pos="49.75pt"/>
        </w:tabs>
        <w:kinsoku w:val="0"/>
        <w:overflowPunct w:val="0"/>
        <w:spacing w:before="0.05pt"/>
        <w:ind w:end="67.90pt"/>
        <w:jc w:val="both"/>
        <w:rPr>
          <w:sz w:val="24"/>
          <w:szCs w:val="24"/>
        </w:rPr>
      </w:pPr>
      <w:r w:rsidRPr="006A74A7">
        <w:t xml:space="preserve">A transformational company has </w:t>
      </w:r>
      <w:r w:rsidRPr="006A74A7">
        <w:rPr>
          <w:b/>
          <w:bCs/>
        </w:rPr>
        <w:t xml:space="preserve">mechanisms to convert its purpose into strategic planning </w:t>
      </w:r>
      <w:r w:rsidRPr="006A74A7">
        <w:t>e.g. prospective studies, materiality assessment</w:t>
      </w:r>
      <w:r w:rsidRPr="006A74A7">
        <w:rPr>
          <w:spacing w:val="-9"/>
        </w:rPr>
        <w:t xml:space="preserve"> </w:t>
      </w:r>
      <w:r w:rsidRPr="006A74A7">
        <w:t>(1,3)</w:t>
      </w:r>
    </w:p>
    <w:p w14:paraId="5AF2C6BC" w14:textId="77777777" w:rsidR="005B2291" w:rsidRPr="006A74A7" w:rsidRDefault="005B2291" w:rsidP="00981C83">
      <w:pPr>
        <w:pStyle w:val="ListParagraph"/>
        <w:numPr>
          <w:ilvl w:val="0"/>
          <w:numId w:val="7"/>
        </w:numPr>
        <w:tabs>
          <w:tab w:val="start" w:pos="49.75pt"/>
        </w:tabs>
        <w:kinsoku w:val="0"/>
        <w:overflowPunct w:val="0"/>
        <w:spacing w:before="0.05pt"/>
        <w:ind w:end="67.90pt"/>
        <w:jc w:val="both"/>
      </w:pPr>
      <w:r w:rsidRPr="006A74A7">
        <w:t>It has new metrics to measure company and employee performance (KPIs). The indicators should measure more than financial assessment and reflect the impact the company wants to have. Examples are the B-Corp impact assessment and the Common Good Balance Sheet (1,3)</w:t>
      </w:r>
    </w:p>
    <w:p w14:paraId="2EBF1209" w14:textId="77777777" w:rsidR="005B2291" w:rsidRPr="006A74A7" w:rsidRDefault="005B2291" w:rsidP="00981C83">
      <w:pPr>
        <w:pStyle w:val="ListParagraph"/>
        <w:numPr>
          <w:ilvl w:val="0"/>
          <w:numId w:val="7"/>
        </w:numPr>
        <w:tabs>
          <w:tab w:val="start" w:pos="47pt"/>
        </w:tabs>
        <w:kinsoku w:val="0"/>
        <w:overflowPunct w:val="0"/>
        <w:ind w:end="67.85pt"/>
        <w:jc w:val="both"/>
      </w:pPr>
      <w:r w:rsidRPr="006A74A7">
        <w:t xml:space="preserve">It has </w:t>
      </w:r>
      <w:r w:rsidRPr="006A74A7">
        <w:rPr>
          <w:b/>
          <w:bCs/>
        </w:rPr>
        <w:t xml:space="preserve">new internal regulatory policies, internal incentives in relation to performance indicators </w:t>
      </w:r>
      <w:r w:rsidRPr="006A74A7">
        <w:t xml:space="preserve">(internal price policy includes externalities e.g. internal carbon price; accounting for natural resources in your cost prices, </w:t>
      </w:r>
      <w:proofErr w:type="spellStart"/>
      <w:r w:rsidRPr="006A74A7">
        <w:t>etc</w:t>
      </w:r>
      <w:proofErr w:type="spellEnd"/>
      <w:r w:rsidRPr="006A74A7">
        <w:t>)</w:t>
      </w:r>
      <w:r w:rsidRPr="006A74A7">
        <w:rPr>
          <w:spacing w:val="-12"/>
        </w:rPr>
        <w:t xml:space="preserve"> </w:t>
      </w:r>
      <w:r w:rsidRPr="006A74A7">
        <w:t>(1,3)</w:t>
      </w:r>
    </w:p>
    <w:p w14:paraId="7323A0C8" w14:textId="77777777" w:rsidR="005B2291" w:rsidRPr="006A74A7" w:rsidRDefault="005B2291" w:rsidP="00981C83">
      <w:pPr>
        <w:pStyle w:val="ListParagraph"/>
        <w:numPr>
          <w:ilvl w:val="0"/>
          <w:numId w:val="7"/>
        </w:numPr>
        <w:tabs>
          <w:tab w:val="start" w:pos="47pt"/>
        </w:tabs>
        <w:kinsoku w:val="0"/>
        <w:overflowPunct w:val="0"/>
        <w:spacing w:before="0.05pt"/>
        <w:ind w:end="67.95pt"/>
        <w:jc w:val="both"/>
      </w:pPr>
      <w:r w:rsidRPr="006A74A7">
        <w:t xml:space="preserve">Generates </w:t>
      </w:r>
      <w:r w:rsidRPr="006A74A7">
        <w:rPr>
          <w:b/>
          <w:bCs/>
        </w:rPr>
        <w:t>new products and services that has positive impact in the environment and improve the quality of life of citizens</w:t>
      </w:r>
      <w:r w:rsidRPr="006A74A7">
        <w:t>. For example, strategies can range from improving logistical efficiency; increasing product lifetimes that reduce impacts associated with the creation of new products; switching to product-services that create opportunities to decrease demand for materials by creating services that share a high active value among multiple parties; applying new design approaches (1,3, 16,</w:t>
      </w:r>
      <w:r w:rsidRPr="006A74A7">
        <w:rPr>
          <w:spacing w:val="-15"/>
        </w:rPr>
        <w:t xml:space="preserve"> </w:t>
      </w:r>
      <w:r w:rsidRPr="006A74A7">
        <w:t>17)</w:t>
      </w:r>
    </w:p>
    <w:p w14:paraId="38DC1DBB" w14:textId="77777777" w:rsidR="005B2291" w:rsidRPr="006A74A7" w:rsidRDefault="005B2291" w:rsidP="00981C83">
      <w:pPr>
        <w:pStyle w:val="ListParagraph"/>
        <w:numPr>
          <w:ilvl w:val="0"/>
          <w:numId w:val="7"/>
        </w:numPr>
        <w:tabs>
          <w:tab w:val="start" w:pos="47pt"/>
        </w:tabs>
        <w:kinsoku w:val="0"/>
        <w:overflowPunct w:val="0"/>
        <w:ind w:end="71.65pt"/>
        <w:jc w:val="both"/>
      </w:pPr>
      <w:r w:rsidRPr="006A74A7">
        <w:rPr>
          <w:b/>
          <w:bCs/>
        </w:rPr>
        <w:t>Manages its direct productive and administrative operations in a sustainable manner</w:t>
      </w:r>
      <w:r w:rsidRPr="006A74A7">
        <w:t xml:space="preserve">. Strategies may include managing its solid waste, effluents, emissions (carbon and pollutants), and/or incorporating new approaches to production and consumption (nature-based innovation, nature regeneration, circular economy, cradle to cradle, sharing economy, </w:t>
      </w:r>
      <w:proofErr w:type="spellStart"/>
      <w:r w:rsidRPr="006A74A7">
        <w:t>etc</w:t>
      </w:r>
      <w:proofErr w:type="spellEnd"/>
      <w:r w:rsidRPr="006A74A7">
        <w:t>) (12-</w:t>
      </w:r>
      <w:r w:rsidRPr="006A74A7">
        <w:rPr>
          <w:spacing w:val="-5"/>
        </w:rPr>
        <w:t xml:space="preserve"> </w:t>
      </w:r>
      <w:r w:rsidRPr="006A74A7">
        <w:t>21)</w:t>
      </w:r>
    </w:p>
    <w:p w14:paraId="6F6D592F" w14:textId="77777777" w:rsidR="005B2291" w:rsidRPr="006A74A7" w:rsidRDefault="005B2291" w:rsidP="00981C83">
      <w:pPr>
        <w:pStyle w:val="ListParagraph"/>
        <w:numPr>
          <w:ilvl w:val="0"/>
          <w:numId w:val="7"/>
        </w:numPr>
        <w:tabs>
          <w:tab w:val="start" w:pos="47pt"/>
        </w:tabs>
        <w:kinsoku w:val="0"/>
        <w:overflowPunct w:val="0"/>
        <w:spacing w:before="0.05pt"/>
        <w:ind w:end="67.95pt"/>
        <w:jc w:val="both"/>
      </w:pPr>
      <w:r w:rsidRPr="006A74A7">
        <w:rPr>
          <w:b/>
          <w:bCs/>
        </w:rPr>
        <w:lastRenderedPageBreak/>
        <w:t>Manages its value chain with a focus on the entire life cycle of products and services</w:t>
      </w:r>
      <w:r w:rsidRPr="006A74A7">
        <w:t>, i.e. it includes all activities involved in the supply chain, manufacturing, distribution and final disposal of services and goods. These activities have an impact on social welfare through working conditions and relationships with communities and impact on climate, air quality, land use, soil quality, water quality, biodiversity. The company can collaborate with its suppliers along the value chain and/or incorporate new production and consumption approaches (nature-based innovation, nature regeneration, circular economy, cradle to cradle, sharing economy, etc.) (12-</w:t>
      </w:r>
      <w:r w:rsidRPr="006A74A7">
        <w:rPr>
          <w:spacing w:val="-15"/>
        </w:rPr>
        <w:t xml:space="preserve"> </w:t>
      </w:r>
      <w:r w:rsidRPr="006A74A7">
        <w:t>21)</w:t>
      </w:r>
    </w:p>
    <w:p w14:paraId="51036080" w14:textId="77777777" w:rsidR="005B2291" w:rsidRPr="006A74A7" w:rsidRDefault="005B2291" w:rsidP="00981C83">
      <w:pPr>
        <w:pStyle w:val="ListParagraph"/>
        <w:numPr>
          <w:ilvl w:val="0"/>
          <w:numId w:val="7"/>
        </w:numPr>
        <w:tabs>
          <w:tab w:val="start" w:pos="47pt"/>
        </w:tabs>
        <w:kinsoku w:val="0"/>
        <w:overflowPunct w:val="0"/>
        <w:ind w:end="67.95pt"/>
      </w:pPr>
      <w:r w:rsidRPr="006A74A7">
        <w:rPr>
          <w:b/>
          <w:bCs/>
        </w:rPr>
        <w:t>Distributes value from design</w:t>
      </w:r>
      <w:r w:rsidRPr="006A74A7">
        <w:t xml:space="preserve">. In other words, it </w:t>
      </w:r>
      <w:r w:rsidRPr="006A74A7">
        <w:rPr>
          <w:b/>
          <w:bCs/>
        </w:rPr>
        <w:t>goes beyond redistributing income to redistributing ownership of the company, of ideas, of technology and power over decision making</w:t>
      </w:r>
      <w:r w:rsidRPr="006A74A7">
        <w:t>. There are alternative forms of ownership such as steward-ownership, employee-owned companies or co-operations. Another way to integrate value redistribution in design is to free up patents, and to have innovation schemes based on open-source (2,</w:t>
      </w:r>
      <w:r w:rsidRPr="006A74A7">
        <w:rPr>
          <w:spacing w:val="-6"/>
        </w:rPr>
        <w:t xml:space="preserve"> </w:t>
      </w:r>
      <w:r w:rsidRPr="006A74A7">
        <w:t>3,12)</w:t>
      </w:r>
    </w:p>
    <w:p w14:paraId="0999F53B" w14:textId="77777777" w:rsidR="005B2291" w:rsidRPr="006A74A7" w:rsidRDefault="005B2291" w:rsidP="00981C83">
      <w:pPr>
        <w:pStyle w:val="ListParagraph"/>
        <w:numPr>
          <w:ilvl w:val="0"/>
          <w:numId w:val="7"/>
        </w:numPr>
        <w:tabs>
          <w:tab w:val="start" w:pos="47pt"/>
        </w:tabs>
        <w:kinsoku w:val="0"/>
        <w:overflowPunct w:val="0"/>
        <w:ind w:end="67.95pt"/>
        <w:rPr>
          <w:bCs/>
          <w:sz w:val="24"/>
          <w:szCs w:val="24"/>
        </w:rPr>
      </w:pPr>
      <w:r w:rsidRPr="006A74A7">
        <w:rPr>
          <w:bCs/>
        </w:rPr>
        <w:t>Manages human talent offering its employees fair wages, purposeful jobs and opportunities to adopt sustainable lifestyles at work, as well as opportunities to develop skills for sustainability e.g. ARUP has the ARUP University (1,3,4)</w:t>
      </w:r>
    </w:p>
    <w:p w14:paraId="72618D08" w14:textId="77777777" w:rsidR="005B2291" w:rsidRPr="006A74A7" w:rsidRDefault="005B2291" w:rsidP="00981C83">
      <w:pPr>
        <w:pStyle w:val="ListParagraph"/>
        <w:numPr>
          <w:ilvl w:val="0"/>
          <w:numId w:val="7"/>
        </w:numPr>
        <w:tabs>
          <w:tab w:val="start" w:pos="47pt"/>
        </w:tabs>
        <w:kinsoku w:val="0"/>
        <w:overflowPunct w:val="0"/>
        <w:ind w:end="67.95pt"/>
      </w:pPr>
      <w:r w:rsidRPr="006A74A7">
        <w:rPr>
          <w:b/>
          <w:bCs/>
        </w:rPr>
        <w:t xml:space="preserve">Develops transparency and reporting mechanisms </w:t>
      </w:r>
      <w:r w:rsidRPr="006A74A7">
        <w:t xml:space="preserve">such as voluntary reports in platforms such as CDP, Dow Jones, UN, and seeks radical transparency opportunities using new technologies such as </w:t>
      </w:r>
      <w:proofErr w:type="spellStart"/>
      <w:r w:rsidRPr="006A74A7">
        <w:t>blockchain</w:t>
      </w:r>
      <w:proofErr w:type="spellEnd"/>
      <w:r w:rsidRPr="006A74A7">
        <w:rPr>
          <w:spacing w:val="-8"/>
        </w:rPr>
        <w:t xml:space="preserve"> </w:t>
      </w:r>
      <w:r w:rsidRPr="006A74A7">
        <w:t>(4,5,8,9)</w:t>
      </w:r>
    </w:p>
    <w:p w14:paraId="236C5961" w14:textId="77777777" w:rsidR="005B2291" w:rsidRDefault="005B2291" w:rsidP="005B2291">
      <w:pPr>
        <w:pStyle w:val="BodyText"/>
        <w:kinsoku w:val="0"/>
        <w:overflowPunct w:val="0"/>
        <w:spacing w:before="0.10pt"/>
        <w:rPr>
          <w:sz w:val="18"/>
          <w:szCs w:val="18"/>
        </w:rPr>
      </w:pPr>
    </w:p>
    <w:p w14:paraId="0EADA041" w14:textId="77777777" w:rsidR="005B2291" w:rsidRDefault="005B2291" w:rsidP="005B2291">
      <w:r w:rsidRPr="00E34023">
        <w:rPr>
          <w:b/>
        </w:rPr>
        <w:t>External dimension of transformation (sector, academia, public policy, etc.)</w:t>
      </w:r>
    </w:p>
    <w:p w14:paraId="35E99210" w14:textId="77777777" w:rsidR="005B2291" w:rsidRDefault="005B2291" w:rsidP="00981C83">
      <w:pPr>
        <w:pStyle w:val="ListParagraph"/>
        <w:numPr>
          <w:ilvl w:val="0"/>
          <w:numId w:val="8"/>
        </w:numPr>
        <w:tabs>
          <w:tab w:val="start" w:pos="47pt"/>
        </w:tabs>
        <w:kinsoku w:val="0"/>
        <w:overflowPunct w:val="0"/>
        <w:rPr>
          <w:sz w:val="20"/>
          <w:szCs w:val="20"/>
        </w:rPr>
      </w:pPr>
      <w:r>
        <w:rPr>
          <w:b/>
          <w:bCs/>
          <w:sz w:val="20"/>
          <w:szCs w:val="20"/>
        </w:rPr>
        <w:t xml:space="preserve">Research partnerships: </w:t>
      </w:r>
      <w:r>
        <w:rPr>
          <w:sz w:val="20"/>
          <w:szCs w:val="20"/>
        </w:rPr>
        <w:t>Leading research processes in collaboration with think tanks and academia to solve challenges of lack of information and methodologies</w:t>
      </w:r>
      <w:r>
        <w:rPr>
          <w:spacing w:val="-14"/>
          <w:sz w:val="20"/>
          <w:szCs w:val="20"/>
        </w:rPr>
        <w:t xml:space="preserve"> </w:t>
      </w:r>
      <w:r>
        <w:rPr>
          <w:sz w:val="20"/>
          <w:szCs w:val="20"/>
        </w:rPr>
        <w:t>(4)</w:t>
      </w:r>
    </w:p>
    <w:p w14:paraId="5C954F58" w14:textId="77777777" w:rsidR="005B2291" w:rsidRDefault="005B2291" w:rsidP="00981C83">
      <w:pPr>
        <w:pStyle w:val="ListParagraph"/>
        <w:numPr>
          <w:ilvl w:val="0"/>
          <w:numId w:val="8"/>
        </w:numPr>
        <w:tabs>
          <w:tab w:val="start" w:pos="47pt"/>
        </w:tabs>
        <w:kinsoku w:val="0"/>
        <w:overflowPunct w:val="0"/>
        <w:spacing w:before="4.65pt" w:line="11.85pt" w:lineRule="auto"/>
        <w:ind w:end="68.05pt"/>
        <w:rPr>
          <w:sz w:val="20"/>
          <w:szCs w:val="20"/>
        </w:rPr>
      </w:pPr>
      <w:r>
        <w:rPr>
          <w:b/>
          <w:bCs/>
          <w:sz w:val="20"/>
          <w:szCs w:val="20"/>
        </w:rPr>
        <w:t>Advocacy with decision-makers</w:t>
      </w:r>
      <w:r>
        <w:rPr>
          <w:sz w:val="20"/>
          <w:szCs w:val="20"/>
        </w:rPr>
        <w:t>: influence policy change for a specific sector or place, and participate in domestic and international sustainability agendas (ODS, UNFCCC) to influence policy and regulatory frameworks that support transformation processes and create an 'ambition loop' (4, 6,</w:t>
      </w:r>
      <w:r>
        <w:rPr>
          <w:spacing w:val="-9"/>
          <w:sz w:val="20"/>
          <w:szCs w:val="20"/>
        </w:rPr>
        <w:t xml:space="preserve"> </w:t>
      </w:r>
      <w:r>
        <w:rPr>
          <w:sz w:val="20"/>
          <w:szCs w:val="20"/>
        </w:rPr>
        <w:t>5)</w:t>
      </w:r>
    </w:p>
    <w:p w14:paraId="6711D382" w14:textId="77777777" w:rsidR="005B2291" w:rsidRDefault="005B2291" w:rsidP="00981C83">
      <w:pPr>
        <w:pStyle w:val="ListParagraph"/>
        <w:numPr>
          <w:ilvl w:val="0"/>
          <w:numId w:val="8"/>
        </w:numPr>
        <w:tabs>
          <w:tab w:val="start" w:pos="47pt"/>
        </w:tabs>
        <w:kinsoku w:val="0"/>
        <w:overflowPunct w:val="0"/>
        <w:ind w:end="67.95pt"/>
        <w:rPr>
          <w:sz w:val="20"/>
          <w:szCs w:val="20"/>
        </w:rPr>
      </w:pPr>
      <w:r>
        <w:rPr>
          <w:b/>
          <w:bCs/>
          <w:sz w:val="20"/>
          <w:szCs w:val="20"/>
        </w:rPr>
        <w:t>Sectoral and cross-sectoral leadership</w:t>
      </w:r>
      <w:r>
        <w:rPr>
          <w:sz w:val="20"/>
          <w:szCs w:val="20"/>
        </w:rPr>
        <w:t>: Exerts sector leadership by involving / empowering / collaborating with companies in its sector or other sectors to change standards, demand regulations for a sector, create certifications, build coalitions around challenges (e.g. Plastics Coalition in Chile)</w:t>
      </w:r>
      <w:r>
        <w:rPr>
          <w:spacing w:val="-7"/>
          <w:sz w:val="20"/>
          <w:szCs w:val="20"/>
        </w:rPr>
        <w:t xml:space="preserve"> </w:t>
      </w:r>
      <w:r>
        <w:rPr>
          <w:sz w:val="20"/>
          <w:szCs w:val="20"/>
        </w:rPr>
        <w:t>(4,5).</w:t>
      </w:r>
    </w:p>
    <w:p w14:paraId="31EC1BB0" w14:textId="77777777" w:rsidR="005B2291" w:rsidRDefault="005B2291" w:rsidP="00981C83">
      <w:pPr>
        <w:pStyle w:val="ListParagraph"/>
        <w:numPr>
          <w:ilvl w:val="0"/>
          <w:numId w:val="8"/>
        </w:numPr>
        <w:tabs>
          <w:tab w:val="start" w:pos="47pt"/>
        </w:tabs>
        <w:kinsoku w:val="0"/>
        <w:overflowPunct w:val="0"/>
        <w:ind w:end="67.95pt"/>
        <w:rPr>
          <w:sz w:val="20"/>
          <w:szCs w:val="20"/>
        </w:rPr>
      </w:pPr>
      <w:r>
        <w:rPr>
          <w:b/>
          <w:bCs/>
          <w:sz w:val="20"/>
          <w:szCs w:val="20"/>
        </w:rPr>
        <w:t>Investor engagement</w:t>
      </w:r>
      <w:r>
        <w:rPr>
          <w:sz w:val="20"/>
          <w:szCs w:val="20"/>
        </w:rPr>
        <w:t>: Promotes criteria for responsible investment in sustainable sectors or investment in the recovery of degraded ecosystems</w:t>
      </w:r>
      <w:r>
        <w:rPr>
          <w:spacing w:val="-11"/>
          <w:sz w:val="20"/>
          <w:szCs w:val="20"/>
        </w:rPr>
        <w:t xml:space="preserve"> </w:t>
      </w:r>
      <w:r>
        <w:rPr>
          <w:sz w:val="20"/>
          <w:szCs w:val="20"/>
        </w:rPr>
        <w:t>(4).</w:t>
      </w:r>
    </w:p>
    <w:p w14:paraId="49EEF346" w14:textId="77777777" w:rsidR="005B2291" w:rsidRDefault="005B2291" w:rsidP="00981C83">
      <w:pPr>
        <w:pStyle w:val="ListParagraph"/>
        <w:numPr>
          <w:ilvl w:val="0"/>
          <w:numId w:val="8"/>
        </w:numPr>
        <w:tabs>
          <w:tab w:val="start" w:pos="47pt"/>
        </w:tabs>
        <w:kinsoku w:val="0"/>
        <w:overflowPunct w:val="0"/>
        <w:rPr>
          <w:sz w:val="20"/>
          <w:szCs w:val="20"/>
        </w:rPr>
      </w:pPr>
      <w:r>
        <w:rPr>
          <w:b/>
          <w:bCs/>
          <w:sz w:val="20"/>
          <w:szCs w:val="20"/>
        </w:rPr>
        <w:t xml:space="preserve">Partnerships with organized civil society: </w:t>
      </w:r>
      <w:r>
        <w:rPr>
          <w:sz w:val="20"/>
          <w:szCs w:val="20"/>
        </w:rPr>
        <w:t>civil society groups can provide credibility and experience in a company's activities. This can range from access to experts in their field to accreditation of certain activities</w:t>
      </w:r>
      <w:r>
        <w:rPr>
          <w:spacing w:val="-7"/>
          <w:sz w:val="20"/>
          <w:szCs w:val="20"/>
        </w:rPr>
        <w:t xml:space="preserve"> </w:t>
      </w:r>
      <w:r>
        <w:rPr>
          <w:sz w:val="20"/>
          <w:szCs w:val="20"/>
        </w:rPr>
        <w:t>(4</w:t>
      </w:r>
      <w:proofErr w:type="gramStart"/>
      <w:r>
        <w:rPr>
          <w:sz w:val="20"/>
          <w:szCs w:val="20"/>
        </w:rPr>
        <w:t>,5</w:t>
      </w:r>
      <w:proofErr w:type="gramEnd"/>
      <w:r>
        <w:rPr>
          <w:sz w:val="20"/>
          <w:szCs w:val="20"/>
        </w:rPr>
        <w:t>).</w:t>
      </w:r>
    </w:p>
    <w:p w14:paraId="6EF79114" w14:textId="77777777" w:rsidR="005B2291" w:rsidRDefault="005B2291" w:rsidP="005B2291">
      <w:pPr>
        <w:pStyle w:val="BodyText"/>
        <w:kinsoku w:val="0"/>
        <w:overflowPunct w:val="0"/>
        <w:spacing w:before="0.10pt"/>
        <w:rPr>
          <w:sz w:val="18"/>
          <w:szCs w:val="18"/>
        </w:rPr>
      </w:pPr>
    </w:p>
    <w:p w14:paraId="2A85A580" w14:textId="77777777" w:rsidR="005B2291" w:rsidRPr="00453BEE" w:rsidRDefault="005B2291" w:rsidP="005B2291">
      <w:pPr>
        <w:rPr>
          <w:b/>
        </w:rPr>
      </w:pPr>
      <w:r w:rsidRPr="00453BEE">
        <w:rPr>
          <w:b/>
        </w:rPr>
        <w:t>Governance of transformation (alliances and stakeholder empowerment)</w:t>
      </w:r>
    </w:p>
    <w:p w14:paraId="642AF571" w14:textId="77777777" w:rsidR="005B2291" w:rsidRDefault="005B2291" w:rsidP="00981C83">
      <w:pPr>
        <w:pStyle w:val="ListParagraph"/>
        <w:numPr>
          <w:ilvl w:val="0"/>
          <w:numId w:val="9"/>
        </w:numPr>
        <w:tabs>
          <w:tab w:val="start" w:pos="47pt"/>
        </w:tabs>
        <w:kinsoku w:val="0"/>
        <w:overflowPunct w:val="0"/>
        <w:rPr>
          <w:sz w:val="20"/>
          <w:szCs w:val="20"/>
        </w:rPr>
      </w:pPr>
      <w:r>
        <w:rPr>
          <w:sz w:val="20"/>
          <w:szCs w:val="20"/>
        </w:rPr>
        <w:t xml:space="preserve">A transformational company </w:t>
      </w:r>
      <w:r>
        <w:rPr>
          <w:b/>
          <w:bCs/>
          <w:sz w:val="20"/>
          <w:szCs w:val="20"/>
        </w:rPr>
        <w:t>involves/Empowers the company's managers</w:t>
      </w:r>
      <w:r>
        <w:rPr>
          <w:sz w:val="20"/>
          <w:szCs w:val="20"/>
        </w:rPr>
        <w:t>: It goes beyond offices of sustainability or social responsibility to a mainstreaming of competences in sustainability throughout the organization</w:t>
      </w:r>
      <w:r>
        <w:rPr>
          <w:spacing w:val="-8"/>
          <w:sz w:val="20"/>
          <w:szCs w:val="20"/>
        </w:rPr>
        <w:t xml:space="preserve"> </w:t>
      </w:r>
      <w:r>
        <w:rPr>
          <w:sz w:val="20"/>
          <w:szCs w:val="20"/>
        </w:rPr>
        <w:t>(4)</w:t>
      </w:r>
    </w:p>
    <w:p w14:paraId="5F16D700" w14:textId="77777777" w:rsidR="005B2291" w:rsidRDefault="005B2291" w:rsidP="00981C83">
      <w:pPr>
        <w:pStyle w:val="ListParagraph"/>
        <w:numPr>
          <w:ilvl w:val="0"/>
          <w:numId w:val="9"/>
        </w:numPr>
        <w:tabs>
          <w:tab w:val="start" w:pos="47pt"/>
        </w:tabs>
        <w:kinsoku w:val="0"/>
        <w:overflowPunct w:val="0"/>
        <w:rPr>
          <w:sz w:val="20"/>
          <w:szCs w:val="20"/>
        </w:rPr>
      </w:pPr>
      <w:r>
        <w:rPr>
          <w:b/>
          <w:bCs/>
          <w:sz w:val="20"/>
          <w:szCs w:val="20"/>
        </w:rPr>
        <w:t xml:space="preserve">Involves/empowers company employees </w:t>
      </w:r>
      <w:r>
        <w:rPr>
          <w:sz w:val="20"/>
          <w:szCs w:val="20"/>
        </w:rPr>
        <w:t>in decision making, strategy creation, new product development and innovation</w:t>
      </w:r>
      <w:r>
        <w:rPr>
          <w:spacing w:val="-5"/>
          <w:sz w:val="20"/>
          <w:szCs w:val="20"/>
        </w:rPr>
        <w:t xml:space="preserve"> </w:t>
      </w:r>
      <w:r>
        <w:rPr>
          <w:sz w:val="20"/>
          <w:szCs w:val="20"/>
        </w:rPr>
        <w:t>(3,4)</w:t>
      </w:r>
    </w:p>
    <w:p w14:paraId="0A430ADF" w14:textId="0B39FA49" w:rsidR="00822D5A" w:rsidRDefault="005B2291" w:rsidP="00981C83">
      <w:pPr>
        <w:pStyle w:val="ListParagraph"/>
        <w:numPr>
          <w:ilvl w:val="0"/>
          <w:numId w:val="9"/>
        </w:numPr>
        <w:tabs>
          <w:tab w:val="start" w:pos="47pt"/>
        </w:tabs>
        <w:kinsoku w:val="0"/>
        <w:overflowPunct w:val="0"/>
        <w:spacing w:before="0.05pt"/>
        <w:rPr>
          <w:sz w:val="20"/>
          <w:szCs w:val="20"/>
        </w:rPr>
      </w:pPr>
      <w:r>
        <w:rPr>
          <w:b/>
          <w:bCs/>
          <w:sz w:val="20"/>
          <w:szCs w:val="20"/>
        </w:rPr>
        <w:t>Involves/empowers customers</w:t>
      </w:r>
      <w:r>
        <w:rPr>
          <w:sz w:val="20"/>
          <w:szCs w:val="20"/>
        </w:rPr>
        <w:t>: Processors empower consumers to make sustainable lifestyle changes. The level of involvement can be in decision making, product and service design, innovation processes.</w:t>
      </w:r>
      <w:r>
        <w:rPr>
          <w:spacing w:val="-5"/>
          <w:sz w:val="20"/>
          <w:szCs w:val="20"/>
        </w:rPr>
        <w:t xml:space="preserve"> </w:t>
      </w:r>
      <w:r>
        <w:rPr>
          <w:sz w:val="20"/>
          <w:szCs w:val="20"/>
        </w:rPr>
        <w:t>(4)</w:t>
      </w:r>
    </w:p>
    <w:p w14:paraId="4A438069" w14:textId="77777777" w:rsidR="00822D5A" w:rsidRDefault="00822D5A">
      <w:pPr>
        <w:rPr>
          <w:sz w:val="20"/>
          <w:szCs w:val="20"/>
        </w:rPr>
      </w:pPr>
      <w:r>
        <w:rPr>
          <w:sz w:val="20"/>
          <w:szCs w:val="20"/>
        </w:rPr>
        <w:br w:type="page"/>
      </w:r>
    </w:p>
    <w:p w14:paraId="072400A9" w14:textId="77777777" w:rsidR="005B2291" w:rsidRDefault="005B2291" w:rsidP="00822D5A">
      <w:pPr>
        <w:pStyle w:val="ListParagraph"/>
        <w:tabs>
          <w:tab w:val="start" w:pos="47pt"/>
        </w:tabs>
        <w:kinsoku w:val="0"/>
        <w:overflowPunct w:val="0"/>
        <w:spacing w:before="0.05pt"/>
        <w:ind w:start="0pt"/>
        <w:rPr>
          <w:sz w:val="20"/>
          <w:szCs w:val="20"/>
        </w:rPr>
      </w:pPr>
    </w:p>
    <w:p w14:paraId="4904C7C1" w14:textId="720F509B" w:rsidR="00822D5A" w:rsidRDefault="00822D5A" w:rsidP="00822D5A">
      <w:pPr>
        <w:pStyle w:val="Heading1"/>
      </w:pPr>
      <w:bookmarkStart w:id="16" w:name="_Toc50987464"/>
      <w:r>
        <w:t>Annex 2</w:t>
      </w:r>
      <w:bookmarkEnd w:id="16"/>
    </w:p>
    <w:p w14:paraId="509439E0" w14:textId="7A42E5C5" w:rsidR="00822D5A" w:rsidRDefault="00822D5A" w:rsidP="00822D5A"/>
    <w:p w14:paraId="76DDD504"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3741FFD4"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7A0027C7"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sz w:val="28"/>
          <w:szCs w:val="28"/>
        </w:rPr>
      </w:pPr>
    </w:p>
    <w:p w14:paraId="5253FF05" w14:textId="77777777" w:rsidR="00822D5A" w:rsidRPr="00822D5A" w:rsidRDefault="00822D5A" w:rsidP="00822D5A">
      <w:pPr>
        <w:widowControl w:val="0"/>
        <w:kinsoku w:val="0"/>
        <w:overflowPunct w:val="0"/>
        <w:autoSpaceDE w:val="0"/>
        <w:autoSpaceDN w:val="0"/>
        <w:adjustRightInd w:val="0"/>
        <w:spacing w:before="3.40pt" w:after="0pt" w:line="13.90pt" w:lineRule="auto"/>
        <w:ind w:start="77.40pt" w:end="108.40pt" w:hanging="7.25pt"/>
        <w:rPr>
          <w:rFonts w:ascii="Arial" w:hAnsi="Arial" w:cs="Arial"/>
          <w:b/>
          <w:bCs/>
          <w:color w:val="0B5394"/>
          <w:sz w:val="40"/>
          <w:szCs w:val="40"/>
        </w:rPr>
      </w:pPr>
      <w:r w:rsidRPr="00822D5A">
        <w:rPr>
          <w:rFonts w:ascii="Arial" w:hAnsi="Arial" w:cs="Arial"/>
          <w:b/>
          <w:bCs/>
          <w:color w:val="0B5394"/>
          <w:sz w:val="40"/>
          <w:szCs w:val="40"/>
        </w:rPr>
        <w:t>CASES OF TRANSFORMATIONAL COMPANIES IN LATIN AMERICA</w:t>
      </w:r>
    </w:p>
    <w:p w14:paraId="7B6B5621" w14:textId="77777777" w:rsidR="00822D5A" w:rsidRPr="00822D5A" w:rsidRDefault="00822D5A" w:rsidP="00822D5A">
      <w:pPr>
        <w:widowControl w:val="0"/>
        <w:kinsoku w:val="0"/>
        <w:overflowPunct w:val="0"/>
        <w:autoSpaceDE w:val="0"/>
        <w:autoSpaceDN w:val="0"/>
        <w:adjustRightInd w:val="0"/>
        <w:spacing w:before="3.40pt" w:after="0pt" w:line="13.90pt" w:lineRule="auto"/>
        <w:ind w:start="77.40pt" w:end="108.40pt" w:hanging="7.25pt"/>
        <w:rPr>
          <w:rFonts w:ascii="Arial" w:hAnsi="Arial" w:cs="Arial"/>
          <w:b/>
          <w:bCs/>
          <w:color w:val="0B5394"/>
          <w:sz w:val="40"/>
          <w:szCs w:val="40"/>
        </w:rPr>
        <w:sectPr w:rsidR="00822D5A" w:rsidRPr="00822D5A">
          <w:pgSz w:w="595pt" w:h="842pt"/>
          <w:pgMar w:top="74pt" w:right="17pt" w:bottom="49pt" w:left="74pt" w:header="18.25pt" w:footer="39.90pt" w:gutter="0pt"/>
          <w:cols w:space="36pt"/>
          <w:noEndnote/>
        </w:sectPr>
      </w:pPr>
    </w:p>
    <w:p w14:paraId="5FD41EBB"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67ABD7C1"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4680EF90" w14:textId="77777777" w:rsidR="00822D5A" w:rsidRPr="00822D5A" w:rsidRDefault="00822D5A" w:rsidP="00822D5A">
      <w:pPr>
        <w:widowControl w:val="0"/>
        <w:tabs>
          <w:tab w:val="start" w:pos="101.15pt"/>
        </w:tabs>
        <w:kinsoku w:val="0"/>
        <w:overflowPunct w:val="0"/>
        <w:autoSpaceDE w:val="0"/>
        <w:autoSpaceDN w:val="0"/>
        <w:adjustRightInd w:val="0"/>
        <w:spacing w:before="11.30pt" w:after="0pt" w:line="12pt" w:lineRule="auto"/>
        <w:ind w:start="28.95pt"/>
        <w:rPr>
          <w:rFonts w:ascii="Arial" w:hAnsi="Arial" w:cs="Arial"/>
          <w:b/>
          <w:bCs/>
          <w:color w:val="0B5394"/>
          <w:sz w:val="40"/>
          <w:szCs w:val="40"/>
        </w:rPr>
      </w:pPr>
      <w:r w:rsidRPr="00822D5A">
        <w:rPr>
          <w:rFonts w:ascii="Arial" w:hAnsi="Arial" w:cs="Arial"/>
          <w:b/>
          <w:bCs/>
          <w:color w:val="0B5394"/>
          <w:sz w:val="40"/>
          <w:szCs w:val="40"/>
        </w:rPr>
        <w:t>Annex</w:t>
      </w:r>
      <w:r w:rsidRPr="00822D5A">
        <w:rPr>
          <w:rFonts w:ascii="Arial" w:hAnsi="Arial" w:cs="Arial"/>
          <w:b/>
          <w:bCs/>
          <w:color w:val="0B5394"/>
          <w:sz w:val="40"/>
          <w:szCs w:val="40"/>
        </w:rPr>
        <w:tab/>
        <w:t xml:space="preserve">01. Case: </w:t>
      </w:r>
      <w:proofErr w:type="spellStart"/>
      <w:r w:rsidRPr="00822D5A">
        <w:rPr>
          <w:rFonts w:ascii="Arial" w:hAnsi="Arial" w:cs="Arial"/>
          <w:b/>
          <w:bCs/>
          <w:color w:val="0B5394"/>
          <w:sz w:val="40"/>
          <w:szCs w:val="40"/>
        </w:rPr>
        <w:t>Textil</w:t>
      </w:r>
      <w:proofErr w:type="spellEnd"/>
      <w:r w:rsidRPr="00822D5A">
        <w:rPr>
          <w:rFonts w:ascii="Arial" w:hAnsi="Arial" w:cs="Arial"/>
          <w:b/>
          <w:bCs/>
          <w:color w:val="0B5394"/>
          <w:sz w:val="40"/>
          <w:szCs w:val="40"/>
        </w:rPr>
        <w:t xml:space="preserve"> El</w:t>
      </w:r>
      <w:r w:rsidRPr="00822D5A">
        <w:rPr>
          <w:rFonts w:ascii="Arial" w:hAnsi="Arial" w:cs="Arial"/>
          <w:b/>
          <w:bCs/>
          <w:color w:val="0B5394"/>
          <w:spacing w:val="-3"/>
          <w:sz w:val="40"/>
          <w:szCs w:val="40"/>
        </w:rPr>
        <w:t xml:space="preserve"> </w:t>
      </w:r>
      <w:r w:rsidRPr="00822D5A">
        <w:rPr>
          <w:rFonts w:ascii="Arial" w:hAnsi="Arial" w:cs="Arial"/>
          <w:b/>
          <w:bCs/>
          <w:color w:val="0B5394"/>
          <w:sz w:val="40"/>
          <w:szCs w:val="40"/>
        </w:rPr>
        <w:t>Amazonas</w:t>
      </w:r>
    </w:p>
    <w:p w14:paraId="5B734918" w14:textId="77777777" w:rsidR="00822D5A" w:rsidRPr="00822D5A" w:rsidRDefault="00822D5A" w:rsidP="00822D5A">
      <w:pPr>
        <w:widowControl w:val="0"/>
        <w:kinsoku w:val="0"/>
        <w:overflowPunct w:val="0"/>
        <w:autoSpaceDE w:val="0"/>
        <w:autoSpaceDN w:val="0"/>
        <w:adjustRightInd w:val="0"/>
        <w:spacing w:before="3.50pt" w:after="0pt" w:line="12pt" w:lineRule="auto"/>
        <w:ind w:start="28.95pt"/>
        <w:rPr>
          <w:rFonts w:ascii="Arial" w:hAnsi="Arial" w:cs="Arial"/>
          <w:b/>
          <w:bCs/>
          <w:i/>
          <w:iCs/>
          <w:color w:val="1155CC"/>
          <w:sz w:val="28"/>
          <w:szCs w:val="28"/>
        </w:rPr>
      </w:pPr>
      <w:r w:rsidRPr="00822D5A">
        <w:rPr>
          <w:rFonts w:ascii="Arial" w:hAnsi="Arial" w:cs="Arial"/>
          <w:b/>
          <w:bCs/>
          <w:i/>
          <w:iCs/>
          <w:color w:val="1155CC"/>
          <w:sz w:val="28"/>
          <w:szCs w:val="28"/>
        </w:rPr>
        <w:t>Sustainability is our new north</w:t>
      </w:r>
    </w:p>
    <w:p w14:paraId="70C7F921"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i/>
          <w:iCs/>
          <w:sz w:val="20"/>
          <w:szCs w:val="20"/>
        </w:rPr>
      </w:pPr>
    </w:p>
    <w:p w14:paraId="42AD57E8" w14:textId="189751E4"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i/>
          <w:iCs/>
          <w:sz w:val="21"/>
          <w:szCs w:val="21"/>
        </w:rPr>
      </w:pPr>
      <w:r w:rsidRPr="00822D5A">
        <w:rPr>
          <w:rFonts w:ascii="Arial" w:hAnsi="Arial" w:cs="Arial"/>
          <w:noProof/>
          <w:sz w:val="20"/>
          <w:szCs w:val="20"/>
        </w:rPr>
        <w:drawing>
          <wp:anchor distT="0" distB="0" distL="0" distR="0" simplePos="0" relativeHeight="251661312" behindDoc="0" locked="0" layoutInCell="0" allowOverlap="1" wp14:anchorId="13BC3542" wp14:editId="00174AA5">
            <wp:simplePos x="0" y="0"/>
            <wp:positionH relativeFrom="page">
              <wp:posOffset>1078865</wp:posOffset>
            </wp:positionH>
            <wp:positionV relativeFrom="paragraph">
              <wp:posOffset>185420</wp:posOffset>
            </wp:positionV>
            <wp:extent cx="5459095" cy="1645920"/>
            <wp:effectExtent l="12065" t="9525" r="5715" b="11430"/>
            <wp:wrapTopAndBottom/>
            <wp:docPr id="183" name="Text Box 18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59095" cy="164592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4DA10CA2" w14:textId="77777777" w:rsidR="005E3B26" w:rsidRDefault="005E3B26" w:rsidP="00822D5A">
                        <w:pPr>
                          <w:pStyle w:val="BodyText"/>
                          <w:kinsoku w:val="0"/>
                          <w:overflowPunct w:val="0"/>
                          <w:spacing w:before="0.05pt"/>
                          <w:rPr>
                            <w:b/>
                            <w:bCs/>
                            <w:i/>
                            <w:iCs/>
                            <w:sz w:val="22"/>
                            <w:szCs w:val="22"/>
                          </w:rPr>
                        </w:pPr>
                      </w:p>
                      <w:p w14:paraId="366E7739" w14:textId="77777777" w:rsidR="005E3B26" w:rsidRDefault="005E3B26" w:rsidP="00822D5A">
                        <w:pPr>
                          <w:pStyle w:val="BodyText"/>
                          <w:kinsoku w:val="0"/>
                          <w:overflowPunct w:val="0"/>
                          <w:ind w:start="6.90pt" w:end="11.20pt"/>
                          <w:jc w:val="both"/>
                        </w:pPr>
                        <w:proofErr w:type="spellStart"/>
                        <w:r>
                          <w:rPr>
                            <w:b/>
                            <w:bCs/>
                            <w:i/>
                            <w:iCs/>
                          </w:rPr>
                          <w:t>Textil</w:t>
                        </w:r>
                        <w:proofErr w:type="spellEnd"/>
                        <w:r>
                          <w:rPr>
                            <w:b/>
                            <w:bCs/>
                            <w:i/>
                            <w:iCs/>
                          </w:rPr>
                          <w:t xml:space="preserve"> El Amazonas </w:t>
                        </w:r>
                        <w:r>
                          <w:t xml:space="preserve">has assumed the challenge of </w:t>
                        </w:r>
                        <w:proofErr w:type="gramStart"/>
                        <w:r>
                          <w:t>leading  Peruvian</w:t>
                        </w:r>
                        <w:proofErr w:type="gramEnd"/>
                        <w:r>
                          <w:t xml:space="preserve">  textile  sector  towards Sustainable Development Goals compliance. In their way towards Sustainability, it has gone through an internal transformation that has had already </w:t>
                        </w:r>
                        <w:proofErr w:type="gramStart"/>
                        <w:r>
                          <w:t>an</w:t>
                        </w:r>
                        <w:proofErr w:type="gramEnd"/>
                        <w:r>
                          <w:t xml:space="preserve"> transformational external impact, involving suppliers and</w:t>
                        </w:r>
                        <w:r>
                          <w:rPr>
                            <w:spacing w:val="-6"/>
                          </w:rPr>
                          <w:t xml:space="preserve"> </w:t>
                        </w:r>
                        <w:r>
                          <w:t>clients.</w:t>
                        </w:r>
                      </w:p>
                      <w:p w14:paraId="46E08D6A" w14:textId="77777777" w:rsidR="005E3B26" w:rsidRDefault="005E3B26" w:rsidP="00822D5A">
                        <w:pPr>
                          <w:pStyle w:val="BodyText"/>
                          <w:kinsoku w:val="0"/>
                          <w:overflowPunct w:val="0"/>
                          <w:spacing w:before="0.10pt"/>
                        </w:pPr>
                      </w:p>
                      <w:p w14:paraId="2F9DEED4" w14:textId="77777777" w:rsidR="005E3B26" w:rsidRDefault="005E3B26" w:rsidP="00822D5A">
                        <w:pPr>
                          <w:pStyle w:val="BodyText"/>
                          <w:kinsoku w:val="0"/>
                          <w:overflowPunct w:val="0"/>
                          <w:ind w:start="6.90pt" w:end="11.20pt"/>
                          <w:jc w:val="both"/>
                        </w:pPr>
                        <w:r>
                          <w:t>By today, their efforts have already resulted in the achievement of their first Sustainability goals and the willingness to go for much more. Nevertheless, there are still some challenges to overcome. Increasing awareness, experimentation and innovation in solution alternatives and a stronger governance will deliver the enabling conditions required for greater change.</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0F122EEF"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i/>
          <w:iCs/>
          <w:sz w:val="20"/>
          <w:szCs w:val="20"/>
        </w:rPr>
      </w:pPr>
    </w:p>
    <w:p w14:paraId="479F3D86" w14:textId="77777777" w:rsidR="00822D5A" w:rsidRPr="00822D5A" w:rsidRDefault="00822D5A" w:rsidP="00981C83">
      <w:pPr>
        <w:widowControl w:val="0"/>
        <w:numPr>
          <w:ilvl w:val="0"/>
          <w:numId w:val="79"/>
        </w:numPr>
        <w:tabs>
          <w:tab w:val="start" w:pos="28.70pt"/>
        </w:tabs>
        <w:kinsoku w:val="0"/>
        <w:overflowPunct w:val="0"/>
        <w:autoSpaceDE w:val="0"/>
        <w:autoSpaceDN w:val="0"/>
        <w:adjustRightInd w:val="0"/>
        <w:spacing w:before="10.85pt" w:after="0pt" w:line="12pt" w:lineRule="auto"/>
        <w:ind w:hanging="18.05pt"/>
        <w:rPr>
          <w:rFonts w:ascii="Arial" w:hAnsi="Arial" w:cs="Arial"/>
          <w:b/>
          <w:bCs/>
          <w:color w:val="5B9BD5"/>
          <w:sz w:val="28"/>
          <w:szCs w:val="28"/>
        </w:rPr>
      </w:pPr>
      <w:r w:rsidRPr="00822D5A">
        <w:rPr>
          <w:rFonts w:ascii="Arial" w:hAnsi="Arial" w:cs="Arial"/>
          <w:b/>
          <w:bCs/>
          <w:color w:val="5B9BD5"/>
          <w:sz w:val="28"/>
          <w:szCs w:val="28"/>
        </w:rPr>
        <w:t xml:space="preserve">Company’s profile: Who is </w:t>
      </w:r>
      <w:proofErr w:type="spellStart"/>
      <w:r w:rsidRPr="00822D5A">
        <w:rPr>
          <w:rFonts w:ascii="Arial" w:hAnsi="Arial" w:cs="Arial"/>
          <w:b/>
          <w:bCs/>
          <w:color w:val="5B9BD5"/>
          <w:sz w:val="28"/>
          <w:szCs w:val="28"/>
        </w:rPr>
        <w:t>Textil</w:t>
      </w:r>
      <w:proofErr w:type="spellEnd"/>
      <w:r w:rsidRPr="00822D5A">
        <w:rPr>
          <w:rFonts w:ascii="Arial" w:hAnsi="Arial" w:cs="Arial"/>
          <w:b/>
          <w:bCs/>
          <w:color w:val="5B9BD5"/>
          <w:sz w:val="28"/>
          <w:szCs w:val="28"/>
        </w:rPr>
        <w:t xml:space="preserve"> El</w:t>
      </w:r>
      <w:r w:rsidRPr="00822D5A">
        <w:rPr>
          <w:rFonts w:ascii="Arial" w:hAnsi="Arial" w:cs="Arial"/>
          <w:b/>
          <w:bCs/>
          <w:color w:val="5B9BD5"/>
          <w:spacing w:val="-4"/>
          <w:sz w:val="28"/>
          <w:szCs w:val="28"/>
        </w:rPr>
        <w:t xml:space="preserve"> </w:t>
      </w:r>
      <w:r w:rsidRPr="00822D5A">
        <w:rPr>
          <w:rFonts w:ascii="Arial" w:hAnsi="Arial" w:cs="Arial"/>
          <w:b/>
          <w:bCs/>
          <w:color w:val="5B9BD5"/>
          <w:sz w:val="28"/>
          <w:szCs w:val="28"/>
        </w:rPr>
        <w:t>Amazonas?</w:t>
      </w:r>
    </w:p>
    <w:p w14:paraId="43080815"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262AF5A2"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b/>
          <w:bCs/>
          <w:sz w:val="24"/>
          <w:szCs w:val="24"/>
        </w:rPr>
      </w:pPr>
    </w:p>
    <w:tbl>
      <w:tblPr>
        <w:tblW w:w="0pt" w:type="dxa"/>
        <w:tblInd w:w="11.20pt" w:type="dxa"/>
        <w:tblLayout w:type="fixed"/>
        <w:tblCellMar>
          <w:start w:w="0pt" w:type="dxa"/>
          <w:end w:w="0pt" w:type="dxa"/>
        </w:tblCellMar>
        <w:tblLook w:firstRow="0" w:lastRow="0" w:firstColumn="0" w:lastColumn="0" w:noHBand="0" w:noVBand="0"/>
      </w:tblPr>
      <w:tblGrid>
        <w:gridCol w:w="2160"/>
        <w:gridCol w:w="6437"/>
      </w:tblGrid>
      <w:tr w:rsidR="00822D5A" w:rsidRPr="00114670" w14:paraId="7118B744" w14:textId="77777777" w:rsidTr="00816F32">
        <w:trPr>
          <w:trHeight w:val="465"/>
        </w:trPr>
        <w:tc>
          <w:tcPr>
            <w:tcW w:w="108pt" w:type="dxa"/>
            <w:tcBorders>
              <w:top w:val="single" w:sz="4" w:space="0" w:color="AEAAAA"/>
              <w:start w:val="single" w:sz="4" w:space="0" w:color="AEAAAA"/>
              <w:bottom w:val="single" w:sz="4" w:space="0" w:color="AEAAAA"/>
              <w:end w:val="single" w:sz="4" w:space="0" w:color="AEAAAA"/>
            </w:tcBorders>
          </w:tcPr>
          <w:p w14:paraId="591DFFD2"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Name</w:t>
            </w:r>
          </w:p>
        </w:tc>
        <w:tc>
          <w:tcPr>
            <w:tcW w:w="321.85pt" w:type="dxa"/>
            <w:tcBorders>
              <w:top w:val="single" w:sz="4" w:space="0" w:color="AEAAAA"/>
              <w:start w:val="single" w:sz="4" w:space="0" w:color="AEAAAA"/>
              <w:bottom w:val="single" w:sz="4" w:space="0" w:color="AEAAAA"/>
              <w:end w:val="single" w:sz="4" w:space="0" w:color="AEAAAA"/>
            </w:tcBorders>
          </w:tcPr>
          <w:p w14:paraId="6EEC0F6D" w14:textId="77777777" w:rsidR="00822D5A" w:rsidRPr="00E0245D" w:rsidRDefault="00822D5A" w:rsidP="00822D5A">
            <w:pPr>
              <w:widowControl w:val="0"/>
              <w:kinsoku w:val="0"/>
              <w:overflowPunct w:val="0"/>
              <w:autoSpaceDE w:val="0"/>
              <w:autoSpaceDN w:val="0"/>
              <w:adjustRightInd w:val="0"/>
              <w:spacing w:before="5pt" w:after="0pt" w:line="12pt" w:lineRule="auto"/>
              <w:ind w:start="5pt"/>
              <w:rPr>
                <w:rFonts w:ascii="Arial" w:hAnsi="Arial" w:cs="Arial"/>
                <w:sz w:val="20"/>
                <w:szCs w:val="20"/>
                <w:lang w:val="es-PE"/>
              </w:rPr>
            </w:pPr>
            <w:r w:rsidRPr="00E0245D">
              <w:rPr>
                <w:rFonts w:ascii="Arial" w:hAnsi="Arial" w:cs="Arial"/>
                <w:sz w:val="20"/>
                <w:szCs w:val="20"/>
                <w:lang w:val="es-PE"/>
              </w:rPr>
              <w:t>Textil El Amazonas S.A.</w:t>
            </w:r>
          </w:p>
        </w:tc>
      </w:tr>
      <w:tr w:rsidR="00822D5A" w:rsidRPr="00822D5A" w14:paraId="700849EA" w14:textId="77777777" w:rsidTr="00816F32">
        <w:trPr>
          <w:trHeight w:val="1257"/>
        </w:trPr>
        <w:tc>
          <w:tcPr>
            <w:tcW w:w="108pt" w:type="dxa"/>
            <w:tcBorders>
              <w:top w:val="single" w:sz="4" w:space="0" w:color="AEAAAA"/>
              <w:start w:val="single" w:sz="4" w:space="0" w:color="AEAAAA"/>
              <w:bottom w:val="single" w:sz="4" w:space="0" w:color="AEAAAA"/>
              <w:end w:val="single" w:sz="4" w:space="0" w:color="AEAAAA"/>
            </w:tcBorders>
          </w:tcPr>
          <w:p w14:paraId="5C3B907B"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Description</w:t>
            </w:r>
          </w:p>
        </w:tc>
        <w:tc>
          <w:tcPr>
            <w:tcW w:w="321.85pt" w:type="dxa"/>
            <w:tcBorders>
              <w:top w:val="single" w:sz="4" w:space="0" w:color="AEAAAA"/>
              <w:start w:val="single" w:sz="4" w:space="0" w:color="AEAAAA"/>
              <w:bottom w:val="single" w:sz="4" w:space="0" w:color="AEAAAA"/>
              <w:end w:val="single" w:sz="4" w:space="0" w:color="AEAAAA"/>
            </w:tcBorders>
          </w:tcPr>
          <w:p w14:paraId="7422A45C"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12.35pt"/>
              <w:rPr>
                <w:rFonts w:ascii="Arial" w:hAnsi="Arial" w:cs="Arial"/>
                <w:sz w:val="20"/>
                <w:szCs w:val="20"/>
              </w:rPr>
            </w:pP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S.A. is a Peruvian textile company, which dedicates itself to the production and marketing of high quality textile supplies for the garment and handicraft industry, under the brand TREN.</w:t>
            </w:r>
          </w:p>
        </w:tc>
      </w:tr>
      <w:tr w:rsidR="00822D5A" w:rsidRPr="00822D5A" w14:paraId="56F88A44" w14:textId="77777777" w:rsidTr="00816F32">
        <w:trPr>
          <w:trHeight w:val="465"/>
        </w:trPr>
        <w:tc>
          <w:tcPr>
            <w:tcW w:w="108pt" w:type="dxa"/>
            <w:tcBorders>
              <w:top w:val="single" w:sz="4" w:space="0" w:color="AEAAAA"/>
              <w:start w:val="single" w:sz="4" w:space="0" w:color="AEAAAA"/>
              <w:bottom w:val="single" w:sz="4" w:space="0" w:color="AEAAAA"/>
              <w:end w:val="single" w:sz="4" w:space="0" w:color="AEAAAA"/>
            </w:tcBorders>
          </w:tcPr>
          <w:p w14:paraId="090896D0"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CEO</w:t>
            </w:r>
          </w:p>
        </w:tc>
        <w:tc>
          <w:tcPr>
            <w:tcW w:w="321.85pt" w:type="dxa"/>
            <w:tcBorders>
              <w:top w:val="single" w:sz="4" w:space="0" w:color="AEAAAA"/>
              <w:start w:val="single" w:sz="4" w:space="0" w:color="AEAAAA"/>
              <w:bottom w:val="single" w:sz="4" w:space="0" w:color="AEAAAA"/>
              <w:end w:val="single" w:sz="4" w:space="0" w:color="AEAAAA"/>
            </w:tcBorders>
          </w:tcPr>
          <w:p w14:paraId="298E6655"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sz w:val="20"/>
                <w:szCs w:val="20"/>
              </w:rPr>
            </w:pPr>
            <w:r w:rsidRPr="00822D5A">
              <w:rPr>
                <w:rFonts w:ascii="Arial" w:hAnsi="Arial" w:cs="Arial"/>
                <w:sz w:val="20"/>
                <w:szCs w:val="20"/>
              </w:rPr>
              <w:t xml:space="preserve">Alessandra </w:t>
            </w:r>
            <w:proofErr w:type="spellStart"/>
            <w:r w:rsidRPr="00822D5A">
              <w:rPr>
                <w:rFonts w:ascii="Arial" w:hAnsi="Arial" w:cs="Arial"/>
                <w:sz w:val="20"/>
                <w:szCs w:val="20"/>
              </w:rPr>
              <w:t>Gerbolini</w:t>
            </w:r>
            <w:proofErr w:type="spellEnd"/>
          </w:p>
        </w:tc>
      </w:tr>
      <w:tr w:rsidR="00822D5A" w:rsidRPr="00822D5A" w14:paraId="21259B9F" w14:textId="77777777" w:rsidTr="00816F32">
        <w:trPr>
          <w:trHeight w:val="460"/>
        </w:trPr>
        <w:tc>
          <w:tcPr>
            <w:tcW w:w="108pt" w:type="dxa"/>
            <w:tcBorders>
              <w:top w:val="single" w:sz="4" w:space="0" w:color="AEAAAA"/>
              <w:start w:val="single" w:sz="4" w:space="0" w:color="AEAAAA"/>
              <w:bottom w:val="single" w:sz="4" w:space="0" w:color="AEAAAA"/>
              <w:end w:val="single" w:sz="4" w:space="0" w:color="AEAAAA"/>
            </w:tcBorders>
          </w:tcPr>
          <w:p w14:paraId="17DD462C"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Employees</w:t>
            </w:r>
          </w:p>
        </w:tc>
        <w:tc>
          <w:tcPr>
            <w:tcW w:w="321.85pt" w:type="dxa"/>
            <w:tcBorders>
              <w:top w:val="single" w:sz="4" w:space="0" w:color="AEAAAA"/>
              <w:start w:val="single" w:sz="4" w:space="0" w:color="AEAAAA"/>
              <w:bottom w:val="single" w:sz="4" w:space="0" w:color="AEAAAA"/>
              <w:end w:val="single" w:sz="4" w:space="0" w:color="AEAAAA"/>
            </w:tcBorders>
          </w:tcPr>
          <w:p w14:paraId="1ED9B5F1"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sz w:val="20"/>
                <w:szCs w:val="20"/>
              </w:rPr>
            </w:pPr>
            <w:r w:rsidRPr="00822D5A">
              <w:rPr>
                <w:rFonts w:ascii="Arial" w:hAnsi="Arial" w:cs="Arial"/>
                <w:sz w:val="20"/>
                <w:szCs w:val="20"/>
              </w:rPr>
              <w:t>180</w:t>
            </w:r>
          </w:p>
        </w:tc>
      </w:tr>
      <w:tr w:rsidR="00822D5A" w:rsidRPr="00822D5A" w14:paraId="2BEBA7B1" w14:textId="77777777" w:rsidTr="00816F32">
        <w:trPr>
          <w:trHeight w:val="465"/>
        </w:trPr>
        <w:tc>
          <w:tcPr>
            <w:tcW w:w="108pt" w:type="dxa"/>
            <w:tcBorders>
              <w:top w:val="single" w:sz="4" w:space="0" w:color="AEAAAA"/>
              <w:start w:val="single" w:sz="4" w:space="0" w:color="AEAAAA"/>
              <w:bottom w:val="single" w:sz="4" w:space="0" w:color="AEAAAA"/>
              <w:end w:val="single" w:sz="4" w:space="0" w:color="AEAAAA"/>
            </w:tcBorders>
          </w:tcPr>
          <w:p w14:paraId="3ACFD7A9"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Founding year</w:t>
            </w:r>
          </w:p>
        </w:tc>
        <w:tc>
          <w:tcPr>
            <w:tcW w:w="321.85pt" w:type="dxa"/>
            <w:tcBorders>
              <w:top w:val="single" w:sz="4" w:space="0" w:color="AEAAAA"/>
              <w:start w:val="single" w:sz="4" w:space="0" w:color="AEAAAA"/>
              <w:bottom w:val="single" w:sz="4" w:space="0" w:color="AEAAAA"/>
              <w:end w:val="single" w:sz="4" w:space="0" w:color="AEAAAA"/>
            </w:tcBorders>
          </w:tcPr>
          <w:p w14:paraId="52915160"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sz w:val="20"/>
                <w:szCs w:val="20"/>
              </w:rPr>
            </w:pPr>
            <w:r w:rsidRPr="00822D5A">
              <w:rPr>
                <w:rFonts w:ascii="Arial" w:hAnsi="Arial" w:cs="Arial"/>
                <w:sz w:val="20"/>
                <w:szCs w:val="20"/>
              </w:rPr>
              <w:t>1947</w:t>
            </w:r>
          </w:p>
        </w:tc>
      </w:tr>
      <w:tr w:rsidR="00822D5A" w:rsidRPr="00822D5A" w14:paraId="6B270EB3" w14:textId="77777777" w:rsidTr="00816F32">
        <w:trPr>
          <w:trHeight w:val="465"/>
        </w:trPr>
        <w:tc>
          <w:tcPr>
            <w:tcW w:w="108pt" w:type="dxa"/>
            <w:tcBorders>
              <w:top w:val="single" w:sz="4" w:space="0" w:color="AEAAAA"/>
              <w:start w:val="single" w:sz="4" w:space="0" w:color="AEAAAA"/>
              <w:bottom w:val="single" w:sz="4" w:space="0" w:color="AEAAAA"/>
              <w:end w:val="single" w:sz="4" w:space="0" w:color="AEAAAA"/>
            </w:tcBorders>
          </w:tcPr>
          <w:p w14:paraId="0A8D06A6"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Sector</w:t>
            </w:r>
          </w:p>
        </w:tc>
        <w:tc>
          <w:tcPr>
            <w:tcW w:w="321.85pt" w:type="dxa"/>
            <w:tcBorders>
              <w:top w:val="single" w:sz="4" w:space="0" w:color="AEAAAA"/>
              <w:start w:val="single" w:sz="4" w:space="0" w:color="AEAAAA"/>
              <w:bottom w:val="single" w:sz="4" w:space="0" w:color="AEAAAA"/>
              <w:end w:val="single" w:sz="4" w:space="0" w:color="AEAAAA"/>
            </w:tcBorders>
          </w:tcPr>
          <w:p w14:paraId="5F44BD82"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sz w:val="20"/>
                <w:szCs w:val="20"/>
              </w:rPr>
            </w:pPr>
            <w:proofErr w:type="spellStart"/>
            <w:r w:rsidRPr="00822D5A">
              <w:rPr>
                <w:rFonts w:ascii="Arial" w:hAnsi="Arial" w:cs="Arial"/>
                <w:sz w:val="20"/>
                <w:szCs w:val="20"/>
              </w:rPr>
              <w:t>Textil</w:t>
            </w:r>
            <w:proofErr w:type="spellEnd"/>
          </w:p>
        </w:tc>
      </w:tr>
      <w:tr w:rsidR="00822D5A" w:rsidRPr="00822D5A" w14:paraId="17E62A25" w14:textId="77777777" w:rsidTr="00816F32">
        <w:trPr>
          <w:trHeight w:val="1093"/>
        </w:trPr>
        <w:tc>
          <w:tcPr>
            <w:tcW w:w="108pt" w:type="dxa"/>
            <w:tcBorders>
              <w:top w:val="single" w:sz="4" w:space="0" w:color="AEAAAA"/>
              <w:start w:val="single" w:sz="4" w:space="0" w:color="AEAAAA"/>
              <w:bottom w:val="single" w:sz="4" w:space="0" w:color="AEAAAA"/>
              <w:end w:val="single" w:sz="4" w:space="0" w:color="AEAAAA"/>
            </w:tcBorders>
          </w:tcPr>
          <w:p w14:paraId="546BC723"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24"/>
                <w:szCs w:val="24"/>
              </w:rPr>
            </w:pPr>
          </w:p>
          <w:p w14:paraId="45C368F3" w14:textId="77777777" w:rsidR="00822D5A" w:rsidRPr="00822D5A" w:rsidRDefault="00822D5A" w:rsidP="00822D5A">
            <w:pPr>
              <w:widowControl w:val="0"/>
              <w:kinsoku w:val="0"/>
              <w:overflowPunct w:val="0"/>
              <w:autoSpaceDE w:val="0"/>
              <w:autoSpaceDN w:val="0"/>
              <w:adjustRightInd w:val="0"/>
              <w:spacing w:after="0pt" w:line="13.80pt" w:lineRule="auto"/>
              <w:ind w:start="5pt" w:end="45.90pt"/>
              <w:rPr>
                <w:rFonts w:ascii="Arial" w:hAnsi="Arial" w:cs="Arial"/>
                <w:b/>
                <w:bCs/>
                <w:sz w:val="20"/>
                <w:szCs w:val="20"/>
              </w:rPr>
            </w:pPr>
            <w:r w:rsidRPr="00822D5A">
              <w:rPr>
                <w:rFonts w:ascii="Arial" w:hAnsi="Arial" w:cs="Arial"/>
                <w:b/>
                <w:bCs/>
                <w:sz w:val="20"/>
                <w:szCs w:val="20"/>
              </w:rPr>
              <w:t>Category of company</w:t>
            </w:r>
          </w:p>
        </w:tc>
        <w:tc>
          <w:tcPr>
            <w:tcW w:w="321.85pt" w:type="dxa"/>
            <w:tcBorders>
              <w:top w:val="single" w:sz="4" w:space="0" w:color="AEAAAA"/>
              <w:start w:val="single" w:sz="4" w:space="0" w:color="AEAAAA"/>
              <w:bottom w:val="single" w:sz="4" w:space="0" w:color="AEAAAA"/>
              <w:end w:val="single" w:sz="4" w:space="0" w:color="AEAAAA"/>
            </w:tcBorders>
          </w:tcPr>
          <w:p w14:paraId="749E06F2"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24"/>
                <w:szCs w:val="24"/>
              </w:rPr>
            </w:pPr>
          </w:p>
          <w:p w14:paraId="6D7D557E" w14:textId="77777777" w:rsidR="00822D5A" w:rsidRPr="00822D5A" w:rsidRDefault="00822D5A" w:rsidP="00822D5A">
            <w:pPr>
              <w:widowControl w:val="0"/>
              <w:kinsoku w:val="0"/>
              <w:overflowPunct w:val="0"/>
              <w:autoSpaceDE w:val="0"/>
              <w:autoSpaceDN w:val="0"/>
              <w:adjustRightInd w:val="0"/>
              <w:spacing w:after="0pt" w:line="12pt" w:lineRule="auto"/>
              <w:ind w:start="5pt"/>
              <w:rPr>
                <w:rFonts w:ascii="Arial" w:hAnsi="Arial" w:cs="Arial"/>
                <w:color w:val="999999"/>
                <w:sz w:val="20"/>
                <w:szCs w:val="20"/>
              </w:rPr>
            </w:pPr>
            <w:r w:rsidRPr="00822D5A">
              <w:rPr>
                <w:rFonts w:ascii="Arial" w:hAnsi="Arial" w:cs="Arial"/>
                <w:color w:val="999999"/>
                <w:sz w:val="20"/>
                <w:szCs w:val="20"/>
              </w:rPr>
              <w:t>(a) Global, (b) Multi-</w:t>
            </w:r>
            <w:proofErr w:type="spellStart"/>
            <w:r w:rsidRPr="00822D5A">
              <w:rPr>
                <w:rFonts w:ascii="Arial" w:hAnsi="Arial" w:cs="Arial"/>
                <w:color w:val="999999"/>
                <w:sz w:val="20"/>
                <w:szCs w:val="20"/>
              </w:rPr>
              <w:t>latin</w:t>
            </w:r>
            <w:proofErr w:type="spellEnd"/>
            <w:r w:rsidRPr="00822D5A">
              <w:rPr>
                <w:rFonts w:ascii="Arial" w:hAnsi="Arial" w:cs="Arial"/>
                <w:color w:val="999999"/>
                <w:sz w:val="20"/>
                <w:szCs w:val="20"/>
              </w:rPr>
              <w:t>, (c) Diversified Business Group,</w:t>
            </w:r>
          </w:p>
          <w:p w14:paraId="7C45AC0B" w14:textId="77777777" w:rsidR="00822D5A" w:rsidRPr="00822D5A" w:rsidRDefault="00822D5A" w:rsidP="00822D5A">
            <w:pPr>
              <w:widowControl w:val="0"/>
              <w:kinsoku w:val="0"/>
              <w:overflowPunct w:val="0"/>
              <w:autoSpaceDE w:val="0"/>
              <w:autoSpaceDN w:val="0"/>
              <w:adjustRightInd w:val="0"/>
              <w:spacing w:before="1.70pt" w:after="0pt" w:line="12pt" w:lineRule="auto"/>
              <w:ind w:start="5pt"/>
              <w:rPr>
                <w:rFonts w:ascii="Arial" w:hAnsi="Arial" w:cs="Arial"/>
                <w:color w:val="999999"/>
                <w:sz w:val="20"/>
                <w:szCs w:val="20"/>
              </w:rPr>
            </w:pPr>
            <w:r w:rsidRPr="00822D5A">
              <w:rPr>
                <w:rFonts w:ascii="Arial" w:hAnsi="Arial" w:cs="Arial"/>
                <w:b/>
                <w:bCs/>
                <w:sz w:val="20"/>
                <w:szCs w:val="20"/>
              </w:rPr>
              <w:t>(d) Family business</w:t>
            </w:r>
            <w:r w:rsidRPr="00822D5A">
              <w:rPr>
                <w:rFonts w:ascii="Arial" w:hAnsi="Arial" w:cs="Arial"/>
                <w:color w:val="999999"/>
                <w:sz w:val="20"/>
                <w:szCs w:val="20"/>
              </w:rPr>
              <w:t>, (e) B-corporation, (f) SME or (g) Start-up.</w:t>
            </w:r>
          </w:p>
        </w:tc>
      </w:tr>
      <w:tr w:rsidR="00822D5A" w:rsidRPr="00822D5A" w14:paraId="784C5DFA" w14:textId="77777777" w:rsidTr="00816F32">
        <w:trPr>
          <w:trHeight w:val="460"/>
        </w:trPr>
        <w:tc>
          <w:tcPr>
            <w:tcW w:w="108pt" w:type="dxa"/>
            <w:tcBorders>
              <w:top w:val="single" w:sz="4" w:space="0" w:color="AEAAAA"/>
              <w:start w:val="single" w:sz="4" w:space="0" w:color="AEAAAA"/>
              <w:bottom w:val="single" w:sz="4" w:space="0" w:color="AEAAAA"/>
              <w:end w:val="single" w:sz="4" w:space="0" w:color="AEAAAA"/>
            </w:tcBorders>
          </w:tcPr>
          <w:p w14:paraId="73EB8290" w14:textId="77777777" w:rsidR="00822D5A" w:rsidRPr="00822D5A" w:rsidRDefault="00822D5A" w:rsidP="00822D5A">
            <w:pPr>
              <w:widowControl w:val="0"/>
              <w:kinsoku w:val="0"/>
              <w:overflowPunct w:val="0"/>
              <w:autoSpaceDE w:val="0"/>
              <w:autoSpaceDN w:val="0"/>
              <w:adjustRightInd w:val="0"/>
              <w:spacing w:before="4.75pt" w:after="0pt" w:line="12pt" w:lineRule="auto"/>
              <w:ind w:start="5pt"/>
              <w:rPr>
                <w:rFonts w:ascii="Arial" w:hAnsi="Arial" w:cs="Arial"/>
                <w:b/>
                <w:bCs/>
                <w:sz w:val="20"/>
                <w:szCs w:val="20"/>
              </w:rPr>
            </w:pPr>
            <w:r w:rsidRPr="00822D5A">
              <w:rPr>
                <w:rFonts w:ascii="Arial" w:hAnsi="Arial" w:cs="Arial"/>
                <w:b/>
                <w:bCs/>
                <w:sz w:val="20"/>
                <w:szCs w:val="20"/>
              </w:rPr>
              <w:t>Headquarters</w:t>
            </w:r>
          </w:p>
        </w:tc>
        <w:tc>
          <w:tcPr>
            <w:tcW w:w="321.85pt" w:type="dxa"/>
            <w:tcBorders>
              <w:top w:val="single" w:sz="4" w:space="0" w:color="AEAAAA"/>
              <w:start w:val="single" w:sz="4" w:space="0" w:color="AEAAAA"/>
              <w:bottom w:val="single" w:sz="4" w:space="0" w:color="AEAAAA"/>
              <w:end w:val="single" w:sz="4" w:space="0" w:color="AEAAAA"/>
            </w:tcBorders>
          </w:tcPr>
          <w:p w14:paraId="2CFCC633" w14:textId="77777777" w:rsidR="00822D5A" w:rsidRPr="00822D5A" w:rsidRDefault="00822D5A" w:rsidP="00822D5A">
            <w:pPr>
              <w:widowControl w:val="0"/>
              <w:kinsoku w:val="0"/>
              <w:overflowPunct w:val="0"/>
              <w:autoSpaceDE w:val="0"/>
              <w:autoSpaceDN w:val="0"/>
              <w:adjustRightInd w:val="0"/>
              <w:spacing w:before="4.75pt" w:after="0pt" w:line="12pt" w:lineRule="auto"/>
              <w:ind w:start="5pt"/>
              <w:rPr>
                <w:rFonts w:ascii="Arial" w:hAnsi="Arial" w:cs="Arial"/>
                <w:sz w:val="20"/>
                <w:szCs w:val="20"/>
              </w:rPr>
            </w:pPr>
            <w:r w:rsidRPr="00822D5A">
              <w:rPr>
                <w:rFonts w:ascii="Arial" w:hAnsi="Arial" w:cs="Arial"/>
                <w:sz w:val="20"/>
                <w:szCs w:val="20"/>
              </w:rPr>
              <w:t>Lima (Peru)</w:t>
            </w:r>
          </w:p>
        </w:tc>
      </w:tr>
      <w:tr w:rsidR="00822D5A" w:rsidRPr="00114670" w14:paraId="24986240" w14:textId="77777777" w:rsidTr="00816F32">
        <w:trPr>
          <w:trHeight w:val="1410"/>
        </w:trPr>
        <w:tc>
          <w:tcPr>
            <w:tcW w:w="108pt" w:type="dxa"/>
            <w:tcBorders>
              <w:top w:val="single" w:sz="4" w:space="0" w:color="AEAAAA"/>
              <w:start w:val="single" w:sz="4" w:space="0" w:color="AEAAAA"/>
              <w:bottom w:val="single" w:sz="4" w:space="0" w:color="AEAAAA"/>
              <w:end w:val="single" w:sz="4" w:space="0" w:color="AEAAAA"/>
            </w:tcBorders>
          </w:tcPr>
          <w:p w14:paraId="24BE3CA7"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12.55pt"/>
              <w:rPr>
                <w:rFonts w:ascii="Arial" w:hAnsi="Arial" w:cs="Arial"/>
                <w:b/>
                <w:bCs/>
                <w:sz w:val="20"/>
                <w:szCs w:val="20"/>
              </w:rPr>
            </w:pPr>
            <w:r w:rsidRPr="00822D5A">
              <w:rPr>
                <w:rFonts w:ascii="Arial" w:hAnsi="Arial" w:cs="Arial"/>
                <w:b/>
                <w:bCs/>
                <w:sz w:val="20"/>
                <w:szCs w:val="20"/>
              </w:rPr>
              <w:t>Other geographies where it operates</w:t>
            </w:r>
          </w:p>
        </w:tc>
        <w:tc>
          <w:tcPr>
            <w:tcW w:w="321.85pt" w:type="dxa"/>
            <w:tcBorders>
              <w:top w:val="single" w:sz="4" w:space="0" w:color="AEAAAA"/>
              <w:start w:val="single" w:sz="4" w:space="0" w:color="AEAAAA"/>
              <w:bottom w:val="single" w:sz="4" w:space="0" w:color="AEAAAA"/>
              <w:end w:val="single" w:sz="4" w:space="0" w:color="AEAAAA"/>
            </w:tcBorders>
          </w:tcPr>
          <w:p w14:paraId="31299DD3" w14:textId="77777777" w:rsidR="00822D5A" w:rsidRPr="00E0245D" w:rsidRDefault="00822D5A" w:rsidP="00822D5A">
            <w:pPr>
              <w:widowControl w:val="0"/>
              <w:kinsoku w:val="0"/>
              <w:overflowPunct w:val="0"/>
              <w:autoSpaceDE w:val="0"/>
              <w:autoSpaceDN w:val="0"/>
              <w:adjustRightInd w:val="0"/>
              <w:spacing w:before="5pt" w:after="0pt" w:line="12pt" w:lineRule="auto"/>
              <w:ind w:start="5pt"/>
              <w:rPr>
                <w:rFonts w:ascii="Arial" w:hAnsi="Arial" w:cs="Arial"/>
                <w:sz w:val="20"/>
                <w:szCs w:val="20"/>
                <w:lang w:val="es-PE"/>
              </w:rPr>
            </w:pPr>
            <w:r w:rsidRPr="00E0245D">
              <w:rPr>
                <w:rFonts w:ascii="Arial" w:hAnsi="Arial" w:cs="Arial"/>
                <w:sz w:val="20"/>
                <w:szCs w:val="20"/>
                <w:lang w:val="es-PE"/>
              </w:rPr>
              <w:t>Arequipa (</w:t>
            </w:r>
            <w:proofErr w:type="spellStart"/>
            <w:r w:rsidRPr="00E0245D">
              <w:rPr>
                <w:rFonts w:ascii="Arial" w:hAnsi="Arial" w:cs="Arial"/>
                <w:sz w:val="20"/>
                <w:szCs w:val="20"/>
                <w:lang w:val="es-PE"/>
              </w:rPr>
              <w:t>Peru</w:t>
            </w:r>
            <w:proofErr w:type="spellEnd"/>
            <w:r w:rsidRPr="00E0245D">
              <w:rPr>
                <w:rFonts w:ascii="Arial" w:hAnsi="Arial" w:cs="Arial"/>
                <w:sz w:val="20"/>
                <w:szCs w:val="20"/>
                <w:lang w:val="es-PE"/>
              </w:rPr>
              <w:t>), Colombia, Bolivia, Ecuador, Chile, Paraguay</w:t>
            </w:r>
          </w:p>
        </w:tc>
      </w:tr>
    </w:tbl>
    <w:p w14:paraId="04FDE661" w14:textId="77777777" w:rsidR="00822D5A" w:rsidRPr="00E0245D" w:rsidRDefault="00822D5A" w:rsidP="00822D5A">
      <w:pPr>
        <w:widowControl w:val="0"/>
        <w:autoSpaceDE w:val="0"/>
        <w:autoSpaceDN w:val="0"/>
        <w:adjustRightInd w:val="0"/>
        <w:spacing w:after="0pt" w:line="12pt" w:lineRule="auto"/>
        <w:rPr>
          <w:rFonts w:ascii="Arial" w:hAnsi="Arial" w:cs="Arial"/>
          <w:b/>
          <w:bCs/>
          <w:sz w:val="24"/>
          <w:szCs w:val="24"/>
          <w:lang w:val="es-PE"/>
        </w:rPr>
        <w:sectPr w:rsidR="00822D5A" w:rsidRPr="00E0245D">
          <w:pgSz w:w="595pt" w:h="842pt"/>
          <w:pgMar w:top="74pt" w:right="17pt" w:bottom="49pt" w:left="74pt" w:header="18.25pt" w:footer="39.90pt" w:gutter="0pt"/>
          <w:cols w:space="36pt"/>
          <w:noEndnote/>
        </w:sectPr>
      </w:pPr>
    </w:p>
    <w:p w14:paraId="1B7BC266" w14:textId="77777777" w:rsidR="00822D5A" w:rsidRPr="00822D5A" w:rsidRDefault="00822D5A" w:rsidP="00981C83">
      <w:pPr>
        <w:widowControl w:val="0"/>
        <w:numPr>
          <w:ilvl w:val="0"/>
          <w:numId w:val="79"/>
        </w:numPr>
        <w:tabs>
          <w:tab w:val="start" w:pos="25.20pt"/>
        </w:tabs>
        <w:kinsoku w:val="0"/>
        <w:overflowPunct w:val="0"/>
        <w:autoSpaceDE w:val="0"/>
        <w:autoSpaceDN w:val="0"/>
        <w:adjustRightInd w:val="0"/>
        <w:spacing w:before="4.65pt" w:after="0pt" w:line="13.80pt" w:lineRule="auto"/>
        <w:ind w:start="46.95pt" w:end="103.80pt" w:hanging="36pt"/>
        <w:rPr>
          <w:rFonts w:ascii="Arial" w:hAnsi="Arial" w:cs="Arial"/>
          <w:b/>
          <w:bCs/>
          <w:color w:val="5B9BD5"/>
          <w:sz w:val="28"/>
          <w:szCs w:val="28"/>
        </w:rPr>
      </w:pPr>
      <w:r w:rsidRPr="00822D5A">
        <w:rPr>
          <w:rFonts w:ascii="Arial" w:hAnsi="Arial" w:cs="Arial"/>
          <w:b/>
          <w:bCs/>
          <w:color w:val="5B9BD5"/>
          <w:sz w:val="28"/>
          <w:szCs w:val="28"/>
        </w:rPr>
        <w:lastRenderedPageBreak/>
        <w:t xml:space="preserve">Dimensions of the Transformation. What makes </w:t>
      </w:r>
      <w:proofErr w:type="spellStart"/>
      <w:r w:rsidRPr="00822D5A">
        <w:rPr>
          <w:rFonts w:ascii="Arial" w:hAnsi="Arial" w:cs="Arial"/>
          <w:b/>
          <w:bCs/>
          <w:color w:val="5B9BD5"/>
          <w:sz w:val="28"/>
          <w:szCs w:val="28"/>
        </w:rPr>
        <w:t>Textil</w:t>
      </w:r>
      <w:proofErr w:type="spellEnd"/>
      <w:r w:rsidRPr="00822D5A">
        <w:rPr>
          <w:rFonts w:ascii="Arial" w:hAnsi="Arial" w:cs="Arial"/>
          <w:b/>
          <w:bCs/>
          <w:color w:val="5B9BD5"/>
          <w:spacing w:val="-32"/>
          <w:sz w:val="28"/>
          <w:szCs w:val="28"/>
        </w:rPr>
        <w:t xml:space="preserve"> </w:t>
      </w:r>
      <w:r w:rsidRPr="00822D5A">
        <w:rPr>
          <w:rFonts w:ascii="Arial" w:hAnsi="Arial" w:cs="Arial"/>
          <w:b/>
          <w:bCs/>
          <w:color w:val="5B9BD5"/>
          <w:sz w:val="28"/>
          <w:szCs w:val="28"/>
        </w:rPr>
        <w:t>El Amazonas</w:t>
      </w:r>
      <w:r w:rsidRPr="00822D5A">
        <w:rPr>
          <w:rFonts w:ascii="Arial" w:hAnsi="Arial" w:cs="Arial"/>
          <w:b/>
          <w:bCs/>
          <w:color w:val="5B9BD5"/>
          <w:spacing w:val="-1"/>
          <w:sz w:val="28"/>
          <w:szCs w:val="28"/>
        </w:rPr>
        <w:t xml:space="preserve"> </w:t>
      </w:r>
      <w:r w:rsidRPr="00822D5A">
        <w:rPr>
          <w:rFonts w:ascii="Arial" w:hAnsi="Arial" w:cs="Arial"/>
          <w:b/>
          <w:bCs/>
          <w:color w:val="5B9BD5"/>
          <w:sz w:val="28"/>
          <w:szCs w:val="28"/>
        </w:rPr>
        <w:t>transformative?</w:t>
      </w:r>
    </w:p>
    <w:p w14:paraId="75DD8E81"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b/>
          <w:bCs/>
          <w:sz w:val="27"/>
          <w:szCs w:val="27"/>
        </w:rPr>
      </w:pPr>
    </w:p>
    <w:p w14:paraId="4FB0E7B1" w14:textId="77777777" w:rsidR="00822D5A" w:rsidRPr="00822D5A" w:rsidRDefault="00822D5A" w:rsidP="00981C83">
      <w:pPr>
        <w:widowControl w:val="0"/>
        <w:numPr>
          <w:ilvl w:val="1"/>
          <w:numId w:val="79"/>
        </w:numPr>
        <w:tabs>
          <w:tab w:val="start" w:pos="45.60pt"/>
        </w:tabs>
        <w:kinsoku w:val="0"/>
        <w:overflowPunct w:val="0"/>
        <w:autoSpaceDE w:val="0"/>
        <w:autoSpaceDN w:val="0"/>
        <w:adjustRightInd w:val="0"/>
        <w:spacing w:before="0.05pt" w:after="0pt" w:line="12pt" w:lineRule="auto"/>
        <w:ind w:start="45.55pt" w:hanging="20.45pt"/>
        <w:rPr>
          <w:rFonts w:ascii="Arial" w:hAnsi="Arial" w:cs="Arial"/>
          <w:b/>
          <w:bCs/>
          <w:color w:val="000000"/>
          <w:sz w:val="21"/>
          <w:szCs w:val="21"/>
        </w:rPr>
      </w:pPr>
      <w:r w:rsidRPr="00822D5A">
        <w:rPr>
          <w:rFonts w:ascii="Arial" w:hAnsi="Arial" w:cs="Arial"/>
          <w:b/>
          <w:bCs/>
          <w:sz w:val="21"/>
          <w:szCs w:val="21"/>
        </w:rPr>
        <w:t>Understanding the Ambition of their</w:t>
      </w:r>
      <w:r w:rsidRPr="00822D5A">
        <w:rPr>
          <w:rFonts w:ascii="Arial" w:hAnsi="Arial" w:cs="Arial"/>
          <w:b/>
          <w:bCs/>
          <w:spacing w:val="-6"/>
          <w:sz w:val="21"/>
          <w:szCs w:val="21"/>
        </w:rPr>
        <w:t xml:space="preserve"> </w:t>
      </w:r>
      <w:r w:rsidRPr="00822D5A">
        <w:rPr>
          <w:rFonts w:ascii="Arial" w:hAnsi="Arial" w:cs="Arial"/>
          <w:b/>
          <w:bCs/>
          <w:sz w:val="21"/>
          <w:szCs w:val="21"/>
        </w:rPr>
        <w:t>Purpose</w:t>
      </w:r>
    </w:p>
    <w:p w14:paraId="50B562D1" w14:textId="504AE3B2"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b/>
          <w:bCs/>
        </w:rPr>
      </w:pPr>
      <w:r w:rsidRPr="00822D5A">
        <w:rPr>
          <w:rFonts w:ascii="Arial" w:hAnsi="Arial" w:cs="Arial"/>
          <w:noProof/>
          <w:sz w:val="20"/>
          <w:szCs w:val="20"/>
        </w:rPr>
        <w:drawing>
          <wp:anchor distT="0" distB="0" distL="0" distR="0" simplePos="0" relativeHeight="251662336" behindDoc="0" locked="0" layoutInCell="0" allowOverlap="1" wp14:anchorId="3653D3F5" wp14:editId="63C67A33">
            <wp:simplePos x="0" y="0"/>
            <wp:positionH relativeFrom="page">
              <wp:posOffset>1258570</wp:posOffset>
            </wp:positionH>
            <wp:positionV relativeFrom="paragraph">
              <wp:posOffset>194310</wp:posOffset>
            </wp:positionV>
            <wp:extent cx="5694045" cy="1511935"/>
            <wp:effectExtent l="10795" t="6350" r="10160" b="5715"/>
            <wp:wrapTopAndBottom/>
            <wp:docPr id="182" name="Text Box 18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151193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2775E844" w14:textId="77777777" w:rsidR="005E3B26" w:rsidRDefault="005E3B26" w:rsidP="00822D5A">
                        <w:pPr>
                          <w:pStyle w:val="BodyText"/>
                          <w:kinsoku w:val="0"/>
                          <w:overflowPunct w:val="0"/>
                          <w:spacing w:before="5pt"/>
                          <w:ind w:start="4.75pt"/>
                          <w:rPr>
                            <w:b/>
                            <w:bCs/>
                            <w:color w:val="AEAAAA"/>
                          </w:rPr>
                        </w:pPr>
                        <w:r>
                          <w:rPr>
                            <w:b/>
                            <w:bCs/>
                            <w:color w:val="AEAAAA"/>
                          </w:rPr>
                          <w:t>Highlights/ Key Messages:</w:t>
                        </w:r>
                      </w:p>
                      <w:p w14:paraId="715C4CB2" w14:textId="77777777" w:rsidR="005E3B26" w:rsidRDefault="005E3B26" w:rsidP="00822D5A">
                        <w:pPr>
                          <w:pStyle w:val="BodyText"/>
                          <w:kinsoku w:val="0"/>
                          <w:overflowPunct w:val="0"/>
                          <w:spacing w:before="0.15pt"/>
                          <w:rPr>
                            <w:b/>
                            <w:bCs/>
                            <w:sz w:val="27"/>
                            <w:szCs w:val="27"/>
                          </w:rPr>
                        </w:pPr>
                      </w:p>
                      <w:p w14:paraId="7CF73A41" w14:textId="77777777" w:rsidR="005E3B26" w:rsidRDefault="005E3B26" w:rsidP="00981C83">
                        <w:pPr>
                          <w:pStyle w:val="BodyText"/>
                          <w:widowControl w:val="0"/>
                          <w:numPr>
                            <w:ilvl w:val="0"/>
                            <w:numId w:val="78"/>
                          </w:numPr>
                          <w:tabs>
                            <w:tab w:val="start" w:pos="21.05pt"/>
                          </w:tabs>
                          <w:kinsoku w:val="0"/>
                          <w:overflowPunct w:val="0"/>
                          <w:autoSpaceDE w:val="0"/>
                          <w:autoSpaceDN w:val="0"/>
                          <w:adjustRightInd w:val="0"/>
                          <w:spacing w:after="0pt" w:line="13.55pt" w:lineRule="auto"/>
                          <w:ind w:start="21pt" w:end="8.45pt"/>
                        </w:pPr>
                        <w:r>
                          <w:t>Especially water overuse and pollution make the textile sector one of the most unsustainable sectors around the</w:t>
                        </w:r>
                        <w:r>
                          <w:rPr>
                            <w:spacing w:val="-4"/>
                          </w:rPr>
                          <w:t xml:space="preserve"> </w:t>
                        </w:r>
                        <w:r>
                          <w:t>world.</w:t>
                        </w:r>
                      </w:p>
                      <w:p w14:paraId="3382B78A" w14:textId="77777777" w:rsidR="005E3B26" w:rsidRDefault="005E3B26" w:rsidP="00981C83">
                        <w:pPr>
                          <w:pStyle w:val="BodyText"/>
                          <w:widowControl w:val="0"/>
                          <w:numPr>
                            <w:ilvl w:val="0"/>
                            <w:numId w:val="78"/>
                          </w:numPr>
                          <w:tabs>
                            <w:tab w:val="start" w:pos="21.05pt"/>
                          </w:tabs>
                          <w:kinsoku w:val="0"/>
                          <w:overflowPunct w:val="0"/>
                          <w:autoSpaceDE w:val="0"/>
                          <w:autoSpaceDN w:val="0"/>
                          <w:adjustRightInd w:val="0"/>
                          <w:spacing w:before="0.30pt" w:after="0pt" w:line="13.55pt" w:lineRule="auto"/>
                          <w:ind w:start="21pt" w:end="8.50pt"/>
                        </w:pPr>
                        <w:r>
                          <w:t>In many South-American cities – including Lima – water scarcity already represents a major challenge.</w:t>
                        </w:r>
                      </w:p>
                      <w:p w14:paraId="38C80093" w14:textId="77777777" w:rsidR="005E3B26" w:rsidRDefault="005E3B26" w:rsidP="00981C83">
                        <w:pPr>
                          <w:pStyle w:val="BodyText"/>
                          <w:widowControl w:val="0"/>
                          <w:numPr>
                            <w:ilvl w:val="0"/>
                            <w:numId w:val="78"/>
                          </w:numPr>
                          <w:tabs>
                            <w:tab w:val="start" w:pos="21.05pt"/>
                          </w:tabs>
                          <w:kinsoku w:val="0"/>
                          <w:overflowPunct w:val="0"/>
                          <w:autoSpaceDE w:val="0"/>
                          <w:autoSpaceDN w:val="0"/>
                          <w:adjustRightInd w:val="0"/>
                          <w:spacing w:before="0.25pt" w:after="0pt" w:line="13.55pt" w:lineRule="auto"/>
                          <w:ind w:start="21pt" w:end="8.50pt"/>
                        </w:pPr>
                        <w:proofErr w:type="spellStart"/>
                        <w:r>
                          <w:t>Textil</w:t>
                        </w:r>
                        <w:proofErr w:type="spellEnd"/>
                        <w:r>
                          <w:t xml:space="preserve"> El Amazonas’ purpose is to </w:t>
                        </w:r>
                        <w:r>
                          <w:rPr>
                            <w:i/>
                            <w:iCs/>
                          </w:rPr>
                          <w:t>tackle current social-ecological challenges of the textile industry by becoming a South American leader in sustainable textile supplies and</w:t>
                        </w:r>
                        <w:r>
                          <w:rPr>
                            <w:i/>
                            <w:iCs/>
                            <w:spacing w:val="-18"/>
                          </w:rPr>
                          <w:t xml:space="preserve"> </w:t>
                        </w:r>
                        <w:r>
                          <w:rPr>
                            <w:i/>
                            <w:iCs/>
                          </w:rPr>
                          <w:t>solutions</w:t>
                        </w:r>
                        <w:r>
                          <w:t>.</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599CCCE2"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b/>
          <w:bCs/>
          <w:sz w:val="16"/>
          <w:szCs w:val="16"/>
        </w:rPr>
      </w:pPr>
    </w:p>
    <w:p w14:paraId="6F6CD596"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3D4AD361"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b/>
          <w:bCs/>
          <w:sz w:val="27"/>
          <w:szCs w:val="27"/>
        </w:rPr>
      </w:pPr>
    </w:p>
    <w:p w14:paraId="7A9BFBB0" w14:textId="77777777" w:rsidR="00822D5A" w:rsidRPr="00822D5A" w:rsidRDefault="00822D5A" w:rsidP="00981C83">
      <w:pPr>
        <w:widowControl w:val="0"/>
        <w:numPr>
          <w:ilvl w:val="2"/>
          <w:numId w:val="79"/>
        </w:numPr>
        <w:tabs>
          <w:tab w:val="start" w:pos="46.45pt"/>
        </w:tabs>
        <w:kinsoku w:val="0"/>
        <w:overflowPunct w:val="0"/>
        <w:autoSpaceDE w:val="0"/>
        <w:autoSpaceDN w:val="0"/>
        <w:adjustRightInd w:val="0"/>
        <w:spacing w:after="0pt" w:line="13.65pt" w:lineRule="auto"/>
        <w:ind w:end="39.20pt"/>
        <w:jc w:val="both"/>
        <w:rPr>
          <w:rFonts w:ascii="Symbol" w:hAnsi="Symbol" w:cs="Symbol"/>
          <w:color w:val="000000"/>
          <w:sz w:val="20"/>
          <w:szCs w:val="20"/>
        </w:rPr>
      </w:pPr>
      <w:r w:rsidRPr="00822D5A">
        <w:rPr>
          <w:rFonts w:ascii="Arial" w:hAnsi="Arial" w:cs="Arial"/>
          <w:b/>
          <w:bCs/>
          <w:sz w:val="20"/>
          <w:szCs w:val="20"/>
        </w:rPr>
        <w:t xml:space="preserve">The big challenge textile industries face: </w:t>
      </w:r>
      <w:r w:rsidRPr="00822D5A">
        <w:rPr>
          <w:rFonts w:ascii="Arial" w:hAnsi="Arial" w:cs="Arial"/>
          <w:sz w:val="20"/>
          <w:szCs w:val="20"/>
        </w:rPr>
        <w:t>The textile industry represents one of the most environmentally-harmful sectors – not only by contaminating but also increasing pressure on already fragile water resources</w:t>
      </w:r>
      <w:r w:rsidRPr="00822D5A">
        <w:rPr>
          <w:rFonts w:ascii="Arial" w:hAnsi="Arial" w:cs="Arial"/>
          <w:position w:val="7"/>
          <w:sz w:val="13"/>
          <w:szCs w:val="13"/>
        </w:rPr>
        <w:t>1</w:t>
      </w:r>
      <w:r w:rsidRPr="00822D5A">
        <w:rPr>
          <w:rFonts w:ascii="Arial" w:hAnsi="Arial" w:cs="Arial"/>
          <w:sz w:val="20"/>
          <w:szCs w:val="20"/>
        </w:rPr>
        <w:t>. In Lima, one of the driest capitals in the world, water scarcity is a major challenge</w:t>
      </w:r>
      <w:r w:rsidRPr="00822D5A">
        <w:rPr>
          <w:rFonts w:ascii="Arial" w:hAnsi="Arial" w:cs="Arial"/>
          <w:position w:val="7"/>
          <w:sz w:val="13"/>
          <w:szCs w:val="13"/>
        </w:rPr>
        <w:t>2</w:t>
      </w:r>
      <w:r w:rsidRPr="00822D5A">
        <w:rPr>
          <w:rFonts w:ascii="Arial" w:hAnsi="Arial" w:cs="Arial"/>
          <w:sz w:val="20"/>
          <w:szCs w:val="20"/>
        </w:rPr>
        <w:t>. However, these are not the only issues the sector faces. Significant amounts of plastic, which is used along the value chain, and the mass production of textiles, are contributing to the overuse of global</w:t>
      </w:r>
      <w:r w:rsidRPr="00822D5A">
        <w:rPr>
          <w:rFonts w:ascii="Arial" w:hAnsi="Arial" w:cs="Arial"/>
          <w:spacing w:val="-8"/>
          <w:sz w:val="20"/>
          <w:szCs w:val="20"/>
        </w:rPr>
        <w:t xml:space="preserve"> </w:t>
      </w:r>
      <w:r w:rsidRPr="00822D5A">
        <w:rPr>
          <w:rFonts w:ascii="Arial" w:hAnsi="Arial" w:cs="Arial"/>
          <w:sz w:val="20"/>
          <w:szCs w:val="20"/>
        </w:rPr>
        <w:t>resources.</w:t>
      </w:r>
    </w:p>
    <w:p w14:paraId="4D138BC4"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sz w:val="23"/>
          <w:szCs w:val="23"/>
        </w:rPr>
      </w:pPr>
    </w:p>
    <w:p w14:paraId="01E5CFB9" w14:textId="77777777" w:rsidR="00822D5A" w:rsidRPr="00822D5A" w:rsidRDefault="00822D5A" w:rsidP="00981C83">
      <w:pPr>
        <w:widowControl w:val="0"/>
        <w:numPr>
          <w:ilvl w:val="2"/>
          <w:numId w:val="79"/>
        </w:numPr>
        <w:tabs>
          <w:tab w:val="start" w:pos="46.45pt"/>
        </w:tabs>
        <w:kinsoku w:val="0"/>
        <w:overflowPunct w:val="0"/>
        <w:autoSpaceDE w:val="0"/>
        <w:autoSpaceDN w:val="0"/>
        <w:adjustRightInd w:val="0"/>
        <w:spacing w:before="0.05pt" w:after="0pt" w:line="13.80pt" w:lineRule="auto"/>
        <w:ind w:end="39.25pt"/>
        <w:jc w:val="both"/>
        <w:rPr>
          <w:rFonts w:ascii="Symbol" w:hAnsi="Symbol" w:cs="Symbol"/>
          <w:color w:val="000000"/>
          <w:sz w:val="20"/>
          <w:szCs w:val="20"/>
        </w:rPr>
      </w:pPr>
      <w:r w:rsidRPr="00822D5A">
        <w:rPr>
          <w:rFonts w:ascii="Arial" w:hAnsi="Arial" w:cs="Arial"/>
          <w:b/>
          <w:bCs/>
          <w:sz w:val="20"/>
          <w:szCs w:val="20"/>
        </w:rPr>
        <w:t xml:space="preserve">South American leader in sustainable textile supplies and solutions: </w:t>
      </w:r>
      <w:proofErr w:type="spellStart"/>
      <w:r w:rsidRPr="00822D5A">
        <w:rPr>
          <w:rFonts w:ascii="Arial" w:hAnsi="Arial" w:cs="Arial"/>
          <w:i/>
          <w:iCs/>
          <w:sz w:val="20"/>
          <w:szCs w:val="20"/>
        </w:rPr>
        <w:t>Textil</w:t>
      </w:r>
      <w:proofErr w:type="spellEnd"/>
      <w:r w:rsidRPr="00822D5A">
        <w:rPr>
          <w:rFonts w:ascii="Arial" w:hAnsi="Arial" w:cs="Arial"/>
          <w:i/>
          <w:iCs/>
          <w:sz w:val="20"/>
          <w:szCs w:val="20"/>
        </w:rPr>
        <w:t xml:space="preserve"> El Amazonas </w:t>
      </w:r>
      <w:r w:rsidRPr="00822D5A">
        <w:rPr>
          <w:rFonts w:ascii="Arial" w:hAnsi="Arial" w:cs="Arial"/>
          <w:sz w:val="20"/>
          <w:szCs w:val="20"/>
        </w:rPr>
        <w:t>has decided that daily work must be made taking into consideration the Sustainable Development concept and the SDGs, in line with the UN efforts. In this context, they assumed a corporate commitment to contribute to build a better society, to leave a cleaner environment for future generations and for Peru to follow the path that leads to Sustainable Development. Their purpose is to provide high quality textile supplies and solutions in a reliable, efficient   and sustainable way. Moreover, the company wants to contribute to an approach of environmental sustainability in the textile</w:t>
      </w:r>
      <w:r w:rsidRPr="00822D5A">
        <w:rPr>
          <w:rFonts w:ascii="Arial" w:hAnsi="Arial" w:cs="Arial"/>
          <w:spacing w:val="-6"/>
          <w:sz w:val="20"/>
          <w:szCs w:val="20"/>
        </w:rPr>
        <w:t xml:space="preserve"> </w:t>
      </w:r>
      <w:r w:rsidRPr="00822D5A">
        <w:rPr>
          <w:rFonts w:ascii="Arial" w:hAnsi="Arial" w:cs="Arial"/>
          <w:sz w:val="20"/>
          <w:szCs w:val="20"/>
        </w:rPr>
        <w:t>sector.</w:t>
      </w:r>
    </w:p>
    <w:p w14:paraId="685EA6CC"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19"/>
          <w:szCs w:val="19"/>
        </w:rPr>
      </w:pPr>
    </w:p>
    <w:p w14:paraId="1231E1F7" w14:textId="77777777" w:rsidR="00822D5A" w:rsidRPr="00822D5A" w:rsidRDefault="00822D5A" w:rsidP="00981C83">
      <w:pPr>
        <w:widowControl w:val="0"/>
        <w:numPr>
          <w:ilvl w:val="2"/>
          <w:numId w:val="79"/>
        </w:numPr>
        <w:tabs>
          <w:tab w:val="start" w:pos="46.45pt"/>
        </w:tabs>
        <w:kinsoku w:val="0"/>
        <w:overflowPunct w:val="0"/>
        <w:autoSpaceDE w:val="0"/>
        <w:autoSpaceDN w:val="0"/>
        <w:adjustRightInd w:val="0"/>
        <w:spacing w:after="0pt" w:line="13.55pt" w:lineRule="auto"/>
        <w:ind w:end="39.30pt"/>
        <w:jc w:val="both"/>
        <w:rPr>
          <w:rFonts w:ascii="Symbol" w:hAnsi="Symbol" w:cs="Symbol"/>
          <w:color w:val="000000"/>
          <w:sz w:val="20"/>
          <w:szCs w:val="20"/>
        </w:rPr>
      </w:pPr>
      <w:r w:rsidRPr="00822D5A">
        <w:rPr>
          <w:rFonts w:ascii="Arial" w:hAnsi="Arial" w:cs="Arial"/>
          <w:b/>
          <w:bCs/>
          <w:sz w:val="20"/>
          <w:szCs w:val="20"/>
        </w:rPr>
        <w:t xml:space="preserve">The path forward to the sustainability: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is aware of textile sector challenges and has started to rethink and transform its business model and processes towards one that holds environmental sustainability at its</w:t>
      </w:r>
      <w:r w:rsidRPr="00822D5A">
        <w:rPr>
          <w:rFonts w:ascii="Arial" w:hAnsi="Arial" w:cs="Arial"/>
          <w:spacing w:val="-10"/>
          <w:sz w:val="20"/>
          <w:szCs w:val="20"/>
        </w:rPr>
        <w:t xml:space="preserve"> </w:t>
      </w:r>
      <w:r w:rsidRPr="00822D5A">
        <w:rPr>
          <w:rFonts w:ascii="Arial" w:hAnsi="Arial" w:cs="Arial"/>
          <w:sz w:val="20"/>
          <w:szCs w:val="20"/>
        </w:rPr>
        <w:t>core</w:t>
      </w:r>
      <w:r w:rsidRPr="00822D5A">
        <w:rPr>
          <w:rFonts w:ascii="Arial" w:hAnsi="Arial" w:cs="Arial"/>
          <w:position w:val="7"/>
          <w:sz w:val="13"/>
          <w:szCs w:val="13"/>
        </w:rPr>
        <w:t>3</w:t>
      </w:r>
      <w:r w:rsidRPr="00822D5A">
        <w:rPr>
          <w:rFonts w:ascii="Arial" w:hAnsi="Arial" w:cs="Arial"/>
          <w:sz w:val="20"/>
          <w:szCs w:val="20"/>
        </w:rPr>
        <w:t>.</w:t>
      </w:r>
    </w:p>
    <w:p w14:paraId="1EB682E5"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24"/>
          <w:szCs w:val="24"/>
        </w:rPr>
      </w:pPr>
    </w:p>
    <w:p w14:paraId="5AC84D94" w14:textId="77777777" w:rsidR="00822D5A" w:rsidRPr="00822D5A" w:rsidRDefault="00822D5A" w:rsidP="00981C83">
      <w:pPr>
        <w:widowControl w:val="0"/>
        <w:numPr>
          <w:ilvl w:val="2"/>
          <w:numId w:val="79"/>
        </w:numPr>
        <w:tabs>
          <w:tab w:val="start" w:pos="46.45pt"/>
        </w:tabs>
        <w:kinsoku w:val="0"/>
        <w:overflowPunct w:val="0"/>
        <w:autoSpaceDE w:val="0"/>
        <w:autoSpaceDN w:val="0"/>
        <w:adjustRightInd w:val="0"/>
        <w:spacing w:before="0.05pt" w:after="0pt" w:line="13.65pt" w:lineRule="auto"/>
        <w:ind w:end="39.25pt"/>
        <w:jc w:val="both"/>
        <w:rPr>
          <w:rFonts w:ascii="Symbol" w:hAnsi="Symbol" w:cs="Symbol"/>
          <w:color w:val="000000"/>
          <w:sz w:val="20"/>
          <w:szCs w:val="20"/>
        </w:rPr>
      </w:pPr>
      <w:r w:rsidRPr="00822D5A">
        <w:rPr>
          <w:rFonts w:ascii="Arial" w:hAnsi="Arial" w:cs="Arial"/>
          <w:b/>
          <w:bCs/>
          <w:sz w:val="20"/>
          <w:szCs w:val="20"/>
        </w:rPr>
        <w:t xml:space="preserve">From isolated actions to a sustainability program: </w:t>
      </w:r>
      <w:r w:rsidRPr="00822D5A">
        <w:rPr>
          <w:rFonts w:ascii="Arial" w:hAnsi="Arial" w:cs="Arial"/>
          <w:sz w:val="20"/>
          <w:szCs w:val="20"/>
        </w:rPr>
        <w:t xml:space="preserve">Alessandra </w:t>
      </w:r>
      <w:proofErr w:type="spellStart"/>
      <w:r w:rsidRPr="00822D5A">
        <w:rPr>
          <w:rFonts w:ascii="Arial" w:hAnsi="Arial" w:cs="Arial"/>
          <w:sz w:val="20"/>
          <w:szCs w:val="20"/>
        </w:rPr>
        <w:t>Gerbolini</w:t>
      </w:r>
      <w:proofErr w:type="spellEnd"/>
      <w:r w:rsidRPr="00822D5A">
        <w:rPr>
          <w:rFonts w:ascii="Arial" w:hAnsi="Arial" w:cs="Arial"/>
          <w:sz w:val="20"/>
          <w:szCs w:val="20"/>
        </w:rPr>
        <w:t xml:space="preserve"> explains that: </w:t>
      </w:r>
      <w:r w:rsidRPr="00822D5A">
        <w:rPr>
          <w:rFonts w:ascii="Arial" w:hAnsi="Arial" w:cs="Arial"/>
          <w:i/>
          <w:iCs/>
          <w:sz w:val="20"/>
          <w:szCs w:val="20"/>
        </w:rPr>
        <w:t>“If someone wants to implement these changes, it's actually quite radical. It’s not a trend or a project. You are really changing the way you do things and thus your company</w:t>
      </w:r>
      <w:r w:rsidRPr="00822D5A">
        <w:rPr>
          <w:rFonts w:ascii="Arial" w:hAnsi="Arial" w:cs="Arial"/>
          <w:sz w:val="20"/>
          <w:szCs w:val="20"/>
        </w:rPr>
        <w:t>”</w:t>
      </w:r>
      <w:r w:rsidRPr="00822D5A">
        <w:rPr>
          <w:rFonts w:ascii="Arial" w:hAnsi="Arial" w:cs="Arial"/>
          <w:position w:val="7"/>
          <w:sz w:val="13"/>
          <w:szCs w:val="13"/>
        </w:rPr>
        <w:t>4</w:t>
      </w:r>
      <w:r w:rsidRPr="00822D5A">
        <w:rPr>
          <w:rFonts w:ascii="Arial" w:hAnsi="Arial" w:cs="Arial"/>
          <w:sz w:val="20"/>
          <w:szCs w:val="20"/>
        </w:rPr>
        <w:t xml:space="preserve">. So what started with the construction of a water treatment plant has turned into a holistic sustainability program, which serves to navigate all areas of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during its journey towards sustainability.</w:t>
      </w:r>
    </w:p>
    <w:p w14:paraId="5154FE0E"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44A35061"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0"/>
          <w:szCs w:val="20"/>
        </w:rPr>
      </w:pPr>
    </w:p>
    <w:p w14:paraId="484F654A" w14:textId="77777777" w:rsidR="00822D5A" w:rsidRPr="00822D5A" w:rsidRDefault="00822D5A" w:rsidP="00981C83">
      <w:pPr>
        <w:widowControl w:val="0"/>
        <w:numPr>
          <w:ilvl w:val="1"/>
          <w:numId w:val="79"/>
        </w:numPr>
        <w:tabs>
          <w:tab w:val="start" w:pos="46.60pt"/>
        </w:tabs>
        <w:kinsoku w:val="0"/>
        <w:overflowPunct w:val="0"/>
        <w:autoSpaceDE w:val="0"/>
        <w:autoSpaceDN w:val="0"/>
        <w:adjustRightInd w:val="0"/>
        <w:spacing w:after="0pt" w:line="12pt" w:lineRule="auto"/>
        <w:rPr>
          <w:rFonts w:ascii="Arial" w:hAnsi="Arial" w:cs="Arial"/>
          <w:b/>
          <w:bCs/>
          <w:color w:val="000000"/>
        </w:rPr>
      </w:pPr>
      <w:r w:rsidRPr="00822D5A">
        <w:rPr>
          <w:rFonts w:ascii="Arial" w:hAnsi="Arial" w:cs="Arial"/>
          <w:b/>
          <w:bCs/>
          <w:u w:val="thick" w:color="000000"/>
        </w:rPr>
        <w:t>Internal</w:t>
      </w:r>
      <w:r w:rsidRPr="00822D5A">
        <w:rPr>
          <w:rFonts w:ascii="Arial" w:hAnsi="Arial" w:cs="Arial"/>
          <w:b/>
          <w:bCs/>
          <w:spacing w:val="-2"/>
          <w:u w:val="thick" w:color="000000"/>
        </w:rPr>
        <w:t xml:space="preserve"> </w:t>
      </w:r>
      <w:r w:rsidRPr="00822D5A">
        <w:rPr>
          <w:rFonts w:ascii="Arial" w:hAnsi="Arial" w:cs="Arial"/>
          <w:b/>
          <w:bCs/>
          <w:u w:val="thick" w:color="000000"/>
        </w:rPr>
        <w:t>Transformation</w:t>
      </w:r>
      <w:r w:rsidRPr="00822D5A">
        <w:rPr>
          <w:rFonts w:ascii="Arial" w:hAnsi="Arial" w:cs="Arial"/>
          <w:b/>
          <w:bCs/>
        </w:rPr>
        <w:t>:</w:t>
      </w:r>
    </w:p>
    <w:p w14:paraId="28EDAFBC" w14:textId="77777777" w:rsidR="00822D5A" w:rsidRPr="00822D5A" w:rsidRDefault="00822D5A" w:rsidP="00822D5A">
      <w:pPr>
        <w:widowControl w:val="0"/>
        <w:kinsoku w:val="0"/>
        <w:overflowPunct w:val="0"/>
        <w:autoSpaceDE w:val="0"/>
        <w:autoSpaceDN w:val="0"/>
        <w:adjustRightInd w:val="0"/>
        <w:spacing w:before="2pt" w:after="0pt" w:line="12pt" w:lineRule="auto"/>
        <w:ind w:start="49.40pt"/>
        <w:rPr>
          <w:rFonts w:ascii="Arial" w:hAnsi="Arial" w:cs="Arial"/>
          <w:b/>
          <w:bCs/>
        </w:rPr>
      </w:pPr>
      <w:r w:rsidRPr="00822D5A">
        <w:rPr>
          <w:rFonts w:ascii="Arial" w:hAnsi="Arial" w:cs="Arial"/>
          <w:b/>
          <w:bCs/>
        </w:rPr>
        <w:t>How did they transform its corporate culture and business model?</w:t>
      </w:r>
    </w:p>
    <w:p w14:paraId="417B8FB2" w14:textId="77777777" w:rsidR="00822D5A" w:rsidRPr="00822D5A" w:rsidRDefault="00822D5A" w:rsidP="00822D5A">
      <w:pPr>
        <w:widowControl w:val="0"/>
        <w:kinsoku w:val="0"/>
        <w:overflowPunct w:val="0"/>
        <w:autoSpaceDE w:val="0"/>
        <w:autoSpaceDN w:val="0"/>
        <w:adjustRightInd w:val="0"/>
        <w:spacing w:before="2pt" w:after="0pt" w:line="12pt" w:lineRule="auto"/>
        <w:ind w:start="49.40pt"/>
        <w:rPr>
          <w:rFonts w:ascii="Arial" w:hAnsi="Arial" w:cs="Arial"/>
          <w:b/>
          <w:bCs/>
        </w:rPr>
        <w:sectPr w:rsidR="00822D5A" w:rsidRPr="00822D5A">
          <w:pgSz w:w="595pt" w:h="842pt"/>
          <w:pgMar w:top="74pt" w:right="17pt" w:bottom="49pt" w:left="74pt" w:header="18.25pt" w:footer="39.90pt" w:gutter="0pt"/>
          <w:cols w:space="36pt"/>
          <w:noEndnote/>
        </w:sectPr>
      </w:pPr>
    </w:p>
    <w:p w14:paraId="3C4475AF"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b/>
          <w:bCs/>
          <w:sz w:val="7"/>
          <w:szCs w:val="7"/>
        </w:rPr>
      </w:pPr>
    </w:p>
    <w:p w14:paraId="29638222" w14:textId="4D7E3240" w:rsidR="00822D5A" w:rsidRPr="00822D5A" w:rsidRDefault="00822D5A" w:rsidP="00822D5A">
      <w:pPr>
        <w:widowControl w:val="0"/>
        <w:kinsoku w:val="0"/>
        <w:overflowPunct w:val="0"/>
        <w:autoSpaceDE w:val="0"/>
        <w:autoSpaceDN w:val="0"/>
        <w:adjustRightInd w:val="0"/>
        <w:spacing w:after="0pt" w:line="12pt" w:lineRule="auto"/>
        <w:ind w:start="24.85pt"/>
        <w:rPr>
          <w:rFonts w:ascii="Arial" w:hAnsi="Arial" w:cs="Arial"/>
          <w:sz w:val="20"/>
          <w:szCs w:val="20"/>
        </w:rPr>
      </w:pPr>
      <w:r w:rsidRPr="00822D5A">
        <w:rPr>
          <w:rFonts w:ascii="Arial" w:hAnsi="Arial" w:cs="Arial"/>
          <w:noProof/>
          <w:sz w:val="20"/>
          <w:szCs w:val="20"/>
        </w:rPr>
        <w:drawing>
          <wp:inline distT="0" distB="0" distL="0" distR="0" wp14:anchorId="48F73392" wp14:editId="17666004">
            <wp:extent cx="5694045" cy="1762125"/>
            <wp:effectExtent l="5715" t="13970" r="5715" b="5080"/>
            <wp:docPr id="181" name="Text Box 18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176212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610A7AE0" w14:textId="77777777" w:rsidR="005E3B26" w:rsidRDefault="005E3B26" w:rsidP="00822D5A">
                        <w:pPr>
                          <w:pStyle w:val="BodyText"/>
                          <w:kinsoku w:val="0"/>
                          <w:overflowPunct w:val="0"/>
                          <w:spacing w:before="4.75pt"/>
                          <w:ind w:start="4.75pt"/>
                          <w:rPr>
                            <w:b/>
                            <w:bCs/>
                            <w:color w:val="AEAAAA"/>
                          </w:rPr>
                        </w:pPr>
                        <w:r>
                          <w:rPr>
                            <w:b/>
                            <w:bCs/>
                            <w:color w:val="AEAAAA"/>
                          </w:rPr>
                          <w:t>Highlights/Key messages:</w:t>
                        </w:r>
                      </w:p>
                      <w:p w14:paraId="6A18CC0C" w14:textId="77777777" w:rsidR="005E3B26" w:rsidRDefault="005E3B26" w:rsidP="00822D5A">
                        <w:pPr>
                          <w:pStyle w:val="BodyText"/>
                          <w:kinsoku w:val="0"/>
                          <w:overflowPunct w:val="0"/>
                          <w:spacing w:before="0.10pt"/>
                          <w:rPr>
                            <w:b/>
                            <w:bCs/>
                          </w:rPr>
                        </w:pPr>
                      </w:p>
                      <w:p w14:paraId="5458DF0B" w14:textId="77777777" w:rsidR="005E3B26" w:rsidRDefault="005E3B26" w:rsidP="00981C83">
                        <w:pPr>
                          <w:pStyle w:val="BodyText"/>
                          <w:widowControl w:val="0"/>
                          <w:numPr>
                            <w:ilvl w:val="0"/>
                            <w:numId w:val="77"/>
                          </w:numPr>
                          <w:tabs>
                            <w:tab w:val="start" w:pos="21.05pt"/>
                          </w:tabs>
                          <w:kinsoku w:val="0"/>
                          <w:overflowPunct w:val="0"/>
                          <w:autoSpaceDE w:val="0"/>
                          <w:autoSpaceDN w:val="0"/>
                          <w:adjustRightInd w:val="0"/>
                          <w:spacing w:after="0pt" w:line="13.55pt" w:lineRule="auto"/>
                          <w:ind w:start="21pt" w:end="8.45pt"/>
                        </w:pPr>
                        <w:r>
                          <w:rPr>
                            <w:i/>
                            <w:iCs/>
                          </w:rPr>
                          <w:t xml:space="preserve">Textiles El Amazonas </w:t>
                        </w:r>
                        <w:r>
                          <w:t>has created – guided by the UN SDGs – a holistic sustainability program to put ideas into concrete</w:t>
                        </w:r>
                        <w:r>
                          <w:rPr>
                            <w:spacing w:val="-8"/>
                          </w:rPr>
                          <w:t xml:space="preserve"> </w:t>
                        </w:r>
                        <w:r>
                          <w:t>measures.</w:t>
                        </w:r>
                      </w:p>
                      <w:p w14:paraId="70719E68" w14:textId="77777777" w:rsidR="005E3B26" w:rsidRDefault="005E3B26" w:rsidP="00981C83">
                        <w:pPr>
                          <w:pStyle w:val="BodyText"/>
                          <w:widowControl w:val="0"/>
                          <w:numPr>
                            <w:ilvl w:val="0"/>
                            <w:numId w:val="77"/>
                          </w:numPr>
                          <w:tabs>
                            <w:tab w:val="start" w:pos="21.05pt"/>
                          </w:tabs>
                          <w:kinsoku w:val="0"/>
                          <w:overflowPunct w:val="0"/>
                          <w:autoSpaceDE w:val="0"/>
                          <w:autoSpaceDN w:val="0"/>
                          <w:adjustRightInd w:val="0"/>
                          <w:spacing w:before="0.30pt" w:after="0pt" w:line="13.55pt" w:lineRule="auto"/>
                          <w:ind w:start="21pt" w:end="8.45pt"/>
                        </w:pPr>
                        <w:r>
                          <w:rPr>
                            <w:i/>
                            <w:iCs/>
                          </w:rPr>
                          <w:t xml:space="preserve">Ethics, Well-Being, Environmental Management, </w:t>
                        </w:r>
                        <w:proofErr w:type="gramStart"/>
                        <w:r>
                          <w:rPr>
                            <w:i/>
                            <w:iCs/>
                          </w:rPr>
                          <w:t>Good</w:t>
                        </w:r>
                        <w:proofErr w:type="gramEnd"/>
                        <w:r>
                          <w:rPr>
                            <w:i/>
                            <w:iCs/>
                          </w:rPr>
                          <w:t xml:space="preserve"> </w:t>
                        </w:r>
                        <w:proofErr w:type="spellStart"/>
                        <w:r>
                          <w:rPr>
                            <w:i/>
                            <w:iCs/>
                          </w:rPr>
                          <w:t>Neighborhood</w:t>
                        </w:r>
                        <w:proofErr w:type="spellEnd"/>
                        <w:r>
                          <w:rPr>
                            <w:i/>
                            <w:iCs/>
                          </w:rPr>
                          <w:t xml:space="preserve"> &amp; Solidarity </w:t>
                        </w:r>
                        <w:r>
                          <w:t>are core principles that are finally translated into concrete goals and</w:t>
                        </w:r>
                        <w:r>
                          <w:rPr>
                            <w:spacing w:val="-11"/>
                          </w:rPr>
                          <w:t xml:space="preserve"> </w:t>
                        </w:r>
                        <w:r>
                          <w:t>indicators.</w:t>
                        </w:r>
                      </w:p>
                      <w:p w14:paraId="51D6EDD2" w14:textId="77777777" w:rsidR="005E3B26" w:rsidRDefault="005E3B26" w:rsidP="00981C83">
                        <w:pPr>
                          <w:pStyle w:val="BodyText"/>
                          <w:widowControl w:val="0"/>
                          <w:numPr>
                            <w:ilvl w:val="0"/>
                            <w:numId w:val="77"/>
                          </w:numPr>
                          <w:tabs>
                            <w:tab w:val="start" w:pos="21.05pt"/>
                          </w:tabs>
                          <w:kinsoku w:val="0"/>
                          <w:overflowPunct w:val="0"/>
                          <w:autoSpaceDE w:val="0"/>
                          <w:autoSpaceDN w:val="0"/>
                          <w:adjustRightInd w:val="0"/>
                          <w:spacing w:before="0.25pt" w:after="0pt" w:line="13.55pt" w:lineRule="auto"/>
                          <w:ind w:start="21pt" w:end="8.50pt"/>
                        </w:pPr>
                        <w:r>
                          <w:t>Becoming a leader in sustainability is not necessarily costly but can provide important internal benefits and</w:t>
                        </w:r>
                        <w:r>
                          <w:rPr>
                            <w:spacing w:val="-3"/>
                          </w:rPr>
                          <w:t xml:space="preserve"> </w:t>
                        </w:r>
                        <w:r>
                          <w:t>savings.</w:t>
                        </w:r>
                      </w:p>
                      <w:p w14:paraId="3D6E7CD0" w14:textId="77777777" w:rsidR="005E3B26" w:rsidRDefault="005E3B26" w:rsidP="00981C83">
                        <w:pPr>
                          <w:pStyle w:val="BodyText"/>
                          <w:widowControl w:val="0"/>
                          <w:numPr>
                            <w:ilvl w:val="0"/>
                            <w:numId w:val="77"/>
                          </w:numPr>
                          <w:tabs>
                            <w:tab w:val="start" w:pos="21.05pt"/>
                          </w:tabs>
                          <w:kinsoku w:val="0"/>
                          <w:overflowPunct w:val="0"/>
                          <w:autoSpaceDE w:val="0"/>
                          <w:autoSpaceDN w:val="0"/>
                          <w:adjustRightInd w:val="0"/>
                          <w:spacing w:before="0.30pt" w:after="0pt" w:line="12pt" w:lineRule="auto"/>
                        </w:pPr>
                        <w:r>
                          <w:t>Certification schemes supported the company’s operations to reach higher</w:t>
                        </w:r>
                        <w:r>
                          <w:rPr>
                            <w:spacing w:val="-14"/>
                          </w:rPr>
                          <w:t xml:space="preserve"> </w:t>
                        </w:r>
                        <w:r>
                          <w:t>standards.</w:t>
                        </w:r>
                      </w:p>
                    </wne:txbxContent>
                  </wp:txbx>
                  <wp:bodyPr rot="0" vert="horz" wrap="square" lIns="0" tIns="0" rIns="0" bIns="0" anchor="t" anchorCtr="0" upright="1">
                    <a:noAutofit/>
                  </wp:bodyPr>
                </wp:wsp>
              </a:graphicData>
            </a:graphic>
          </wp:inline>
        </w:drawing>
      </w:r>
    </w:p>
    <w:p w14:paraId="698417BC"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b/>
          <w:bCs/>
          <w:sz w:val="12"/>
          <w:szCs w:val="12"/>
        </w:rPr>
      </w:pPr>
    </w:p>
    <w:p w14:paraId="0B8F68C8" w14:textId="77777777" w:rsidR="00822D5A" w:rsidRPr="00822D5A" w:rsidRDefault="00822D5A" w:rsidP="00822D5A">
      <w:pPr>
        <w:widowControl w:val="0"/>
        <w:kinsoku w:val="0"/>
        <w:overflowPunct w:val="0"/>
        <w:autoSpaceDE w:val="0"/>
        <w:autoSpaceDN w:val="0"/>
        <w:adjustRightInd w:val="0"/>
        <w:spacing w:before="4.70pt" w:after="0pt" w:line="12pt" w:lineRule="auto"/>
        <w:ind w:start="32.25pt"/>
        <w:rPr>
          <w:rFonts w:ascii="Arial" w:hAnsi="Arial" w:cs="Arial"/>
          <w:b/>
          <w:bCs/>
          <w:color w:val="AEAAAA"/>
        </w:rPr>
      </w:pPr>
      <w:r w:rsidRPr="00822D5A">
        <w:rPr>
          <w:rFonts w:ascii="Arial" w:hAnsi="Arial" w:cs="Arial"/>
          <w:b/>
          <w:bCs/>
          <w:color w:val="AEAAAA"/>
        </w:rPr>
        <w:t>Description:</w:t>
      </w:r>
    </w:p>
    <w:p w14:paraId="17B38033"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b/>
          <w:bCs/>
          <w:sz w:val="24"/>
          <w:szCs w:val="24"/>
        </w:rPr>
      </w:pPr>
    </w:p>
    <w:p w14:paraId="5C49D933" w14:textId="77777777" w:rsidR="00822D5A" w:rsidRPr="00822D5A" w:rsidRDefault="00822D5A" w:rsidP="00981C83">
      <w:pPr>
        <w:widowControl w:val="0"/>
        <w:numPr>
          <w:ilvl w:val="2"/>
          <w:numId w:val="79"/>
        </w:numPr>
        <w:tabs>
          <w:tab w:val="start" w:pos="47pt"/>
        </w:tabs>
        <w:kinsoku w:val="0"/>
        <w:overflowPunct w:val="0"/>
        <w:autoSpaceDE w:val="0"/>
        <w:autoSpaceDN w:val="0"/>
        <w:adjustRightInd w:val="0"/>
        <w:spacing w:after="0pt" w:line="13.65pt" w:lineRule="auto"/>
        <w:ind w:start="46.95pt" w:end="39.20pt" w:hanging="14.70pt"/>
        <w:jc w:val="both"/>
        <w:rPr>
          <w:rFonts w:ascii="Symbol" w:hAnsi="Symbol" w:cs="Symbol"/>
          <w:color w:val="000000"/>
          <w:sz w:val="20"/>
          <w:szCs w:val="20"/>
        </w:rPr>
      </w:pPr>
      <w:r w:rsidRPr="00822D5A">
        <w:rPr>
          <w:rFonts w:ascii="Arial" w:hAnsi="Arial" w:cs="Arial"/>
          <w:b/>
          <w:bCs/>
          <w:sz w:val="20"/>
          <w:szCs w:val="20"/>
        </w:rPr>
        <w:t xml:space="preserve">SDGs as guidance for Corporate Sustainability: </w:t>
      </w:r>
      <w:r w:rsidRPr="00822D5A">
        <w:rPr>
          <w:rFonts w:ascii="Arial" w:hAnsi="Arial" w:cs="Arial"/>
          <w:sz w:val="20"/>
          <w:szCs w:val="20"/>
        </w:rPr>
        <w:t>Since the formulation process of</w:t>
      </w:r>
      <w:r w:rsidRPr="00822D5A">
        <w:rPr>
          <w:rFonts w:ascii="Arial" w:hAnsi="Arial" w:cs="Arial"/>
          <w:spacing w:val="13"/>
          <w:sz w:val="20"/>
          <w:szCs w:val="20"/>
        </w:rPr>
        <w:t xml:space="preserve"> </w:t>
      </w:r>
      <w:r w:rsidRPr="00822D5A">
        <w:rPr>
          <w:rFonts w:ascii="Arial" w:hAnsi="Arial" w:cs="Arial"/>
          <w:sz w:val="20"/>
          <w:szCs w:val="20"/>
        </w:rPr>
        <w:t xml:space="preserve">the Sustainability Program at the end of 2018,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has decided to take the UN SDGs as a leading framework (Box 1). Thereby, display becomes more meaningful more than ever</w:t>
      </w:r>
      <w:r w:rsidRPr="00822D5A">
        <w:rPr>
          <w:rFonts w:ascii="Arial" w:hAnsi="Arial" w:cs="Arial"/>
          <w:position w:val="7"/>
          <w:sz w:val="13"/>
          <w:szCs w:val="13"/>
        </w:rPr>
        <w:t>3</w:t>
      </w:r>
      <w:r w:rsidRPr="00822D5A">
        <w:rPr>
          <w:rFonts w:ascii="Arial" w:hAnsi="Arial" w:cs="Arial"/>
          <w:sz w:val="20"/>
          <w:szCs w:val="20"/>
        </w:rPr>
        <w:t>.</w:t>
      </w:r>
    </w:p>
    <w:p w14:paraId="181E6DF8" w14:textId="57AC0D19"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sz w:val="20"/>
          <w:szCs w:val="20"/>
        </w:rPr>
      </w:pPr>
      <w:r w:rsidRPr="00822D5A">
        <w:rPr>
          <w:rFonts w:ascii="Arial" w:hAnsi="Arial" w:cs="Arial"/>
          <w:noProof/>
          <w:sz w:val="20"/>
          <w:szCs w:val="20"/>
        </w:rPr>
        <w:drawing>
          <wp:anchor distT="0" distB="0" distL="0" distR="0" simplePos="0" relativeHeight="251663360" behindDoc="0" locked="0" layoutInCell="0" allowOverlap="1" wp14:anchorId="4E825283" wp14:editId="7E3523D1">
            <wp:simplePos x="0" y="0"/>
            <wp:positionH relativeFrom="page">
              <wp:posOffset>1530350</wp:posOffset>
            </wp:positionH>
            <wp:positionV relativeFrom="paragraph">
              <wp:posOffset>179705</wp:posOffset>
            </wp:positionV>
            <wp:extent cx="5422900" cy="1996440"/>
            <wp:effectExtent l="6350" t="12700" r="9525" b="10160"/>
            <wp:wrapTopAndBottom/>
            <wp:docPr id="180" name="Text Box 18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22900" cy="1996440"/>
                    </a:xfrm>
                    <a:prstGeom prst="rect">
                      <a:avLst/>
                    </a:prstGeom>
                    <a:solidFill>
                      <a:srgbClr val="9FC5E8"/>
                    </a:solidFill>
                    <a:ln w="12192">
                      <a:solidFill>
                        <a:srgbClr val="000000"/>
                      </a:solidFill>
                      <a:miter lim="800%"/>
                      <a:headEnd/>
                      <a:tailEnd/>
                    </a:ln>
                  </wp:spPr>
                  <wp:txbx>
                    <wne:txbxContent>
                      <w:p w14:paraId="5226A4FB" w14:textId="77777777" w:rsidR="005E3B26" w:rsidRDefault="005E3B26" w:rsidP="00822D5A">
                        <w:pPr>
                          <w:pStyle w:val="BodyText"/>
                          <w:kinsoku w:val="0"/>
                          <w:overflowPunct w:val="0"/>
                          <w:spacing w:before="5pt"/>
                          <w:ind w:start="4.55pt"/>
                          <w:jc w:val="both"/>
                          <w:rPr>
                            <w:b/>
                            <w:bCs/>
                          </w:rPr>
                        </w:pPr>
                        <w:r>
                          <w:rPr>
                            <w:b/>
                            <w:bCs/>
                          </w:rPr>
                          <w:t>Box 1. The SDG framework as a strategy for a corporate transformation.</w:t>
                        </w:r>
                      </w:p>
                      <w:p w14:paraId="2F940B19" w14:textId="77777777" w:rsidR="005E3B26" w:rsidRDefault="005E3B26" w:rsidP="00822D5A">
                        <w:pPr>
                          <w:pStyle w:val="BodyText"/>
                          <w:kinsoku w:val="0"/>
                          <w:overflowPunct w:val="0"/>
                          <w:spacing w:before="0.10pt"/>
                          <w:rPr>
                            <w:b/>
                            <w:bCs/>
                            <w:sz w:val="27"/>
                            <w:szCs w:val="27"/>
                          </w:rPr>
                        </w:pPr>
                      </w:p>
                      <w:p w14:paraId="5D7A96B9" w14:textId="77777777" w:rsidR="005E3B26" w:rsidRDefault="005E3B26" w:rsidP="00822D5A">
                        <w:pPr>
                          <w:pStyle w:val="BodyText"/>
                          <w:kinsoku w:val="0"/>
                          <w:overflowPunct w:val="0"/>
                          <w:spacing w:line="13.80pt" w:lineRule="auto"/>
                          <w:ind w:start="6.65pt" w:end="8.15pt" w:hanging="2.10pt"/>
                          <w:jc w:val="both"/>
                        </w:pPr>
                        <w:r>
                          <w:t>“</w:t>
                        </w:r>
                        <w:r>
                          <w:rPr>
                            <w:i/>
                            <w:iCs/>
                          </w:rPr>
                          <w:t>We take on a corporate commitment to contribute to Sustainable Development</w:t>
                        </w:r>
                        <w:r>
                          <w:t xml:space="preserve">” holds Alessandra </w:t>
                        </w:r>
                        <w:proofErr w:type="spellStart"/>
                        <w:r>
                          <w:t>Gerbolini</w:t>
                        </w:r>
                        <w:proofErr w:type="spellEnd"/>
                        <w:r>
                          <w:rPr>
                            <w:position w:val="7"/>
                            <w:sz w:val="13"/>
                            <w:szCs w:val="13"/>
                          </w:rPr>
                          <w:t>3</w:t>
                        </w:r>
                        <w:r>
                          <w:t xml:space="preserve">. </w:t>
                        </w:r>
                        <w:proofErr w:type="spellStart"/>
                        <w:r>
                          <w:t>Textil</w:t>
                        </w:r>
                        <w:proofErr w:type="spellEnd"/>
                        <w:r>
                          <w:t xml:space="preserve"> El Amazonas decided to use SDG meta-framework for its internal transformation and, subsequently focused on goals where the company has the greatest positive impact</w:t>
                        </w:r>
                        <w:r>
                          <w:rPr>
                            <w:position w:val="7"/>
                            <w:sz w:val="13"/>
                            <w:szCs w:val="13"/>
                          </w:rPr>
                          <w:t>5</w:t>
                        </w:r>
                        <w:r>
                          <w:t xml:space="preserve">. The company’s Sustainability Program concentrates on SDG 5 - Gender Equality, SDG 6 - Clean water and sanitation, SGD 8 - Decent work and economic growth, SDG 11 - Sustainable cities and communities, SDG 12 - Responsible consumption and production, and SDG 14 - Life </w:t>
                        </w:r>
                        <w:proofErr w:type="gramStart"/>
                        <w:r>
                          <w:t>Below</w:t>
                        </w:r>
                        <w:proofErr w:type="gramEnd"/>
                        <w:r>
                          <w:t xml:space="preserve"> Water. Every company’s sustainability principles correspond to particular SDG objectives. For example, the controlled use of chemicals directly contributes to SDG objectives 6.3, 6.4 and 14.1.</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626D80E8"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1DF73EDE"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rPr>
      </w:pPr>
    </w:p>
    <w:p w14:paraId="3133846B" w14:textId="77777777" w:rsidR="00822D5A" w:rsidRPr="00822D5A" w:rsidRDefault="00822D5A" w:rsidP="00981C83">
      <w:pPr>
        <w:widowControl w:val="0"/>
        <w:numPr>
          <w:ilvl w:val="0"/>
          <w:numId w:val="76"/>
        </w:numPr>
        <w:tabs>
          <w:tab w:val="start" w:pos="47pt"/>
        </w:tabs>
        <w:kinsoku w:val="0"/>
        <w:overflowPunct w:val="0"/>
        <w:autoSpaceDE w:val="0"/>
        <w:autoSpaceDN w:val="0"/>
        <w:adjustRightInd w:val="0"/>
        <w:spacing w:after="0pt" w:line="13.65pt" w:lineRule="auto"/>
        <w:ind w:end="39.25pt"/>
        <w:jc w:val="both"/>
        <w:rPr>
          <w:rFonts w:ascii="Arial" w:hAnsi="Arial" w:cs="Arial"/>
          <w:sz w:val="20"/>
          <w:szCs w:val="20"/>
        </w:rPr>
      </w:pPr>
      <w:r w:rsidRPr="00822D5A">
        <w:rPr>
          <w:rFonts w:ascii="Arial" w:hAnsi="Arial" w:cs="Arial"/>
          <w:b/>
          <w:bCs/>
          <w:sz w:val="20"/>
          <w:szCs w:val="20"/>
        </w:rPr>
        <w:t xml:space="preserve">Five principles for the systematic implementation of the program: </w:t>
      </w:r>
      <w:r w:rsidRPr="00822D5A">
        <w:rPr>
          <w:rFonts w:ascii="Arial" w:hAnsi="Arial" w:cs="Arial"/>
          <w:sz w:val="20"/>
          <w:szCs w:val="20"/>
        </w:rPr>
        <w:t xml:space="preserve">In line with the SDGs, and in order to better organize and evaluate concrete steps towards sustainability, five core principles were derived: (1) </w:t>
      </w:r>
      <w:r w:rsidRPr="00822D5A">
        <w:rPr>
          <w:rFonts w:ascii="Arial" w:hAnsi="Arial" w:cs="Arial"/>
          <w:i/>
          <w:iCs/>
          <w:sz w:val="20"/>
          <w:szCs w:val="20"/>
        </w:rPr>
        <w:t>Ethics</w:t>
      </w:r>
      <w:r w:rsidRPr="00822D5A">
        <w:rPr>
          <w:rFonts w:ascii="Arial" w:hAnsi="Arial" w:cs="Arial"/>
          <w:sz w:val="20"/>
          <w:szCs w:val="20"/>
        </w:rPr>
        <w:t xml:space="preserve">, (2) </w:t>
      </w:r>
      <w:r w:rsidRPr="00822D5A">
        <w:rPr>
          <w:rFonts w:ascii="Arial" w:hAnsi="Arial" w:cs="Arial"/>
          <w:i/>
          <w:iCs/>
          <w:sz w:val="20"/>
          <w:szCs w:val="20"/>
        </w:rPr>
        <w:t>Well-Being</w:t>
      </w:r>
      <w:r w:rsidRPr="00822D5A">
        <w:rPr>
          <w:rFonts w:ascii="Arial" w:hAnsi="Arial" w:cs="Arial"/>
          <w:sz w:val="20"/>
          <w:szCs w:val="20"/>
        </w:rPr>
        <w:t xml:space="preserve">, (3) </w:t>
      </w:r>
      <w:r w:rsidRPr="00822D5A">
        <w:rPr>
          <w:rFonts w:ascii="Arial" w:hAnsi="Arial" w:cs="Arial"/>
          <w:i/>
          <w:iCs/>
          <w:sz w:val="20"/>
          <w:szCs w:val="20"/>
        </w:rPr>
        <w:t>Environmental Management</w:t>
      </w:r>
      <w:r w:rsidRPr="00822D5A">
        <w:rPr>
          <w:rFonts w:ascii="Arial" w:hAnsi="Arial" w:cs="Arial"/>
          <w:sz w:val="20"/>
          <w:szCs w:val="20"/>
        </w:rPr>
        <w:t xml:space="preserve">, (4) </w:t>
      </w:r>
      <w:r w:rsidRPr="00822D5A">
        <w:rPr>
          <w:rFonts w:ascii="Arial" w:hAnsi="Arial" w:cs="Arial"/>
          <w:i/>
          <w:iCs/>
          <w:sz w:val="20"/>
          <w:szCs w:val="20"/>
        </w:rPr>
        <w:t xml:space="preserve">Good </w:t>
      </w:r>
      <w:proofErr w:type="spellStart"/>
      <w:r w:rsidRPr="00822D5A">
        <w:rPr>
          <w:rFonts w:ascii="Arial" w:hAnsi="Arial" w:cs="Arial"/>
          <w:i/>
          <w:iCs/>
          <w:sz w:val="20"/>
          <w:szCs w:val="20"/>
        </w:rPr>
        <w:t>Neighborhood</w:t>
      </w:r>
      <w:proofErr w:type="spellEnd"/>
      <w:r w:rsidRPr="00822D5A">
        <w:rPr>
          <w:rFonts w:ascii="Arial" w:hAnsi="Arial" w:cs="Arial"/>
          <w:i/>
          <w:iCs/>
          <w:sz w:val="20"/>
          <w:szCs w:val="20"/>
        </w:rPr>
        <w:t xml:space="preserve"> </w:t>
      </w:r>
      <w:r w:rsidRPr="00822D5A">
        <w:rPr>
          <w:rFonts w:ascii="Arial" w:hAnsi="Arial" w:cs="Arial"/>
          <w:sz w:val="20"/>
          <w:szCs w:val="20"/>
        </w:rPr>
        <w:t xml:space="preserve">and (5) </w:t>
      </w:r>
      <w:r w:rsidRPr="00822D5A">
        <w:rPr>
          <w:rFonts w:ascii="Arial" w:hAnsi="Arial" w:cs="Arial"/>
          <w:i/>
          <w:iCs/>
          <w:sz w:val="20"/>
          <w:szCs w:val="20"/>
        </w:rPr>
        <w:t>Solidarity</w:t>
      </w:r>
      <w:r w:rsidRPr="00822D5A">
        <w:rPr>
          <w:rFonts w:ascii="Arial" w:hAnsi="Arial" w:cs="Arial"/>
          <w:sz w:val="20"/>
          <w:szCs w:val="20"/>
        </w:rPr>
        <w:t>. These are clustered into actions, objectives, activities, and, finally, goals. Goals represent concrete indicators such as those regarding hazardous chemicals and water use: “</w:t>
      </w:r>
      <w:r w:rsidRPr="00822D5A">
        <w:rPr>
          <w:rFonts w:ascii="Arial" w:hAnsi="Arial" w:cs="Arial"/>
          <w:i/>
          <w:iCs/>
          <w:sz w:val="20"/>
          <w:szCs w:val="20"/>
        </w:rPr>
        <w:t xml:space="preserve">Certify all the chemicals and dyes used by the company and completely replace the elements of the MRSL-ZDHC list.” </w:t>
      </w:r>
      <w:r w:rsidRPr="00822D5A">
        <w:rPr>
          <w:rFonts w:ascii="Arial" w:hAnsi="Arial" w:cs="Arial"/>
          <w:sz w:val="20"/>
          <w:szCs w:val="20"/>
        </w:rPr>
        <w:t xml:space="preserve">or </w:t>
      </w:r>
      <w:r w:rsidRPr="00822D5A">
        <w:rPr>
          <w:rFonts w:ascii="Arial" w:hAnsi="Arial" w:cs="Arial"/>
          <w:i/>
          <w:iCs/>
          <w:sz w:val="20"/>
          <w:szCs w:val="20"/>
        </w:rPr>
        <w:t>“Reuse 75% of water (14,4 m</w:t>
      </w:r>
      <w:r w:rsidRPr="00822D5A">
        <w:rPr>
          <w:rFonts w:ascii="Arial" w:hAnsi="Arial" w:cs="Arial"/>
          <w:i/>
          <w:iCs/>
          <w:position w:val="7"/>
          <w:sz w:val="13"/>
          <w:szCs w:val="13"/>
        </w:rPr>
        <w:t>3</w:t>
      </w:r>
      <w:r w:rsidRPr="00822D5A">
        <w:rPr>
          <w:rFonts w:ascii="Arial" w:hAnsi="Arial" w:cs="Arial"/>
          <w:i/>
          <w:iCs/>
          <w:sz w:val="20"/>
          <w:szCs w:val="20"/>
        </w:rPr>
        <w:t xml:space="preserve">/hour </w:t>
      </w:r>
      <w:r w:rsidRPr="00822D5A">
        <w:rPr>
          <w:rFonts w:ascii="Arial" w:hAnsi="Arial" w:cs="Arial"/>
          <w:position w:val="7"/>
          <w:sz w:val="13"/>
          <w:szCs w:val="13"/>
        </w:rPr>
        <w:t>6</w:t>
      </w:r>
      <w:r w:rsidRPr="00822D5A">
        <w:rPr>
          <w:rFonts w:ascii="Arial" w:hAnsi="Arial" w:cs="Arial"/>
          <w:i/>
          <w:iCs/>
          <w:sz w:val="20"/>
          <w:szCs w:val="20"/>
        </w:rPr>
        <w:t>) by the end of 2020”</w:t>
      </w:r>
      <w:r w:rsidRPr="00822D5A">
        <w:rPr>
          <w:rFonts w:ascii="Arial" w:hAnsi="Arial" w:cs="Arial"/>
          <w:position w:val="7"/>
          <w:sz w:val="13"/>
          <w:szCs w:val="13"/>
        </w:rPr>
        <w:t xml:space="preserve">6 </w:t>
      </w:r>
      <w:r w:rsidRPr="00822D5A">
        <w:rPr>
          <w:rFonts w:ascii="Arial" w:hAnsi="Arial" w:cs="Arial"/>
          <w:sz w:val="20"/>
          <w:szCs w:val="20"/>
        </w:rPr>
        <w:t>(Box 2)</w:t>
      </w:r>
      <w:r w:rsidRPr="00822D5A">
        <w:rPr>
          <w:rFonts w:ascii="Arial" w:hAnsi="Arial" w:cs="Arial"/>
          <w:i/>
          <w:iCs/>
          <w:sz w:val="20"/>
          <w:szCs w:val="20"/>
        </w:rPr>
        <w:t xml:space="preserve">. </w:t>
      </w:r>
      <w:r w:rsidRPr="00822D5A">
        <w:rPr>
          <w:rFonts w:ascii="Arial" w:hAnsi="Arial" w:cs="Arial"/>
          <w:sz w:val="20"/>
          <w:szCs w:val="20"/>
        </w:rPr>
        <w:t>As a result, the program allowed the company to systematically re-evaluate all their processes and products in order to make them</w:t>
      </w:r>
      <w:r w:rsidRPr="00822D5A">
        <w:rPr>
          <w:rFonts w:ascii="Arial" w:hAnsi="Arial" w:cs="Arial"/>
          <w:spacing w:val="26"/>
          <w:sz w:val="20"/>
          <w:szCs w:val="20"/>
        </w:rPr>
        <w:t xml:space="preserve"> </w:t>
      </w:r>
      <w:r w:rsidRPr="00822D5A">
        <w:rPr>
          <w:rFonts w:ascii="Arial" w:hAnsi="Arial" w:cs="Arial"/>
          <w:sz w:val="20"/>
          <w:szCs w:val="20"/>
        </w:rPr>
        <w:t>more efficient</w:t>
      </w:r>
      <w:r w:rsidRPr="00822D5A">
        <w:rPr>
          <w:rFonts w:ascii="Arial" w:hAnsi="Arial" w:cs="Arial"/>
          <w:position w:val="7"/>
          <w:sz w:val="13"/>
          <w:szCs w:val="13"/>
        </w:rPr>
        <w:t>4</w:t>
      </w:r>
      <w:r w:rsidRPr="00822D5A">
        <w:rPr>
          <w:rFonts w:ascii="Arial" w:hAnsi="Arial" w:cs="Arial"/>
          <w:sz w:val="20"/>
          <w:szCs w:val="20"/>
        </w:rPr>
        <w:t>.</w:t>
      </w:r>
    </w:p>
    <w:p w14:paraId="206BD870" w14:textId="762333BD"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sz w:val="12"/>
          <w:szCs w:val="12"/>
        </w:rPr>
      </w:pPr>
      <w:r w:rsidRPr="00822D5A">
        <w:rPr>
          <w:rFonts w:ascii="Arial" w:hAnsi="Arial" w:cs="Arial"/>
          <w:noProof/>
          <w:sz w:val="20"/>
          <w:szCs w:val="20"/>
        </w:rPr>
        <w:drawing>
          <wp:anchor distT="0" distB="0" distL="0" distR="0" simplePos="0" relativeHeight="251664384" behindDoc="0" locked="0" layoutInCell="0" allowOverlap="1" wp14:anchorId="78A449B2" wp14:editId="74D3A30E">
            <wp:simplePos x="0" y="0"/>
            <wp:positionH relativeFrom="page">
              <wp:posOffset>1530350</wp:posOffset>
            </wp:positionH>
            <wp:positionV relativeFrom="paragraph">
              <wp:posOffset>120015</wp:posOffset>
            </wp:positionV>
            <wp:extent cx="5401310" cy="1469390"/>
            <wp:effectExtent l="6350" t="9525" r="12065" b="6985"/>
            <wp:wrapTopAndBottom/>
            <wp:docPr id="179" name="Text Box 17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01310" cy="1469390"/>
                    </a:xfrm>
                    <a:prstGeom prst="rect">
                      <a:avLst/>
                    </a:prstGeom>
                    <a:solidFill>
                      <a:srgbClr val="9FC5E8"/>
                    </a:solidFill>
                    <a:ln w="12192">
                      <a:solidFill>
                        <a:srgbClr val="000000"/>
                      </a:solidFill>
                      <a:miter lim="800%"/>
                      <a:headEnd/>
                      <a:tailEnd/>
                    </a:ln>
                  </wp:spPr>
                  <wp:txbx>
                    <wne:txbxContent>
                      <w:p w14:paraId="4DEC72EB" w14:textId="77777777" w:rsidR="005E3B26" w:rsidRDefault="005E3B26" w:rsidP="00822D5A">
                        <w:pPr>
                          <w:pStyle w:val="BodyText"/>
                          <w:kinsoku w:val="0"/>
                          <w:overflowPunct w:val="0"/>
                          <w:spacing w:before="5pt"/>
                          <w:ind w:start="4.55pt"/>
                          <w:jc w:val="both"/>
                          <w:rPr>
                            <w:b/>
                            <w:bCs/>
                          </w:rPr>
                        </w:pPr>
                        <w:r>
                          <w:rPr>
                            <w:b/>
                            <w:bCs/>
                          </w:rPr>
                          <w:t>Box 2. Taking water treatment into your own hand.</w:t>
                        </w:r>
                      </w:p>
                      <w:p w14:paraId="6DFCD477" w14:textId="77777777" w:rsidR="005E3B26" w:rsidRDefault="005E3B26" w:rsidP="00822D5A">
                        <w:pPr>
                          <w:pStyle w:val="BodyText"/>
                          <w:kinsoku w:val="0"/>
                          <w:overflowPunct w:val="0"/>
                          <w:spacing w:line="13.65pt" w:lineRule="auto"/>
                          <w:ind w:start="4.55pt" w:end="6.40pt"/>
                          <w:jc w:val="both"/>
                        </w:pPr>
                        <w:r>
                          <w:t xml:space="preserve">Although challenging, reducing the water footprint is inevitable when transforming the textile sector towards sustainability. Today high amounts of water are consumed during the production processes, which are eventually discharged into the sanitary sewer systems. While looking for ways to reduce their water footprint, </w:t>
                        </w:r>
                        <w:proofErr w:type="spellStart"/>
                        <w:r>
                          <w:t>Textil</w:t>
                        </w:r>
                        <w:proofErr w:type="spellEnd"/>
                        <w:r>
                          <w:t xml:space="preserve"> El Amazonas has decided to install their own water treatment plan</w:t>
                        </w:r>
                        <w:r>
                          <w:rPr>
                            <w:position w:val="7"/>
                            <w:sz w:val="13"/>
                            <w:szCs w:val="13"/>
                          </w:rPr>
                          <w:t>4</w:t>
                        </w:r>
                        <w:r>
                          <w:t>. Waste water (e.g. from dyeing processes) will thus be treated</w:t>
                        </w:r>
                        <w:r>
                          <w:rPr>
                            <w:spacing w:val="12"/>
                          </w:rPr>
                          <w:t xml:space="preserve"> </w:t>
                        </w:r>
                        <w:r>
                          <w:t>to</w:t>
                        </w:r>
                        <w:r>
                          <w:rPr>
                            <w:spacing w:val="12"/>
                          </w:rPr>
                          <w:t xml:space="preserve"> </w:t>
                        </w:r>
                        <w:r>
                          <w:t>be</w:t>
                        </w:r>
                        <w:r>
                          <w:rPr>
                            <w:spacing w:val="13"/>
                          </w:rPr>
                          <w:t xml:space="preserve"> </w:t>
                        </w:r>
                        <w:r>
                          <w:t>reused.</w:t>
                        </w:r>
                        <w:r>
                          <w:rPr>
                            <w:spacing w:val="13"/>
                          </w:rPr>
                          <w:t xml:space="preserve"> </w:t>
                        </w:r>
                        <w:r>
                          <w:t>After</w:t>
                        </w:r>
                        <w:r>
                          <w:rPr>
                            <w:spacing w:val="13"/>
                          </w:rPr>
                          <w:t xml:space="preserve"> </w:t>
                        </w:r>
                        <w:r>
                          <w:t>setting-up</w:t>
                        </w:r>
                        <w:r>
                          <w:rPr>
                            <w:spacing w:val="12"/>
                          </w:rPr>
                          <w:t xml:space="preserve"> </w:t>
                        </w:r>
                        <w:r>
                          <w:t>(by</w:t>
                        </w:r>
                        <w:r>
                          <w:rPr>
                            <w:spacing w:val="13"/>
                          </w:rPr>
                          <w:t xml:space="preserve"> </w:t>
                        </w:r>
                        <w:r>
                          <w:t>June</w:t>
                        </w:r>
                        <w:r>
                          <w:rPr>
                            <w:spacing w:val="12"/>
                          </w:rPr>
                          <w:t xml:space="preserve"> </w:t>
                        </w:r>
                        <w:r>
                          <w:t>2020),</w:t>
                        </w:r>
                        <w:r>
                          <w:rPr>
                            <w:spacing w:val="13"/>
                          </w:rPr>
                          <w:t xml:space="preserve"> </w:t>
                        </w:r>
                        <w:r>
                          <w:t>only</w:t>
                        </w:r>
                        <w:r>
                          <w:rPr>
                            <w:spacing w:val="12"/>
                          </w:rPr>
                          <w:t xml:space="preserve"> </w:t>
                        </w:r>
                        <w:r>
                          <w:t>minimal</w:t>
                        </w:r>
                        <w:r>
                          <w:rPr>
                            <w:spacing w:val="14"/>
                          </w:rPr>
                          <w:t xml:space="preserve"> </w:t>
                        </w:r>
                        <w:r>
                          <w:t>levels</w:t>
                        </w:r>
                        <w:r>
                          <w:rPr>
                            <w:spacing w:val="12"/>
                          </w:rPr>
                          <w:t xml:space="preserve"> </w:t>
                        </w:r>
                        <w:r>
                          <w:t>of</w:t>
                        </w:r>
                        <w:r>
                          <w:rPr>
                            <w:spacing w:val="13"/>
                          </w:rPr>
                          <w:t xml:space="preserve"> </w:t>
                        </w:r>
                        <w:r>
                          <w:t>ground</w:t>
                        </w:r>
                        <w:r>
                          <w:rPr>
                            <w:spacing w:val="12"/>
                          </w:rPr>
                          <w:t xml:space="preserve"> </w:t>
                        </w:r>
                        <w:r>
                          <w:t>water</w:t>
                        </w:r>
                        <w:r>
                          <w:rPr>
                            <w:spacing w:val="12"/>
                          </w:rPr>
                          <w:t xml:space="preserve"> </w:t>
                        </w:r>
                        <w:r>
                          <w:t>–</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645AF2D0"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sz w:val="12"/>
          <w:szCs w:val="12"/>
        </w:rPr>
        <w:sectPr w:rsidR="00822D5A" w:rsidRPr="00822D5A">
          <w:pgSz w:w="595pt" w:h="842pt"/>
          <w:pgMar w:top="74pt" w:right="17pt" w:bottom="49pt" w:left="74pt" w:header="18.25pt" w:footer="39.90pt" w:gutter="0pt"/>
          <w:cols w:space="36pt"/>
          <w:noEndnote/>
        </w:sectPr>
      </w:pPr>
    </w:p>
    <w:p w14:paraId="10220343"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7"/>
          <w:szCs w:val="7"/>
        </w:rPr>
      </w:pPr>
    </w:p>
    <w:p w14:paraId="03E3D1D3" w14:textId="0E0BC0B9" w:rsidR="00822D5A" w:rsidRPr="00822D5A" w:rsidRDefault="00822D5A" w:rsidP="00822D5A">
      <w:pPr>
        <w:widowControl w:val="0"/>
        <w:kinsoku w:val="0"/>
        <w:overflowPunct w:val="0"/>
        <w:autoSpaceDE w:val="0"/>
        <w:autoSpaceDN w:val="0"/>
        <w:adjustRightInd w:val="0"/>
        <w:spacing w:after="0pt" w:line="12pt" w:lineRule="auto"/>
        <w:ind w:start="45.95pt"/>
        <w:rPr>
          <w:rFonts w:ascii="Arial" w:hAnsi="Arial" w:cs="Arial"/>
          <w:position w:val="-1"/>
          <w:sz w:val="20"/>
          <w:szCs w:val="20"/>
        </w:rPr>
      </w:pPr>
      <w:r w:rsidRPr="00822D5A">
        <w:rPr>
          <w:rFonts w:ascii="Arial" w:hAnsi="Arial" w:cs="Arial"/>
          <w:noProof/>
          <w:position w:val="-1"/>
          <w:sz w:val="20"/>
          <w:szCs w:val="20"/>
        </w:rPr>
        <w:drawing>
          <wp:inline distT="0" distB="0" distL="0" distR="0" wp14:anchorId="51AC3743" wp14:editId="6FFB12C3">
            <wp:extent cx="5401310" cy="1481455"/>
            <wp:effectExtent l="8255" t="13970" r="10160" b="9525"/>
            <wp:docPr id="178" name="Text Box 17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01310" cy="1481455"/>
                    </a:xfrm>
                    <a:prstGeom prst="rect">
                      <a:avLst/>
                    </a:prstGeom>
                    <a:solidFill>
                      <a:srgbClr val="9FC5E8"/>
                    </a:solidFill>
                    <a:ln w="12192">
                      <a:solidFill>
                        <a:srgbClr val="000000"/>
                      </a:solidFill>
                      <a:miter lim="800%"/>
                      <a:headEnd/>
                      <a:tailEnd/>
                    </a:ln>
                  </wp:spPr>
                  <wp:txbx>
                    <wne:txbxContent>
                      <w:p w14:paraId="348BB2E6" w14:textId="77777777" w:rsidR="005E3B26" w:rsidRDefault="005E3B26" w:rsidP="00822D5A">
                        <w:pPr>
                          <w:pStyle w:val="BodyText"/>
                          <w:kinsoku w:val="0"/>
                          <w:overflowPunct w:val="0"/>
                          <w:spacing w:before="5pt" w:line="13.80pt" w:lineRule="auto"/>
                          <w:ind w:start="4.55pt" w:end="6.45pt"/>
                          <w:jc w:val="both"/>
                        </w:pPr>
                        <w:proofErr w:type="gramStart"/>
                        <w:r>
                          <w:t>mainly</w:t>
                        </w:r>
                        <w:proofErr w:type="gramEnd"/>
                        <w:r>
                          <w:t xml:space="preserve"> to compensate evaporation losses – will be extracted. The use of drinking water will be reduced by around 75%. This investment is a substantial and ambitious step that will most likely be well worth it. The plant will provide the company with a cleaner and more resilient water supply. Furthermore, </w:t>
                        </w:r>
                        <w:proofErr w:type="spellStart"/>
                        <w:r>
                          <w:t>Textil</w:t>
                        </w:r>
                        <w:proofErr w:type="spellEnd"/>
                        <w:r>
                          <w:t xml:space="preserve"> El Amazonas will be the first textile company in Lima to own such a plant – which makes them a sustainability agent and potentially inspiring other companies to follow. According to the CEO, “</w:t>
                        </w:r>
                        <w:r>
                          <w:rPr>
                            <w:i/>
                            <w:iCs/>
                          </w:rPr>
                          <w:t>the company already meets the national standards of wastewater discharge, but with this plant we have decided to go beyond what the law asks</w:t>
                        </w:r>
                        <w:r>
                          <w:rPr>
                            <w:i/>
                            <w:iCs/>
                            <w:spacing w:val="-5"/>
                          </w:rPr>
                          <w:t xml:space="preserve"> </w:t>
                        </w:r>
                        <w:r>
                          <w:rPr>
                            <w:i/>
                            <w:iCs/>
                          </w:rPr>
                          <w:t>for</w:t>
                        </w:r>
                        <w:r>
                          <w:t>”</w:t>
                        </w:r>
                        <w:r>
                          <w:rPr>
                            <w:position w:val="7"/>
                            <w:sz w:val="13"/>
                            <w:szCs w:val="13"/>
                          </w:rPr>
                          <w:t>5</w:t>
                        </w:r>
                        <w:r>
                          <w:t>.</w:t>
                        </w:r>
                      </w:p>
                    </wne:txbxContent>
                  </wp:txbx>
                  <wp:bodyPr rot="0" vert="horz" wrap="square" lIns="0" tIns="0" rIns="0" bIns="0" anchor="t" anchorCtr="0" upright="1">
                    <a:noAutofit/>
                  </wp:bodyPr>
                </wp:wsp>
              </a:graphicData>
            </a:graphic>
          </wp:inline>
        </w:drawing>
      </w:r>
    </w:p>
    <w:p w14:paraId="55F52CC5"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39C36658"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15"/>
          <w:szCs w:val="15"/>
        </w:rPr>
      </w:pPr>
    </w:p>
    <w:p w14:paraId="183A2393" w14:textId="77777777" w:rsidR="00822D5A" w:rsidRPr="00822D5A" w:rsidRDefault="00822D5A" w:rsidP="00981C83">
      <w:pPr>
        <w:widowControl w:val="0"/>
        <w:numPr>
          <w:ilvl w:val="0"/>
          <w:numId w:val="76"/>
        </w:numPr>
        <w:tabs>
          <w:tab w:val="start" w:pos="47pt"/>
        </w:tabs>
        <w:kinsoku w:val="0"/>
        <w:overflowPunct w:val="0"/>
        <w:autoSpaceDE w:val="0"/>
        <w:autoSpaceDN w:val="0"/>
        <w:adjustRightInd w:val="0"/>
        <w:spacing w:before="5.05pt" w:after="0pt" w:line="13.65pt" w:lineRule="auto"/>
        <w:ind w:end="39.25pt"/>
        <w:jc w:val="both"/>
        <w:rPr>
          <w:rFonts w:ascii="Arial" w:hAnsi="Arial" w:cs="Arial"/>
          <w:sz w:val="20"/>
          <w:szCs w:val="20"/>
        </w:rPr>
      </w:pPr>
      <w:r w:rsidRPr="00822D5A">
        <w:rPr>
          <w:rFonts w:ascii="Arial" w:hAnsi="Arial" w:cs="Arial"/>
          <w:b/>
          <w:bCs/>
          <w:sz w:val="20"/>
          <w:szCs w:val="20"/>
        </w:rPr>
        <w:t xml:space="preserve">Certifications for ensuring Sustainability: </w:t>
      </w:r>
      <w:r w:rsidRPr="00822D5A">
        <w:rPr>
          <w:rFonts w:ascii="Arial" w:hAnsi="Arial" w:cs="Arial"/>
          <w:sz w:val="20"/>
          <w:szCs w:val="20"/>
        </w:rPr>
        <w:t xml:space="preserve">In order to prove the seriousness of the company’s commitments certification processes were carried on. CEO Alessandra </w:t>
      </w:r>
      <w:proofErr w:type="spellStart"/>
      <w:r w:rsidRPr="00822D5A">
        <w:rPr>
          <w:rFonts w:ascii="Arial" w:hAnsi="Arial" w:cs="Arial"/>
          <w:sz w:val="20"/>
          <w:szCs w:val="20"/>
        </w:rPr>
        <w:t>Gerbolini</w:t>
      </w:r>
      <w:proofErr w:type="spellEnd"/>
      <w:r w:rsidRPr="00822D5A">
        <w:rPr>
          <w:rFonts w:ascii="Arial" w:hAnsi="Arial" w:cs="Arial"/>
          <w:sz w:val="20"/>
          <w:szCs w:val="20"/>
        </w:rPr>
        <w:t xml:space="preserve"> explains some of the benefits: “</w:t>
      </w:r>
      <w:r w:rsidRPr="00822D5A">
        <w:rPr>
          <w:rFonts w:ascii="Arial" w:hAnsi="Arial" w:cs="Arial"/>
          <w:i/>
          <w:iCs/>
          <w:sz w:val="20"/>
          <w:szCs w:val="20"/>
        </w:rPr>
        <w:t>The largest clients are informed and interested in demanding a production chain that contemplates social and responsible working conditions. Therefore, they are increasingly requesting for certificates and information about our impact</w:t>
      </w:r>
      <w:r w:rsidRPr="00822D5A">
        <w:rPr>
          <w:rFonts w:ascii="Arial" w:hAnsi="Arial" w:cs="Arial"/>
          <w:sz w:val="20"/>
          <w:szCs w:val="20"/>
        </w:rPr>
        <w:t>”</w:t>
      </w:r>
      <w:r w:rsidRPr="00822D5A">
        <w:rPr>
          <w:rFonts w:ascii="Arial" w:hAnsi="Arial" w:cs="Arial"/>
          <w:position w:val="7"/>
          <w:sz w:val="13"/>
          <w:szCs w:val="13"/>
        </w:rPr>
        <w:t>5</w:t>
      </w:r>
      <w:r w:rsidRPr="00822D5A">
        <w:rPr>
          <w:rFonts w:ascii="Arial" w:hAnsi="Arial" w:cs="Arial"/>
          <w:sz w:val="20"/>
          <w:szCs w:val="20"/>
        </w:rPr>
        <w:t xml:space="preserve">.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has already acquired the certification </w:t>
      </w:r>
      <w:r w:rsidRPr="00822D5A">
        <w:rPr>
          <w:rFonts w:ascii="Arial" w:hAnsi="Arial" w:cs="Arial"/>
          <w:i/>
          <w:iCs/>
          <w:sz w:val="20"/>
          <w:szCs w:val="20"/>
        </w:rPr>
        <w:t xml:space="preserve">WRAP (Worldwide Responsible Accredited Production) </w:t>
      </w:r>
      <w:r w:rsidRPr="00822D5A">
        <w:rPr>
          <w:rFonts w:ascii="Arial" w:hAnsi="Arial" w:cs="Arial"/>
          <w:sz w:val="20"/>
          <w:szCs w:val="20"/>
        </w:rPr>
        <w:t xml:space="preserve">that guarantees promoting lawful, ethical and safe manufacturing processes. In like manner, </w:t>
      </w:r>
      <w:r w:rsidRPr="00822D5A">
        <w:rPr>
          <w:rFonts w:ascii="Arial" w:hAnsi="Arial" w:cs="Arial"/>
          <w:i/>
          <w:iCs/>
          <w:sz w:val="20"/>
          <w:szCs w:val="20"/>
        </w:rPr>
        <w:t xml:space="preserve">OEKO-TEX </w:t>
      </w:r>
      <w:r w:rsidRPr="00822D5A">
        <w:rPr>
          <w:rFonts w:ascii="Arial" w:hAnsi="Arial" w:cs="Arial"/>
          <w:sz w:val="20"/>
          <w:szCs w:val="20"/>
        </w:rPr>
        <w:t>label certifies that their products are harmful substance –</w:t>
      </w:r>
      <w:r w:rsidRPr="00822D5A">
        <w:rPr>
          <w:rFonts w:ascii="Arial" w:hAnsi="Arial" w:cs="Arial"/>
          <w:spacing w:val="-18"/>
          <w:sz w:val="20"/>
          <w:szCs w:val="20"/>
        </w:rPr>
        <w:t xml:space="preserve"> </w:t>
      </w:r>
      <w:r w:rsidRPr="00822D5A">
        <w:rPr>
          <w:rFonts w:ascii="Arial" w:hAnsi="Arial" w:cs="Arial"/>
          <w:sz w:val="20"/>
          <w:szCs w:val="20"/>
        </w:rPr>
        <w:t>free.</w:t>
      </w:r>
    </w:p>
    <w:p w14:paraId="09737D92"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sz w:val="23"/>
          <w:szCs w:val="23"/>
        </w:rPr>
      </w:pPr>
    </w:p>
    <w:p w14:paraId="2EA5023D" w14:textId="77777777" w:rsidR="00822D5A" w:rsidRPr="00822D5A" w:rsidRDefault="00822D5A" w:rsidP="00822D5A">
      <w:pPr>
        <w:widowControl w:val="0"/>
        <w:kinsoku w:val="0"/>
        <w:overflowPunct w:val="0"/>
        <w:autoSpaceDE w:val="0"/>
        <w:autoSpaceDN w:val="0"/>
        <w:adjustRightInd w:val="0"/>
        <w:spacing w:after="0pt" w:line="13.80pt" w:lineRule="auto"/>
        <w:ind w:start="46.95pt" w:end="39.25pt"/>
        <w:jc w:val="both"/>
        <w:rPr>
          <w:rFonts w:ascii="Arial" w:hAnsi="Arial" w:cs="Arial"/>
          <w:sz w:val="20"/>
          <w:szCs w:val="20"/>
        </w:rPr>
      </w:pPr>
      <w:r w:rsidRPr="00822D5A">
        <w:rPr>
          <w:rFonts w:ascii="Arial" w:hAnsi="Arial" w:cs="Arial"/>
          <w:sz w:val="20"/>
          <w:szCs w:val="20"/>
        </w:rPr>
        <w:t xml:space="preserve">On the other hand, as part of their Sustainability Program goals, the company plans to obtain the </w:t>
      </w:r>
      <w:proofErr w:type="spellStart"/>
      <w:r w:rsidRPr="00822D5A">
        <w:rPr>
          <w:rFonts w:ascii="Arial" w:hAnsi="Arial" w:cs="Arial"/>
          <w:i/>
          <w:iCs/>
          <w:sz w:val="20"/>
          <w:szCs w:val="20"/>
        </w:rPr>
        <w:t>Certificado</w:t>
      </w:r>
      <w:proofErr w:type="spellEnd"/>
      <w:r w:rsidRPr="00822D5A">
        <w:rPr>
          <w:rFonts w:ascii="Arial" w:hAnsi="Arial" w:cs="Arial"/>
          <w:i/>
          <w:iCs/>
          <w:sz w:val="20"/>
          <w:szCs w:val="20"/>
        </w:rPr>
        <w:t xml:space="preserve"> Azul </w:t>
      </w:r>
      <w:r w:rsidRPr="00822D5A">
        <w:rPr>
          <w:rFonts w:ascii="Arial" w:hAnsi="Arial" w:cs="Arial"/>
          <w:sz w:val="20"/>
          <w:szCs w:val="20"/>
        </w:rPr>
        <w:t>(Blue certification in English) by the Peruvian National Water Authority for measuring and reducing their water footprint. Likewise the System-B Certification to be recognized and supported as an “agent of change”</w:t>
      </w:r>
      <w:r w:rsidRPr="00822D5A">
        <w:rPr>
          <w:rFonts w:ascii="Arial" w:hAnsi="Arial" w:cs="Arial"/>
          <w:position w:val="7"/>
          <w:sz w:val="13"/>
          <w:szCs w:val="13"/>
        </w:rPr>
        <w:t>3</w:t>
      </w:r>
      <w:proofErr w:type="gramStart"/>
      <w:r w:rsidRPr="00822D5A">
        <w:rPr>
          <w:rFonts w:ascii="Arial" w:hAnsi="Arial" w:cs="Arial"/>
          <w:position w:val="7"/>
          <w:sz w:val="13"/>
          <w:szCs w:val="13"/>
        </w:rPr>
        <w:t>,9</w:t>
      </w:r>
      <w:proofErr w:type="gramEnd"/>
      <w:r w:rsidRPr="00822D5A">
        <w:rPr>
          <w:rFonts w:ascii="Arial" w:hAnsi="Arial" w:cs="Arial"/>
          <w:sz w:val="20"/>
          <w:szCs w:val="20"/>
        </w:rPr>
        <w:t xml:space="preserve">. Moreover,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is part of the </w:t>
      </w:r>
      <w:proofErr w:type="spellStart"/>
      <w:r w:rsidRPr="00822D5A">
        <w:rPr>
          <w:rFonts w:ascii="Arial" w:hAnsi="Arial" w:cs="Arial"/>
          <w:i/>
          <w:iCs/>
          <w:sz w:val="20"/>
          <w:szCs w:val="20"/>
        </w:rPr>
        <w:t>Producción</w:t>
      </w:r>
      <w:proofErr w:type="spellEnd"/>
      <w:r w:rsidRPr="00822D5A">
        <w:rPr>
          <w:rFonts w:ascii="Arial" w:hAnsi="Arial" w:cs="Arial"/>
          <w:i/>
          <w:iCs/>
          <w:sz w:val="20"/>
          <w:szCs w:val="20"/>
        </w:rPr>
        <w:t xml:space="preserve"> </w:t>
      </w:r>
      <w:proofErr w:type="spellStart"/>
      <w:r w:rsidRPr="00822D5A">
        <w:rPr>
          <w:rFonts w:ascii="Arial" w:hAnsi="Arial" w:cs="Arial"/>
          <w:i/>
          <w:iCs/>
          <w:sz w:val="20"/>
          <w:szCs w:val="20"/>
        </w:rPr>
        <w:t>más</w:t>
      </w:r>
      <w:proofErr w:type="spellEnd"/>
      <w:r w:rsidRPr="00822D5A">
        <w:rPr>
          <w:rFonts w:ascii="Arial" w:hAnsi="Arial" w:cs="Arial"/>
          <w:i/>
          <w:iCs/>
          <w:sz w:val="20"/>
          <w:szCs w:val="20"/>
        </w:rPr>
        <w:t xml:space="preserve"> </w:t>
      </w:r>
      <w:proofErr w:type="spellStart"/>
      <w:r w:rsidRPr="00822D5A">
        <w:rPr>
          <w:rFonts w:ascii="Arial" w:hAnsi="Arial" w:cs="Arial"/>
          <w:i/>
          <w:iCs/>
          <w:sz w:val="20"/>
          <w:szCs w:val="20"/>
        </w:rPr>
        <w:t>limpia</w:t>
      </w:r>
      <w:proofErr w:type="spellEnd"/>
      <w:r w:rsidRPr="00822D5A">
        <w:rPr>
          <w:rFonts w:ascii="Arial" w:hAnsi="Arial" w:cs="Arial"/>
          <w:i/>
          <w:iCs/>
          <w:sz w:val="20"/>
          <w:szCs w:val="20"/>
        </w:rPr>
        <w:t xml:space="preserve"> </w:t>
      </w:r>
      <w:r w:rsidRPr="00822D5A">
        <w:rPr>
          <w:rFonts w:ascii="Arial" w:hAnsi="Arial" w:cs="Arial"/>
          <w:sz w:val="20"/>
          <w:szCs w:val="20"/>
        </w:rPr>
        <w:t>(Cleaner production in English) agreement by the Peruvian Ministry for the Environment and the Peruvian Ministry of Production, which involves annual goals in order to reduce waste from their production chain</w:t>
      </w:r>
      <w:r w:rsidRPr="00822D5A">
        <w:rPr>
          <w:rFonts w:ascii="Arial" w:hAnsi="Arial" w:cs="Arial"/>
          <w:position w:val="7"/>
          <w:sz w:val="13"/>
          <w:szCs w:val="13"/>
        </w:rPr>
        <w:t>7</w:t>
      </w:r>
      <w:r w:rsidRPr="00822D5A">
        <w:rPr>
          <w:rFonts w:ascii="Arial" w:hAnsi="Arial" w:cs="Arial"/>
          <w:sz w:val="20"/>
          <w:szCs w:val="20"/>
        </w:rPr>
        <w:t>.</w:t>
      </w:r>
    </w:p>
    <w:p w14:paraId="0B539A7B"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rPr>
      </w:pPr>
    </w:p>
    <w:p w14:paraId="215A1CA1" w14:textId="2575E7AD" w:rsidR="00822D5A" w:rsidRPr="00822D5A" w:rsidRDefault="00822D5A" w:rsidP="00981C83">
      <w:pPr>
        <w:widowControl w:val="0"/>
        <w:numPr>
          <w:ilvl w:val="0"/>
          <w:numId w:val="76"/>
        </w:numPr>
        <w:tabs>
          <w:tab w:val="start" w:pos="47pt"/>
        </w:tabs>
        <w:kinsoku w:val="0"/>
        <w:overflowPunct w:val="0"/>
        <w:autoSpaceDE w:val="0"/>
        <w:autoSpaceDN w:val="0"/>
        <w:adjustRightInd w:val="0"/>
        <w:spacing w:after="0pt" w:line="13.80pt" w:lineRule="auto"/>
        <w:ind w:end="39.25pt"/>
        <w:jc w:val="both"/>
        <w:rPr>
          <w:rFonts w:ascii="Arial" w:hAnsi="Arial" w:cs="Arial"/>
          <w:sz w:val="20"/>
          <w:szCs w:val="20"/>
        </w:rPr>
      </w:pPr>
      <w:r w:rsidRPr="00822D5A">
        <w:rPr>
          <w:rFonts w:ascii="Arial" w:hAnsi="Arial" w:cs="Arial"/>
          <w:noProof/>
          <w:sz w:val="24"/>
          <w:szCs w:val="24"/>
        </w:rPr>
        <w:drawing>
          <wp:anchor distT="0" distB="0" distL="114300" distR="114300" simplePos="0" relativeHeight="251665408" behindDoc="1" locked="0" layoutInCell="0" allowOverlap="1" wp14:anchorId="56D0DA15" wp14:editId="4A9DDEB7">
            <wp:simplePos x="0" y="0"/>
            <wp:positionH relativeFrom="page">
              <wp:posOffset>1504950</wp:posOffset>
            </wp:positionH>
            <wp:positionV relativeFrom="paragraph">
              <wp:posOffset>832485</wp:posOffset>
            </wp:positionV>
            <wp:extent cx="1120140" cy="174625"/>
            <wp:effectExtent l="0" t="3810" r="3810" b="2540"/>
            <wp:wrapNone/>
            <wp:docPr id="177" name="Freeform 177"/>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1120140" cy="174625"/>
                    </a:xfrm>
                    <a:custGeom>
                      <a:avLst/>
                      <a:gdLst>
                        <a:gd name="T0" fmla="*/ 1714 w 1764"/>
                        <a:gd name="T1" fmla="*/ 0 h 275"/>
                        <a:gd name="T2" fmla="*/ 48 w 1764"/>
                        <a:gd name="T3" fmla="*/ 0 h 275"/>
                        <a:gd name="T4" fmla="*/ 12 w 1764"/>
                        <a:gd name="T5" fmla="*/ 61 h 275"/>
                        <a:gd name="T6" fmla="*/ 0 w 1764"/>
                        <a:gd name="T7" fmla="*/ 137 h 275"/>
                        <a:gd name="T8" fmla="*/ 12 w 1764"/>
                        <a:gd name="T9" fmla="*/ 213 h 275"/>
                        <a:gd name="T10" fmla="*/ 48 w 1764"/>
                        <a:gd name="T11" fmla="*/ 274 h 275"/>
                        <a:gd name="T12" fmla="*/ 1714 w 1764"/>
                        <a:gd name="T13" fmla="*/ 274 h 275"/>
                        <a:gd name="T14" fmla="*/ 1750 w 1764"/>
                        <a:gd name="T15" fmla="*/ 213 h 275"/>
                        <a:gd name="T16" fmla="*/ 1763 w 1764"/>
                        <a:gd name="T17" fmla="*/ 137 h 275"/>
                        <a:gd name="T18" fmla="*/ 1750 w 1764"/>
                        <a:gd name="T19" fmla="*/ 61 h 275"/>
                        <a:gd name="T20" fmla="*/ 1714 w 1764"/>
                        <a:gd name="T21"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64" h="275">
                          <a:moveTo>
                            <a:pt x="1714" y="0"/>
                          </a:moveTo>
                          <a:lnTo>
                            <a:pt x="48" y="0"/>
                          </a:lnTo>
                          <a:lnTo>
                            <a:pt x="12" y="61"/>
                          </a:lnTo>
                          <a:lnTo>
                            <a:pt x="0" y="137"/>
                          </a:lnTo>
                          <a:lnTo>
                            <a:pt x="12" y="213"/>
                          </a:lnTo>
                          <a:lnTo>
                            <a:pt x="48" y="274"/>
                          </a:lnTo>
                          <a:lnTo>
                            <a:pt x="1714" y="274"/>
                          </a:lnTo>
                          <a:lnTo>
                            <a:pt x="1750" y="213"/>
                          </a:lnTo>
                          <a:lnTo>
                            <a:pt x="1763" y="137"/>
                          </a:lnTo>
                          <a:lnTo>
                            <a:pt x="1750" y="61"/>
                          </a:lnTo>
                          <a:lnTo>
                            <a:pt x="1714"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822D5A">
        <w:rPr>
          <w:rFonts w:ascii="Arial" w:hAnsi="Arial" w:cs="Arial"/>
          <w:noProof/>
          <w:sz w:val="24"/>
          <w:szCs w:val="24"/>
        </w:rPr>
        <w:drawing>
          <wp:anchor distT="0" distB="0" distL="114300" distR="114300" simplePos="0" relativeHeight="251666432" behindDoc="1" locked="0" layoutInCell="0" allowOverlap="1" wp14:anchorId="254B422E" wp14:editId="19322989">
            <wp:simplePos x="0" y="0"/>
            <wp:positionH relativeFrom="page">
              <wp:posOffset>5643245</wp:posOffset>
            </wp:positionH>
            <wp:positionV relativeFrom="paragraph">
              <wp:posOffset>664845</wp:posOffset>
            </wp:positionV>
            <wp:extent cx="1227455" cy="174625"/>
            <wp:effectExtent l="4445" t="7620" r="6350" b="8255"/>
            <wp:wrapNone/>
            <wp:docPr id="176" name="Freeform 176"/>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1227455" cy="174625"/>
                    </a:xfrm>
                    <a:custGeom>
                      <a:avLst/>
                      <a:gdLst>
                        <a:gd name="T0" fmla="*/ 1884 w 1933"/>
                        <a:gd name="T1" fmla="*/ 0 h 275"/>
                        <a:gd name="T2" fmla="*/ 48 w 1933"/>
                        <a:gd name="T3" fmla="*/ 0 h 275"/>
                        <a:gd name="T4" fmla="*/ 12 w 1933"/>
                        <a:gd name="T5" fmla="*/ 61 h 275"/>
                        <a:gd name="T6" fmla="*/ 0 w 1933"/>
                        <a:gd name="T7" fmla="*/ 137 h 275"/>
                        <a:gd name="T8" fmla="*/ 12 w 1933"/>
                        <a:gd name="T9" fmla="*/ 213 h 275"/>
                        <a:gd name="T10" fmla="*/ 48 w 1933"/>
                        <a:gd name="T11" fmla="*/ 274 h 275"/>
                        <a:gd name="T12" fmla="*/ 1884 w 1933"/>
                        <a:gd name="T13" fmla="*/ 274 h 275"/>
                        <a:gd name="T14" fmla="*/ 1920 w 1933"/>
                        <a:gd name="T15" fmla="*/ 213 h 275"/>
                        <a:gd name="T16" fmla="*/ 1932 w 1933"/>
                        <a:gd name="T17" fmla="*/ 137 h 275"/>
                        <a:gd name="T18" fmla="*/ 1920 w 1933"/>
                        <a:gd name="T19" fmla="*/ 61 h 275"/>
                        <a:gd name="T20" fmla="*/ 1884 w 1933"/>
                        <a:gd name="T21"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33" h="275">
                          <a:moveTo>
                            <a:pt x="1884" y="0"/>
                          </a:moveTo>
                          <a:lnTo>
                            <a:pt x="48" y="0"/>
                          </a:lnTo>
                          <a:lnTo>
                            <a:pt x="12" y="61"/>
                          </a:lnTo>
                          <a:lnTo>
                            <a:pt x="0" y="137"/>
                          </a:lnTo>
                          <a:lnTo>
                            <a:pt x="12" y="213"/>
                          </a:lnTo>
                          <a:lnTo>
                            <a:pt x="48" y="274"/>
                          </a:lnTo>
                          <a:lnTo>
                            <a:pt x="1884" y="274"/>
                          </a:lnTo>
                          <a:lnTo>
                            <a:pt x="1920" y="213"/>
                          </a:lnTo>
                          <a:lnTo>
                            <a:pt x="1932" y="137"/>
                          </a:lnTo>
                          <a:lnTo>
                            <a:pt x="1920" y="61"/>
                          </a:lnTo>
                          <a:lnTo>
                            <a:pt x="1884"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822D5A">
        <w:rPr>
          <w:rFonts w:ascii="Arial" w:hAnsi="Arial" w:cs="Arial"/>
          <w:b/>
          <w:bCs/>
          <w:sz w:val="20"/>
          <w:szCs w:val="20"/>
        </w:rPr>
        <w:t xml:space="preserve">Measuring and reducing the company’s carbon footprint: </w:t>
      </w:r>
      <w:r w:rsidRPr="00822D5A">
        <w:rPr>
          <w:rFonts w:ascii="Arial" w:hAnsi="Arial" w:cs="Arial"/>
          <w:sz w:val="20"/>
          <w:szCs w:val="20"/>
        </w:rPr>
        <w:t xml:space="preserve">Although sustainability actions had previously concentrated on the company’s water footprint, at the beginning of 2020,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decided to measure their carbon footprint for 2019, using the ISO 14064 and the GHG Protocol guidelines for scope 1, 2 and 3. According to Susana </w:t>
      </w:r>
      <w:proofErr w:type="spellStart"/>
      <w:r w:rsidRPr="00822D5A">
        <w:rPr>
          <w:rFonts w:ascii="Arial" w:hAnsi="Arial" w:cs="Arial"/>
          <w:sz w:val="20"/>
          <w:szCs w:val="20"/>
        </w:rPr>
        <w:t>Zárate</w:t>
      </w:r>
      <w:proofErr w:type="spellEnd"/>
      <w:r w:rsidRPr="00822D5A">
        <w:rPr>
          <w:rFonts w:ascii="Arial" w:hAnsi="Arial" w:cs="Arial"/>
          <w:sz w:val="20"/>
          <w:szCs w:val="20"/>
        </w:rPr>
        <w:t xml:space="preserve">, Sustainability manager, they are looking forward to making public the results </w:t>
      </w:r>
      <w:r w:rsidRPr="00114670">
        <w:rPr>
          <w:rFonts w:ascii="Arial" w:hAnsi="Arial" w:cs="Arial"/>
          <w:sz w:val="20"/>
          <w:szCs w:val="20"/>
        </w:rPr>
        <w:t xml:space="preserve">by April </w:t>
      </w:r>
      <w:r w:rsidRPr="005E3B26">
        <w:rPr>
          <w:rFonts w:ascii="Arial" w:hAnsi="Arial" w:cs="Arial"/>
          <w:sz w:val="20"/>
          <w:szCs w:val="20"/>
        </w:rPr>
        <w:t>at the Peruvian Carbon Footprint Platform,</w:t>
      </w:r>
      <w:r w:rsidRPr="00114670">
        <w:rPr>
          <w:rFonts w:ascii="Arial" w:hAnsi="Arial" w:cs="Arial"/>
          <w:sz w:val="20"/>
          <w:szCs w:val="20"/>
        </w:rPr>
        <w:t xml:space="preserve"> which is an initiative of the Peruvian Ministry for</w:t>
      </w:r>
      <w:r w:rsidRPr="00822D5A">
        <w:rPr>
          <w:rFonts w:ascii="Arial" w:hAnsi="Arial" w:cs="Arial"/>
          <w:sz w:val="20"/>
          <w:szCs w:val="20"/>
        </w:rPr>
        <w:t xml:space="preserve"> the Environment. Based on these findings,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will formulate strategies for reaching short and mid-term reduction goals of their carbon emissions within the scope of their 2020 -</w:t>
      </w:r>
      <w:r w:rsidRPr="00822D5A">
        <w:rPr>
          <w:rFonts w:ascii="Arial" w:hAnsi="Arial" w:cs="Arial"/>
          <w:spacing w:val="9"/>
          <w:sz w:val="20"/>
          <w:szCs w:val="20"/>
        </w:rPr>
        <w:t xml:space="preserve"> </w:t>
      </w:r>
      <w:r w:rsidRPr="00822D5A">
        <w:rPr>
          <w:rFonts w:ascii="Arial" w:hAnsi="Arial" w:cs="Arial"/>
          <w:sz w:val="20"/>
          <w:szCs w:val="20"/>
        </w:rPr>
        <w:t>Sustainability Program. This would mark a relevant precedent on their journey towards carbon</w:t>
      </w:r>
      <w:r w:rsidRPr="00822D5A">
        <w:rPr>
          <w:rFonts w:ascii="Arial" w:hAnsi="Arial" w:cs="Arial"/>
          <w:spacing w:val="-20"/>
          <w:sz w:val="20"/>
          <w:szCs w:val="20"/>
        </w:rPr>
        <w:t xml:space="preserve"> </w:t>
      </w:r>
      <w:r w:rsidRPr="00822D5A">
        <w:rPr>
          <w:rFonts w:ascii="Arial" w:hAnsi="Arial" w:cs="Arial"/>
          <w:sz w:val="20"/>
          <w:szCs w:val="20"/>
        </w:rPr>
        <w:t>neutrality</w:t>
      </w:r>
      <w:r w:rsidRPr="00822D5A">
        <w:rPr>
          <w:rFonts w:ascii="Arial" w:hAnsi="Arial" w:cs="Arial"/>
          <w:position w:val="7"/>
          <w:sz w:val="13"/>
          <w:szCs w:val="13"/>
        </w:rPr>
        <w:t>7</w:t>
      </w:r>
      <w:r w:rsidRPr="00822D5A">
        <w:rPr>
          <w:rFonts w:ascii="Arial" w:hAnsi="Arial" w:cs="Arial"/>
          <w:sz w:val="20"/>
          <w:szCs w:val="20"/>
        </w:rPr>
        <w:t>.</w:t>
      </w:r>
    </w:p>
    <w:p w14:paraId="19090BF5"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rPr>
      </w:pPr>
    </w:p>
    <w:p w14:paraId="0B1C63B7" w14:textId="77777777" w:rsidR="00822D5A" w:rsidRPr="00822D5A" w:rsidRDefault="00822D5A" w:rsidP="00981C83">
      <w:pPr>
        <w:widowControl w:val="0"/>
        <w:numPr>
          <w:ilvl w:val="0"/>
          <w:numId w:val="76"/>
        </w:numPr>
        <w:tabs>
          <w:tab w:val="start" w:pos="47pt"/>
        </w:tabs>
        <w:kinsoku w:val="0"/>
        <w:overflowPunct w:val="0"/>
        <w:autoSpaceDE w:val="0"/>
        <w:autoSpaceDN w:val="0"/>
        <w:adjustRightInd w:val="0"/>
        <w:spacing w:after="0pt" w:line="13.80pt" w:lineRule="auto"/>
        <w:ind w:end="39.25pt"/>
        <w:jc w:val="both"/>
        <w:rPr>
          <w:rFonts w:ascii="Arial" w:hAnsi="Arial" w:cs="Arial"/>
          <w:sz w:val="20"/>
          <w:szCs w:val="20"/>
        </w:rPr>
      </w:pPr>
      <w:r w:rsidRPr="00822D5A">
        <w:rPr>
          <w:rFonts w:ascii="Arial" w:hAnsi="Arial" w:cs="Arial"/>
          <w:b/>
          <w:bCs/>
          <w:sz w:val="20"/>
          <w:szCs w:val="20"/>
        </w:rPr>
        <w:t xml:space="preserve">Becoming a leader in sustainability: </w:t>
      </w:r>
      <w:r w:rsidRPr="00822D5A">
        <w:rPr>
          <w:rFonts w:ascii="Arial" w:hAnsi="Arial" w:cs="Arial"/>
          <w:sz w:val="20"/>
          <w:szCs w:val="20"/>
        </w:rPr>
        <w:t xml:space="preserve">While some internal changes are a question of organizational arrangements, others do require financial investment. For sustainability enforcement,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set an annual budget out. Whether or not sustainability efforts involve additional costs, they will deliver benefits not only for the environment but also for the company. For instance, reducing by 38% the use of paper from 2018 to 2019 had direct financial benefits. Moreover,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has witnessed employees to feel prouder as part of a more sustainable company. CEO Alessandra </w:t>
      </w:r>
      <w:proofErr w:type="spellStart"/>
      <w:r w:rsidRPr="00822D5A">
        <w:rPr>
          <w:rFonts w:ascii="Arial" w:hAnsi="Arial" w:cs="Arial"/>
          <w:sz w:val="20"/>
          <w:szCs w:val="20"/>
        </w:rPr>
        <w:t>Gerbolini</w:t>
      </w:r>
      <w:proofErr w:type="spellEnd"/>
      <w:r w:rsidRPr="00822D5A">
        <w:rPr>
          <w:rFonts w:ascii="Arial" w:hAnsi="Arial" w:cs="Arial"/>
          <w:sz w:val="20"/>
          <w:szCs w:val="20"/>
        </w:rPr>
        <w:t xml:space="preserve"> thus emphasizes that “</w:t>
      </w:r>
      <w:r w:rsidRPr="00822D5A">
        <w:rPr>
          <w:rFonts w:ascii="Arial" w:hAnsi="Arial" w:cs="Arial"/>
          <w:i/>
          <w:iCs/>
          <w:sz w:val="20"/>
          <w:szCs w:val="20"/>
        </w:rPr>
        <w:t>businesses use to think that these changes only generate expenses, they do not see where the market and the needs of the planet are</w:t>
      </w:r>
      <w:r w:rsidRPr="00822D5A">
        <w:rPr>
          <w:rFonts w:ascii="Arial" w:hAnsi="Arial" w:cs="Arial"/>
          <w:i/>
          <w:iCs/>
          <w:spacing w:val="-10"/>
          <w:sz w:val="20"/>
          <w:szCs w:val="20"/>
        </w:rPr>
        <w:t xml:space="preserve"> </w:t>
      </w:r>
      <w:r w:rsidRPr="00822D5A">
        <w:rPr>
          <w:rFonts w:ascii="Arial" w:hAnsi="Arial" w:cs="Arial"/>
          <w:i/>
          <w:iCs/>
          <w:sz w:val="20"/>
          <w:szCs w:val="20"/>
        </w:rPr>
        <w:t>going</w:t>
      </w:r>
      <w:r w:rsidRPr="00822D5A">
        <w:rPr>
          <w:rFonts w:ascii="Arial" w:hAnsi="Arial" w:cs="Arial"/>
          <w:sz w:val="20"/>
          <w:szCs w:val="20"/>
        </w:rPr>
        <w:t>”</w:t>
      </w:r>
      <w:r w:rsidRPr="00822D5A">
        <w:rPr>
          <w:rFonts w:ascii="Arial" w:hAnsi="Arial" w:cs="Arial"/>
          <w:position w:val="7"/>
          <w:sz w:val="13"/>
          <w:szCs w:val="13"/>
        </w:rPr>
        <w:t>8</w:t>
      </w:r>
      <w:r w:rsidRPr="00822D5A">
        <w:rPr>
          <w:rFonts w:ascii="Arial" w:hAnsi="Arial" w:cs="Arial"/>
          <w:sz w:val="20"/>
          <w:szCs w:val="20"/>
        </w:rPr>
        <w:t>.</w:t>
      </w:r>
    </w:p>
    <w:p w14:paraId="5B2A0F50"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rPr>
      </w:pPr>
    </w:p>
    <w:p w14:paraId="779A53DD" w14:textId="77777777" w:rsidR="00822D5A" w:rsidRPr="00822D5A" w:rsidRDefault="00822D5A" w:rsidP="00981C83">
      <w:pPr>
        <w:widowControl w:val="0"/>
        <w:numPr>
          <w:ilvl w:val="0"/>
          <w:numId w:val="76"/>
        </w:numPr>
        <w:tabs>
          <w:tab w:val="start" w:pos="47pt"/>
        </w:tabs>
        <w:kinsoku w:val="0"/>
        <w:overflowPunct w:val="0"/>
        <w:autoSpaceDE w:val="0"/>
        <w:autoSpaceDN w:val="0"/>
        <w:adjustRightInd w:val="0"/>
        <w:spacing w:after="0pt" w:line="13.65pt" w:lineRule="auto"/>
        <w:ind w:end="39.30pt"/>
        <w:jc w:val="both"/>
        <w:rPr>
          <w:rFonts w:ascii="Arial" w:hAnsi="Arial" w:cs="Arial"/>
          <w:sz w:val="20"/>
          <w:szCs w:val="20"/>
        </w:rPr>
      </w:pPr>
      <w:r w:rsidRPr="00822D5A">
        <w:rPr>
          <w:rFonts w:ascii="Arial" w:hAnsi="Arial" w:cs="Arial"/>
          <w:b/>
          <w:bCs/>
          <w:sz w:val="20"/>
          <w:szCs w:val="20"/>
        </w:rPr>
        <w:t xml:space="preserve">Empowering and capitalizing employees: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has launched a capacity building program for employees to involve them in the sustainability enforcement. Themes such as waste segregation, carbon footprint and water treatment processes to be held in the plant</w:t>
      </w:r>
      <w:r w:rsidRPr="00822D5A">
        <w:rPr>
          <w:rFonts w:ascii="Arial" w:hAnsi="Arial" w:cs="Arial"/>
          <w:spacing w:val="37"/>
          <w:sz w:val="20"/>
          <w:szCs w:val="20"/>
        </w:rPr>
        <w:t xml:space="preserve"> </w:t>
      </w:r>
      <w:r w:rsidRPr="00822D5A">
        <w:rPr>
          <w:rFonts w:ascii="Arial" w:hAnsi="Arial" w:cs="Arial"/>
          <w:sz w:val="20"/>
          <w:szCs w:val="20"/>
        </w:rPr>
        <w:t>are</w:t>
      </w:r>
      <w:r w:rsidRPr="00822D5A">
        <w:rPr>
          <w:rFonts w:ascii="Arial" w:hAnsi="Arial" w:cs="Arial"/>
          <w:spacing w:val="38"/>
          <w:sz w:val="20"/>
          <w:szCs w:val="20"/>
        </w:rPr>
        <w:t xml:space="preserve"> </w:t>
      </w:r>
      <w:r w:rsidRPr="00822D5A">
        <w:rPr>
          <w:rFonts w:ascii="Arial" w:hAnsi="Arial" w:cs="Arial"/>
          <w:sz w:val="20"/>
          <w:szCs w:val="20"/>
        </w:rPr>
        <w:t>part</w:t>
      </w:r>
      <w:r w:rsidRPr="00822D5A">
        <w:rPr>
          <w:rFonts w:ascii="Arial" w:hAnsi="Arial" w:cs="Arial"/>
          <w:spacing w:val="37"/>
          <w:sz w:val="20"/>
          <w:szCs w:val="20"/>
        </w:rPr>
        <w:t xml:space="preserve"> </w:t>
      </w:r>
      <w:r w:rsidRPr="00822D5A">
        <w:rPr>
          <w:rFonts w:ascii="Arial" w:hAnsi="Arial" w:cs="Arial"/>
          <w:sz w:val="20"/>
          <w:szCs w:val="20"/>
        </w:rPr>
        <w:t>of</w:t>
      </w:r>
      <w:r w:rsidRPr="00822D5A">
        <w:rPr>
          <w:rFonts w:ascii="Arial" w:hAnsi="Arial" w:cs="Arial"/>
          <w:spacing w:val="38"/>
          <w:sz w:val="20"/>
          <w:szCs w:val="20"/>
        </w:rPr>
        <w:t xml:space="preserve"> </w:t>
      </w:r>
      <w:r w:rsidRPr="00822D5A">
        <w:rPr>
          <w:rFonts w:ascii="Arial" w:hAnsi="Arial" w:cs="Arial"/>
          <w:sz w:val="20"/>
          <w:szCs w:val="20"/>
        </w:rPr>
        <w:t>this</w:t>
      </w:r>
      <w:r w:rsidRPr="00822D5A">
        <w:rPr>
          <w:rFonts w:ascii="Arial" w:hAnsi="Arial" w:cs="Arial"/>
          <w:spacing w:val="37"/>
          <w:sz w:val="20"/>
          <w:szCs w:val="20"/>
        </w:rPr>
        <w:t xml:space="preserve"> </w:t>
      </w:r>
      <w:r w:rsidRPr="00822D5A">
        <w:rPr>
          <w:rFonts w:ascii="Arial" w:hAnsi="Arial" w:cs="Arial"/>
          <w:sz w:val="20"/>
          <w:szCs w:val="20"/>
        </w:rPr>
        <w:t>program.</w:t>
      </w:r>
      <w:r w:rsidRPr="00822D5A">
        <w:rPr>
          <w:rFonts w:ascii="Arial" w:hAnsi="Arial" w:cs="Arial"/>
          <w:spacing w:val="38"/>
          <w:sz w:val="20"/>
          <w:szCs w:val="20"/>
        </w:rPr>
        <w:t xml:space="preserve"> </w:t>
      </w:r>
      <w:r w:rsidRPr="00822D5A">
        <w:rPr>
          <w:rFonts w:ascii="Arial" w:hAnsi="Arial" w:cs="Arial"/>
          <w:sz w:val="20"/>
          <w:szCs w:val="20"/>
        </w:rPr>
        <w:t>According</w:t>
      </w:r>
      <w:r w:rsidRPr="00822D5A">
        <w:rPr>
          <w:rFonts w:ascii="Arial" w:hAnsi="Arial" w:cs="Arial"/>
          <w:spacing w:val="38"/>
          <w:sz w:val="20"/>
          <w:szCs w:val="20"/>
        </w:rPr>
        <w:t xml:space="preserve"> </w:t>
      </w:r>
      <w:r w:rsidRPr="00822D5A">
        <w:rPr>
          <w:rFonts w:ascii="Arial" w:hAnsi="Arial" w:cs="Arial"/>
          <w:sz w:val="20"/>
          <w:szCs w:val="20"/>
        </w:rPr>
        <w:t>to</w:t>
      </w:r>
      <w:r w:rsidRPr="00822D5A">
        <w:rPr>
          <w:rFonts w:ascii="Arial" w:hAnsi="Arial" w:cs="Arial"/>
          <w:spacing w:val="37"/>
          <w:sz w:val="20"/>
          <w:szCs w:val="20"/>
        </w:rPr>
        <w:t xml:space="preserve"> </w:t>
      </w:r>
      <w:r w:rsidRPr="00822D5A">
        <w:rPr>
          <w:rFonts w:ascii="Arial" w:hAnsi="Arial" w:cs="Arial"/>
          <w:sz w:val="20"/>
          <w:szCs w:val="20"/>
        </w:rPr>
        <w:t>the</w:t>
      </w:r>
      <w:r w:rsidRPr="00822D5A">
        <w:rPr>
          <w:rFonts w:ascii="Arial" w:hAnsi="Arial" w:cs="Arial"/>
          <w:spacing w:val="38"/>
          <w:sz w:val="20"/>
          <w:szCs w:val="20"/>
        </w:rPr>
        <w:t xml:space="preserve"> </w:t>
      </w:r>
      <w:r w:rsidRPr="00822D5A">
        <w:rPr>
          <w:rFonts w:ascii="Arial" w:hAnsi="Arial" w:cs="Arial"/>
          <w:sz w:val="20"/>
          <w:szCs w:val="20"/>
        </w:rPr>
        <w:t>Sustainability</w:t>
      </w:r>
      <w:r w:rsidRPr="00822D5A">
        <w:rPr>
          <w:rFonts w:ascii="Arial" w:hAnsi="Arial" w:cs="Arial"/>
          <w:spacing w:val="37"/>
          <w:sz w:val="20"/>
          <w:szCs w:val="20"/>
        </w:rPr>
        <w:t xml:space="preserve"> </w:t>
      </w:r>
      <w:r w:rsidRPr="00822D5A">
        <w:rPr>
          <w:rFonts w:ascii="Arial" w:hAnsi="Arial" w:cs="Arial"/>
          <w:sz w:val="20"/>
          <w:szCs w:val="20"/>
        </w:rPr>
        <w:t>manager,</w:t>
      </w:r>
      <w:r w:rsidRPr="00822D5A">
        <w:rPr>
          <w:rFonts w:ascii="Arial" w:hAnsi="Arial" w:cs="Arial"/>
          <w:spacing w:val="38"/>
          <w:sz w:val="20"/>
          <w:szCs w:val="20"/>
        </w:rPr>
        <w:t xml:space="preserve"> </w:t>
      </w:r>
      <w:r w:rsidRPr="00822D5A">
        <w:rPr>
          <w:rFonts w:ascii="Arial" w:hAnsi="Arial" w:cs="Arial"/>
          <w:sz w:val="20"/>
          <w:szCs w:val="20"/>
        </w:rPr>
        <w:t>Susana</w:t>
      </w:r>
      <w:r w:rsidRPr="00822D5A">
        <w:rPr>
          <w:rFonts w:ascii="Arial" w:hAnsi="Arial" w:cs="Arial"/>
          <w:spacing w:val="38"/>
          <w:sz w:val="20"/>
          <w:szCs w:val="20"/>
        </w:rPr>
        <w:t xml:space="preserve"> </w:t>
      </w:r>
      <w:proofErr w:type="spellStart"/>
      <w:r w:rsidRPr="00822D5A">
        <w:rPr>
          <w:rFonts w:ascii="Arial" w:hAnsi="Arial" w:cs="Arial"/>
          <w:sz w:val="20"/>
          <w:szCs w:val="20"/>
        </w:rPr>
        <w:t>Zárate</w:t>
      </w:r>
      <w:proofErr w:type="spellEnd"/>
      <w:r w:rsidRPr="00822D5A">
        <w:rPr>
          <w:rFonts w:ascii="Arial" w:hAnsi="Arial" w:cs="Arial"/>
          <w:sz w:val="20"/>
          <w:szCs w:val="20"/>
        </w:rPr>
        <w:t>,</w:t>
      </w:r>
      <w:r w:rsidRPr="00822D5A">
        <w:rPr>
          <w:rFonts w:ascii="Arial" w:hAnsi="Arial" w:cs="Arial"/>
          <w:spacing w:val="37"/>
          <w:sz w:val="20"/>
          <w:szCs w:val="20"/>
        </w:rPr>
        <w:t xml:space="preserve"> </w:t>
      </w:r>
      <w:r w:rsidRPr="00822D5A">
        <w:rPr>
          <w:rFonts w:ascii="Arial" w:hAnsi="Arial" w:cs="Arial"/>
          <w:sz w:val="20"/>
          <w:szCs w:val="20"/>
        </w:rPr>
        <w:t>it</w:t>
      </w:r>
    </w:p>
    <w:p w14:paraId="76904363" w14:textId="77777777" w:rsidR="00822D5A" w:rsidRPr="00822D5A" w:rsidRDefault="00822D5A" w:rsidP="00981C83">
      <w:pPr>
        <w:widowControl w:val="0"/>
        <w:numPr>
          <w:ilvl w:val="0"/>
          <w:numId w:val="76"/>
        </w:numPr>
        <w:tabs>
          <w:tab w:val="start" w:pos="47pt"/>
        </w:tabs>
        <w:kinsoku w:val="0"/>
        <w:overflowPunct w:val="0"/>
        <w:autoSpaceDE w:val="0"/>
        <w:autoSpaceDN w:val="0"/>
        <w:adjustRightInd w:val="0"/>
        <w:spacing w:after="0pt" w:line="13.65pt" w:lineRule="auto"/>
        <w:ind w:end="39.30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177621C8" w14:textId="776A9547" w:rsidR="00822D5A" w:rsidRPr="00822D5A" w:rsidRDefault="00822D5A" w:rsidP="00822D5A">
      <w:pPr>
        <w:widowControl w:val="0"/>
        <w:kinsoku w:val="0"/>
        <w:overflowPunct w:val="0"/>
        <w:autoSpaceDE w:val="0"/>
        <w:autoSpaceDN w:val="0"/>
        <w:adjustRightInd w:val="0"/>
        <w:spacing w:before="4.55pt" w:after="0pt" w:line="13.65pt" w:lineRule="auto"/>
        <w:ind w:start="46.95pt" w:end="39.25pt"/>
        <w:jc w:val="both"/>
        <w:rPr>
          <w:rFonts w:ascii="Arial" w:hAnsi="Arial" w:cs="Arial"/>
          <w:sz w:val="20"/>
          <w:szCs w:val="20"/>
        </w:rPr>
      </w:pPr>
      <w:r w:rsidRPr="00822D5A">
        <w:rPr>
          <w:rFonts w:ascii="Arial" w:hAnsi="Arial" w:cs="Arial"/>
          <w:noProof/>
          <w:sz w:val="20"/>
          <w:szCs w:val="20"/>
        </w:rPr>
        <w:lastRenderedPageBreak/>
        <w:drawing>
          <wp:anchor distT="0" distB="0" distL="114300" distR="114300" simplePos="0" relativeHeight="251667456" behindDoc="1" locked="0" layoutInCell="0" allowOverlap="1" wp14:anchorId="53369D6D" wp14:editId="1417FDA6">
            <wp:simplePos x="0" y="0"/>
            <wp:positionH relativeFrom="page">
              <wp:posOffset>4568190</wp:posOffset>
            </wp:positionH>
            <wp:positionV relativeFrom="paragraph">
              <wp:posOffset>43815</wp:posOffset>
            </wp:positionV>
            <wp:extent cx="2067560" cy="174625"/>
            <wp:effectExtent l="5715" t="2540" r="3175" b="3810"/>
            <wp:wrapNone/>
            <wp:docPr id="175" name="Freeform 175"/>
            <wp:cNvGraphicFramePr>
              <a:graphicFrameLocks xmlns:a="http://purl.oclc.org/ooxml/drawingml/main"/>
            </wp:cNvGraphicFramePr>
            <a:graphic xmlns:a="http://purl.oclc.org/ooxml/drawingml/main">
              <a:graphicData uri="http://schemas.microsoft.com/office/word/2010/wordprocessingShape">
                <wp:wsp>
                  <wp:cNvSpPr>
                    <a:spLocks/>
                  </wp:cNvSpPr>
                  <wp:spPr bwMode="auto">
                    <a:xfrm>
                      <a:off x="0" y="0"/>
                      <a:ext cx="2067560" cy="174625"/>
                    </a:xfrm>
                    <a:custGeom>
                      <a:avLst/>
                      <a:gdLst>
                        <a:gd name="T0" fmla="*/ 3206 w 3256"/>
                        <a:gd name="T1" fmla="*/ 0 h 275"/>
                        <a:gd name="T2" fmla="*/ 48 w 3256"/>
                        <a:gd name="T3" fmla="*/ 0 h 275"/>
                        <a:gd name="T4" fmla="*/ 12 w 3256"/>
                        <a:gd name="T5" fmla="*/ 61 h 275"/>
                        <a:gd name="T6" fmla="*/ 0 w 3256"/>
                        <a:gd name="T7" fmla="*/ 137 h 275"/>
                        <a:gd name="T8" fmla="*/ 12 w 3256"/>
                        <a:gd name="T9" fmla="*/ 213 h 275"/>
                        <a:gd name="T10" fmla="*/ 48 w 3256"/>
                        <a:gd name="T11" fmla="*/ 274 h 275"/>
                        <a:gd name="T12" fmla="*/ 3206 w 3256"/>
                        <a:gd name="T13" fmla="*/ 274 h 275"/>
                        <a:gd name="T14" fmla="*/ 3243 w 3256"/>
                        <a:gd name="T15" fmla="*/ 213 h 275"/>
                        <a:gd name="T16" fmla="*/ 3255 w 3256"/>
                        <a:gd name="T17" fmla="*/ 137 h 275"/>
                        <a:gd name="T18" fmla="*/ 3243 w 3256"/>
                        <a:gd name="T19" fmla="*/ 61 h 275"/>
                        <a:gd name="T20" fmla="*/ 3206 w 3256"/>
                        <a:gd name="T21"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56" h="275">
                          <a:moveTo>
                            <a:pt x="3206" y="0"/>
                          </a:moveTo>
                          <a:lnTo>
                            <a:pt x="48" y="0"/>
                          </a:lnTo>
                          <a:lnTo>
                            <a:pt x="12" y="61"/>
                          </a:lnTo>
                          <a:lnTo>
                            <a:pt x="0" y="137"/>
                          </a:lnTo>
                          <a:lnTo>
                            <a:pt x="12" y="213"/>
                          </a:lnTo>
                          <a:lnTo>
                            <a:pt x="48" y="274"/>
                          </a:lnTo>
                          <a:lnTo>
                            <a:pt x="3206" y="274"/>
                          </a:lnTo>
                          <a:lnTo>
                            <a:pt x="3243" y="213"/>
                          </a:lnTo>
                          <a:lnTo>
                            <a:pt x="3255" y="137"/>
                          </a:lnTo>
                          <a:lnTo>
                            <a:pt x="3243" y="61"/>
                          </a:lnTo>
                          <a:lnTo>
                            <a:pt x="3206"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Pr="00822D5A">
        <w:rPr>
          <w:rFonts w:ascii="Arial" w:hAnsi="Arial" w:cs="Arial"/>
          <w:sz w:val="20"/>
          <w:szCs w:val="20"/>
        </w:rPr>
        <w:t>represents a very first step to involve the staff into the annual Sustainability Program, but expectations in the middle-term are to empower them to come up with their own projects and ideas for sustainability</w:t>
      </w:r>
      <w:r w:rsidRPr="00822D5A">
        <w:rPr>
          <w:rFonts w:ascii="Arial" w:hAnsi="Arial" w:cs="Arial"/>
          <w:position w:val="7"/>
          <w:sz w:val="13"/>
          <w:szCs w:val="13"/>
        </w:rPr>
        <w:t>8,9</w:t>
      </w:r>
      <w:r w:rsidRPr="00822D5A">
        <w:rPr>
          <w:rFonts w:ascii="Arial" w:hAnsi="Arial" w:cs="Arial"/>
          <w:sz w:val="20"/>
          <w:szCs w:val="20"/>
        </w:rPr>
        <w:t>.</w:t>
      </w:r>
    </w:p>
    <w:p w14:paraId="29FAB007"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113FC321"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26"/>
          <w:szCs w:val="26"/>
        </w:rPr>
      </w:pPr>
    </w:p>
    <w:p w14:paraId="562D8082" w14:textId="77777777" w:rsidR="00822D5A" w:rsidRPr="00822D5A" w:rsidRDefault="00822D5A" w:rsidP="00981C83">
      <w:pPr>
        <w:widowControl w:val="0"/>
        <w:numPr>
          <w:ilvl w:val="1"/>
          <w:numId w:val="79"/>
        </w:numPr>
        <w:tabs>
          <w:tab w:val="start" w:pos="46.60pt"/>
        </w:tabs>
        <w:kinsoku w:val="0"/>
        <w:overflowPunct w:val="0"/>
        <w:autoSpaceDE w:val="0"/>
        <w:autoSpaceDN w:val="0"/>
        <w:adjustRightInd w:val="0"/>
        <w:spacing w:after="0pt" w:line="12pt" w:lineRule="auto"/>
        <w:rPr>
          <w:rFonts w:ascii="Arial" w:hAnsi="Arial" w:cs="Arial"/>
          <w:b/>
          <w:bCs/>
          <w:color w:val="000000"/>
        </w:rPr>
      </w:pPr>
      <w:r w:rsidRPr="00822D5A">
        <w:rPr>
          <w:rFonts w:ascii="Arial" w:hAnsi="Arial" w:cs="Arial"/>
          <w:b/>
          <w:bCs/>
          <w:u w:val="thick" w:color="000000"/>
        </w:rPr>
        <w:t>External</w:t>
      </w:r>
      <w:r w:rsidRPr="00822D5A">
        <w:rPr>
          <w:rFonts w:ascii="Arial" w:hAnsi="Arial" w:cs="Arial"/>
          <w:b/>
          <w:bCs/>
          <w:spacing w:val="-2"/>
          <w:u w:val="thick" w:color="000000"/>
        </w:rPr>
        <w:t xml:space="preserve"> </w:t>
      </w:r>
      <w:r w:rsidRPr="00822D5A">
        <w:rPr>
          <w:rFonts w:ascii="Arial" w:hAnsi="Arial" w:cs="Arial"/>
          <w:b/>
          <w:bCs/>
          <w:u w:val="thick" w:color="000000"/>
        </w:rPr>
        <w:t>Transformation</w:t>
      </w:r>
      <w:r w:rsidRPr="00822D5A">
        <w:rPr>
          <w:rFonts w:ascii="Arial" w:hAnsi="Arial" w:cs="Arial"/>
          <w:b/>
          <w:bCs/>
        </w:rPr>
        <w:t>:</w:t>
      </w:r>
    </w:p>
    <w:p w14:paraId="2AA7EBEC" w14:textId="77777777" w:rsidR="00822D5A" w:rsidRPr="00822D5A" w:rsidRDefault="00822D5A" w:rsidP="00822D5A">
      <w:pPr>
        <w:widowControl w:val="0"/>
        <w:kinsoku w:val="0"/>
        <w:overflowPunct w:val="0"/>
        <w:autoSpaceDE w:val="0"/>
        <w:autoSpaceDN w:val="0"/>
        <w:adjustRightInd w:val="0"/>
        <w:spacing w:before="2pt" w:after="0pt" w:line="13.65pt" w:lineRule="auto"/>
        <w:ind w:start="49.40pt" w:end="80.65pt" w:firstLine="0.05pt"/>
        <w:rPr>
          <w:rFonts w:ascii="Arial" w:hAnsi="Arial" w:cs="Arial"/>
          <w:b/>
          <w:bCs/>
        </w:rPr>
      </w:pPr>
      <w:r w:rsidRPr="00822D5A">
        <w:rPr>
          <w:rFonts w:ascii="Arial" w:hAnsi="Arial" w:cs="Arial"/>
          <w:b/>
          <w:bCs/>
        </w:rPr>
        <w:t xml:space="preserve">How did they transform policy decision-making, sector standards, other </w:t>
      </w:r>
      <w:proofErr w:type="gramStart"/>
      <w:r w:rsidRPr="00822D5A">
        <w:rPr>
          <w:rFonts w:ascii="Arial" w:hAnsi="Arial" w:cs="Arial"/>
          <w:b/>
          <w:bCs/>
        </w:rPr>
        <w:t>stakeholders</w:t>
      </w:r>
      <w:proofErr w:type="gramEnd"/>
      <w:r w:rsidRPr="00822D5A">
        <w:rPr>
          <w:rFonts w:ascii="Arial" w:hAnsi="Arial" w:cs="Arial"/>
          <w:b/>
          <w:bCs/>
        </w:rPr>
        <w:t xml:space="preserve"> way-to-do, researching processes and civil</w:t>
      </w:r>
      <w:r w:rsidRPr="00822D5A">
        <w:rPr>
          <w:rFonts w:ascii="Arial" w:hAnsi="Arial" w:cs="Arial"/>
          <w:b/>
          <w:bCs/>
          <w:spacing w:val="-34"/>
        </w:rPr>
        <w:t xml:space="preserve"> </w:t>
      </w:r>
      <w:r w:rsidRPr="00822D5A">
        <w:rPr>
          <w:rFonts w:ascii="Arial" w:hAnsi="Arial" w:cs="Arial"/>
          <w:b/>
          <w:bCs/>
        </w:rPr>
        <w:t>society?</w:t>
      </w:r>
    </w:p>
    <w:p w14:paraId="07127768" w14:textId="013AB2F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b/>
          <w:bCs/>
          <w:sz w:val="24"/>
          <w:szCs w:val="24"/>
        </w:rPr>
      </w:pPr>
      <w:r w:rsidRPr="00822D5A">
        <w:rPr>
          <w:rFonts w:ascii="Arial" w:hAnsi="Arial" w:cs="Arial"/>
          <w:noProof/>
          <w:sz w:val="20"/>
          <w:szCs w:val="20"/>
        </w:rPr>
        <w:drawing>
          <wp:anchor distT="0" distB="0" distL="0" distR="0" simplePos="0" relativeHeight="251668480" behindDoc="0" locked="0" layoutInCell="0" allowOverlap="1" wp14:anchorId="714239B5" wp14:editId="4A9640A4">
            <wp:simplePos x="0" y="0"/>
            <wp:positionH relativeFrom="page">
              <wp:posOffset>1258570</wp:posOffset>
            </wp:positionH>
            <wp:positionV relativeFrom="paragraph">
              <wp:posOffset>207010</wp:posOffset>
            </wp:positionV>
            <wp:extent cx="5672455" cy="1826260"/>
            <wp:effectExtent l="10795" t="12065" r="12700" b="9525"/>
            <wp:wrapTopAndBottom/>
            <wp:docPr id="174" name="Text Box 17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72455" cy="182626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34487968" w14:textId="77777777" w:rsidR="005E3B26" w:rsidRDefault="005E3B26" w:rsidP="00822D5A">
                        <w:pPr>
                          <w:pStyle w:val="BodyText"/>
                          <w:kinsoku w:val="0"/>
                          <w:overflowPunct w:val="0"/>
                          <w:spacing w:before="5pt"/>
                          <w:ind w:start="4.75pt"/>
                          <w:rPr>
                            <w:b/>
                            <w:bCs/>
                            <w:color w:val="999999"/>
                          </w:rPr>
                        </w:pPr>
                        <w:r>
                          <w:rPr>
                            <w:b/>
                            <w:bCs/>
                            <w:color w:val="999999"/>
                          </w:rPr>
                          <w:t>Highlights/ Key Messages:</w:t>
                        </w:r>
                      </w:p>
                      <w:p w14:paraId="00910C10" w14:textId="77777777" w:rsidR="005E3B26" w:rsidRDefault="005E3B26" w:rsidP="00981C83">
                        <w:pPr>
                          <w:pStyle w:val="BodyText"/>
                          <w:widowControl w:val="0"/>
                          <w:numPr>
                            <w:ilvl w:val="0"/>
                            <w:numId w:val="75"/>
                          </w:numPr>
                          <w:tabs>
                            <w:tab w:val="start" w:pos="21.05pt"/>
                          </w:tabs>
                          <w:kinsoku w:val="0"/>
                          <w:overflowPunct w:val="0"/>
                          <w:autoSpaceDE w:val="0"/>
                          <w:autoSpaceDN w:val="0"/>
                          <w:adjustRightInd w:val="0"/>
                          <w:spacing w:after="0pt" w:line="13.55pt" w:lineRule="auto"/>
                          <w:ind w:start="21pt" w:end="6.85pt"/>
                        </w:pPr>
                        <w:proofErr w:type="spellStart"/>
                        <w:r>
                          <w:t>Textil</w:t>
                        </w:r>
                        <w:proofErr w:type="spellEnd"/>
                        <w:r>
                          <w:t xml:space="preserve"> El Amazonas has begun to involve their clients by an innovative recycling process of plastic cones which carry</w:t>
                        </w:r>
                        <w:r>
                          <w:rPr>
                            <w:spacing w:val="-5"/>
                          </w:rPr>
                          <w:t xml:space="preserve"> </w:t>
                        </w:r>
                        <w:r>
                          <w:t>threads.</w:t>
                        </w:r>
                      </w:p>
                      <w:p w14:paraId="57886075" w14:textId="77777777" w:rsidR="005E3B26" w:rsidRDefault="005E3B26" w:rsidP="00981C83">
                        <w:pPr>
                          <w:pStyle w:val="BodyText"/>
                          <w:widowControl w:val="0"/>
                          <w:numPr>
                            <w:ilvl w:val="0"/>
                            <w:numId w:val="75"/>
                          </w:numPr>
                          <w:tabs>
                            <w:tab w:val="start" w:pos="21.05pt"/>
                          </w:tabs>
                          <w:kinsoku w:val="0"/>
                          <w:overflowPunct w:val="0"/>
                          <w:autoSpaceDE w:val="0"/>
                          <w:autoSpaceDN w:val="0"/>
                          <w:adjustRightInd w:val="0"/>
                          <w:spacing w:before="0.30pt" w:after="0pt" w:line="13.55pt" w:lineRule="auto"/>
                          <w:ind w:start="21pt" w:end="6.90pt"/>
                        </w:pPr>
                        <w:r>
                          <w:t>The company is working towards an improved collaboration on sustainability issues within the Peruvian textile</w:t>
                        </w:r>
                        <w:r>
                          <w:rPr>
                            <w:spacing w:val="-3"/>
                          </w:rPr>
                          <w:t xml:space="preserve"> </w:t>
                        </w:r>
                        <w:r>
                          <w:t>sector.</w:t>
                        </w:r>
                      </w:p>
                      <w:p w14:paraId="25E94D83" w14:textId="77777777" w:rsidR="005E3B26" w:rsidRDefault="005E3B26" w:rsidP="00981C83">
                        <w:pPr>
                          <w:pStyle w:val="BodyText"/>
                          <w:widowControl w:val="0"/>
                          <w:numPr>
                            <w:ilvl w:val="0"/>
                            <w:numId w:val="75"/>
                          </w:numPr>
                          <w:tabs>
                            <w:tab w:val="start" w:pos="21.05pt"/>
                          </w:tabs>
                          <w:kinsoku w:val="0"/>
                          <w:overflowPunct w:val="0"/>
                          <w:autoSpaceDE w:val="0"/>
                          <w:autoSpaceDN w:val="0"/>
                          <w:adjustRightInd w:val="0"/>
                          <w:spacing w:before="0.25pt" w:after="0pt" w:line="13.55pt" w:lineRule="auto"/>
                          <w:ind w:start="21pt" w:end="6.85pt"/>
                        </w:pPr>
                        <w:r>
                          <w:t>The company shares its knowledge on the sustainable use with academic institutes and high school</w:t>
                        </w:r>
                        <w:r>
                          <w:rPr>
                            <w:spacing w:val="-2"/>
                          </w:rPr>
                          <w:t xml:space="preserve"> </w:t>
                        </w:r>
                        <w:r>
                          <w:t>students.</w:t>
                        </w:r>
                      </w:p>
                      <w:p w14:paraId="024F53D7" w14:textId="77777777" w:rsidR="005E3B26" w:rsidRDefault="005E3B26" w:rsidP="00981C83">
                        <w:pPr>
                          <w:pStyle w:val="BodyText"/>
                          <w:widowControl w:val="0"/>
                          <w:numPr>
                            <w:ilvl w:val="0"/>
                            <w:numId w:val="75"/>
                          </w:numPr>
                          <w:tabs>
                            <w:tab w:val="start" w:pos="21.05pt"/>
                          </w:tabs>
                          <w:kinsoku w:val="0"/>
                          <w:overflowPunct w:val="0"/>
                          <w:autoSpaceDE w:val="0"/>
                          <w:autoSpaceDN w:val="0"/>
                          <w:adjustRightInd w:val="0"/>
                          <w:spacing w:before="0.30pt" w:after="0pt" w:line="13.55pt" w:lineRule="auto"/>
                          <w:ind w:start="21pt" w:end="6.75pt"/>
                        </w:pPr>
                        <w:r>
                          <w:t>Various certification schemes and regular reporting helps the company to inform the public and its clients about its</w:t>
                        </w:r>
                        <w:r>
                          <w:rPr>
                            <w:spacing w:val="-6"/>
                          </w:rPr>
                          <w:t xml:space="preserve"> </w:t>
                        </w:r>
                        <w:r>
                          <w:t>progress.</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6A7B8CDF"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20D83AC7"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999999"/>
          <w:sz w:val="20"/>
          <w:szCs w:val="20"/>
        </w:rPr>
      </w:pPr>
      <w:r w:rsidRPr="00822D5A">
        <w:rPr>
          <w:rFonts w:ascii="Arial" w:hAnsi="Arial" w:cs="Arial"/>
          <w:b/>
          <w:bCs/>
          <w:color w:val="999999"/>
          <w:sz w:val="20"/>
          <w:szCs w:val="20"/>
        </w:rPr>
        <w:t>Description:</w:t>
      </w:r>
    </w:p>
    <w:p w14:paraId="2253B01F"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20"/>
          <w:szCs w:val="20"/>
        </w:rPr>
      </w:pPr>
    </w:p>
    <w:p w14:paraId="7F986834" w14:textId="77777777" w:rsidR="00822D5A" w:rsidRPr="00822D5A" w:rsidRDefault="00822D5A" w:rsidP="00981C83">
      <w:pPr>
        <w:widowControl w:val="0"/>
        <w:numPr>
          <w:ilvl w:val="2"/>
          <w:numId w:val="79"/>
        </w:numPr>
        <w:tabs>
          <w:tab w:val="start" w:pos="46.45pt"/>
        </w:tabs>
        <w:kinsoku w:val="0"/>
        <w:overflowPunct w:val="0"/>
        <w:autoSpaceDE w:val="0"/>
        <w:autoSpaceDN w:val="0"/>
        <w:adjustRightInd w:val="0"/>
        <w:spacing w:after="0pt" w:line="13.65pt" w:lineRule="auto"/>
        <w:ind w:end="39.30pt"/>
        <w:jc w:val="both"/>
        <w:rPr>
          <w:rFonts w:ascii="Symbol" w:hAnsi="Symbol" w:cs="Symbol"/>
          <w:color w:val="000000"/>
          <w:sz w:val="20"/>
          <w:szCs w:val="20"/>
        </w:rPr>
      </w:pPr>
      <w:r w:rsidRPr="00822D5A">
        <w:rPr>
          <w:rFonts w:ascii="Arial" w:hAnsi="Arial" w:cs="Arial"/>
          <w:b/>
          <w:bCs/>
          <w:sz w:val="20"/>
          <w:szCs w:val="20"/>
        </w:rPr>
        <w:t xml:space="preserve">Inspiring others by your own transformation: </w:t>
      </w:r>
      <w:r w:rsidRPr="00822D5A">
        <w:rPr>
          <w:rFonts w:ascii="Arial" w:hAnsi="Arial" w:cs="Arial"/>
          <w:sz w:val="20"/>
          <w:szCs w:val="20"/>
        </w:rPr>
        <w:t xml:space="preserve">CEO Alessandra </w:t>
      </w:r>
      <w:proofErr w:type="spellStart"/>
      <w:r w:rsidRPr="00822D5A">
        <w:rPr>
          <w:rFonts w:ascii="Arial" w:hAnsi="Arial" w:cs="Arial"/>
          <w:sz w:val="20"/>
          <w:szCs w:val="20"/>
        </w:rPr>
        <w:t>Gerbolini’s</w:t>
      </w:r>
      <w:proofErr w:type="spellEnd"/>
      <w:r w:rsidRPr="00822D5A">
        <w:rPr>
          <w:rFonts w:ascii="Arial" w:hAnsi="Arial" w:cs="Arial"/>
          <w:sz w:val="20"/>
          <w:szCs w:val="20"/>
        </w:rPr>
        <w:t xml:space="preserve"> desire is “</w:t>
      </w:r>
      <w:r w:rsidRPr="00822D5A">
        <w:rPr>
          <w:rFonts w:ascii="Arial" w:hAnsi="Arial" w:cs="Arial"/>
          <w:i/>
          <w:iCs/>
          <w:sz w:val="20"/>
          <w:szCs w:val="20"/>
        </w:rPr>
        <w:t>to inspire with sustainable management in order for more companies to join</w:t>
      </w:r>
      <w:r w:rsidRPr="00822D5A">
        <w:rPr>
          <w:rFonts w:ascii="Arial" w:hAnsi="Arial" w:cs="Arial"/>
          <w:sz w:val="20"/>
          <w:szCs w:val="20"/>
        </w:rPr>
        <w:t>”</w:t>
      </w:r>
      <w:r w:rsidRPr="00822D5A">
        <w:rPr>
          <w:rFonts w:ascii="Arial" w:hAnsi="Arial" w:cs="Arial"/>
          <w:position w:val="7"/>
          <w:sz w:val="13"/>
          <w:szCs w:val="13"/>
        </w:rPr>
        <w:t>5</w:t>
      </w:r>
      <w:r w:rsidRPr="00822D5A">
        <w:rPr>
          <w:rFonts w:ascii="Arial" w:hAnsi="Arial" w:cs="Arial"/>
          <w:sz w:val="20"/>
          <w:szCs w:val="20"/>
        </w:rPr>
        <w:t>. Projects such as the water treatment plant for reusing water and the recycling system for cones will hopefully inspire other companies to work for a more sustainable production and their own concrete sustainability</w:t>
      </w:r>
      <w:r w:rsidRPr="00822D5A">
        <w:rPr>
          <w:rFonts w:ascii="Arial" w:hAnsi="Arial" w:cs="Arial"/>
          <w:spacing w:val="-2"/>
          <w:sz w:val="20"/>
          <w:szCs w:val="20"/>
        </w:rPr>
        <w:t xml:space="preserve"> </w:t>
      </w:r>
      <w:r w:rsidRPr="00822D5A">
        <w:rPr>
          <w:rFonts w:ascii="Arial" w:hAnsi="Arial" w:cs="Arial"/>
          <w:sz w:val="20"/>
          <w:szCs w:val="20"/>
        </w:rPr>
        <w:t>measures.</w:t>
      </w:r>
    </w:p>
    <w:p w14:paraId="14E29605"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53A1EC7F" w14:textId="16941B29"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sz w:val="16"/>
          <w:szCs w:val="16"/>
        </w:rPr>
      </w:pPr>
      <w:r w:rsidRPr="00822D5A">
        <w:rPr>
          <w:rFonts w:ascii="Arial" w:hAnsi="Arial" w:cs="Arial"/>
          <w:noProof/>
          <w:sz w:val="20"/>
          <w:szCs w:val="20"/>
        </w:rPr>
        <w:drawing>
          <wp:anchor distT="0" distB="0" distL="0" distR="0" simplePos="0" relativeHeight="251669504" behindDoc="0" locked="0" layoutInCell="0" allowOverlap="1" wp14:anchorId="14ACD02A" wp14:editId="7B44B9AD">
            <wp:simplePos x="0" y="0"/>
            <wp:positionH relativeFrom="page">
              <wp:posOffset>1530350</wp:posOffset>
            </wp:positionH>
            <wp:positionV relativeFrom="paragraph">
              <wp:posOffset>153670</wp:posOffset>
            </wp:positionV>
            <wp:extent cx="5422900" cy="3667125"/>
            <wp:effectExtent l="6350" t="9525" r="9525" b="9525"/>
            <wp:wrapTopAndBottom/>
            <wp:docPr id="173" name="Text Box 17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22900" cy="3667125"/>
                    </a:xfrm>
                    <a:prstGeom prst="rect">
                      <a:avLst/>
                    </a:prstGeom>
                    <a:solidFill>
                      <a:srgbClr val="9FC5E8"/>
                    </a:solidFill>
                    <a:ln w="12192">
                      <a:solidFill>
                        <a:srgbClr val="000000"/>
                      </a:solidFill>
                      <a:miter lim="800%"/>
                      <a:headEnd/>
                      <a:tailEnd/>
                    </a:ln>
                  </wp:spPr>
                  <wp:txbx>
                    <wne:txbxContent>
                      <w:p w14:paraId="71983ECD" w14:textId="77777777" w:rsidR="005E3B26" w:rsidRDefault="005E3B26" w:rsidP="00822D5A">
                        <w:pPr>
                          <w:pStyle w:val="BodyText"/>
                          <w:kinsoku w:val="0"/>
                          <w:overflowPunct w:val="0"/>
                          <w:spacing w:before="5pt"/>
                          <w:ind w:start="6.65pt"/>
                          <w:jc w:val="both"/>
                          <w:rPr>
                            <w:b/>
                            <w:bCs/>
                          </w:rPr>
                        </w:pPr>
                        <w:r>
                          <w:rPr>
                            <w:b/>
                            <w:bCs/>
                          </w:rPr>
                          <w:t>Box 3. Recycling plastic cones within the value chain.</w:t>
                        </w:r>
                      </w:p>
                      <w:p w14:paraId="78AE408C" w14:textId="77777777" w:rsidR="005E3B26" w:rsidRDefault="005E3B26" w:rsidP="00822D5A">
                        <w:pPr>
                          <w:pStyle w:val="BodyText"/>
                          <w:kinsoku w:val="0"/>
                          <w:overflowPunct w:val="0"/>
                          <w:spacing w:before="0.50pt"/>
                          <w:rPr>
                            <w:b/>
                            <w:bCs/>
                            <w:sz w:val="25"/>
                            <w:szCs w:val="25"/>
                          </w:rPr>
                        </w:pPr>
                      </w:p>
                      <w:p w14:paraId="4FEF2149" w14:textId="77777777" w:rsidR="005E3B26" w:rsidRDefault="005E3B26" w:rsidP="00822D5A">
                        <w:pPr>
                          <w:pStyle w:val="BodyText"/>
                          <w:kinsoku w:val="0"/>
                          <w:overflowPunct w:val="0"/>
                          <w:spacing w:before="0.05pt" w:line="13.80pt" w:lineRule="auto"/>
                          <w:ind w:start="6.65pt" w:end="8.10pt"/>
                          <w:jc w:val="both"/>
                        </w:pPr>
                        <w:r>
                          <w:t xml:space="preserve">As stated by CEO Alessandra </w:t>
                        </w:r>
                        <w:proofErr w:type="spellStart"/>
                        <w:r>
                          <w:t>Gerbolini</w:t>
                        </w:r>
                        <w:proofErr w:type="spellEnd"/>
                        <w:r>
                          <w:t>, “</w:t>
                        </w:r>
                        <w:r>
                          <w:rPr>
                            <w:i/>
                            <w:iCs/>
                          </w:rPr>
                          <w:t>there are several changes that do not cost extra money</w:t>
                        </w:r>
                        <w:r>
                          <w:t xml:space="preserve">, </w:t>
                        </w:r>
                        <w:r>
                          <w:rPr>
                            <w:i/>
                            <w:iCs/>
                          </w:rPr>
                          <w:t>but effort in terms of administrative arrangements</w:t>
                        </w:r>
                        <w:r>
                          <w:t>”</w:t>
                        </w:r>
                        <w:r>
                          <w:rPr>
                            <w:position w:val="7"/>
                            <w:sz w:val="13"/>
                            <w:szCs w:val="13"/>
                          </w:rPr>
                          <w:t>4</w:t>
                        </w:r>
                        <w:r>
                          <w:t xml:space="preserve">. One of those is a system for recycling plastic cones which carry threads. The project was first initiated when Alessandra </w:t>
                        </w:r>
                        <w:proofErr w:type="spellStart"/>
                        <w:r>
                          <w:t>Gerbolini</w:t>
                        </w:r>
                        <w:proofErr w:type="spellEnd"/>
                        <w:r>
                          <w:t xml:space="preserve"> started to worry about the significant amount of plastic used and soon thrown out by their clients. A first pilot project with one of their clients was started in 2018, where a monetary-type incentive system – in form of a credit note – was developed for returning cones. Moreover, a new version of cone with greater resistance material was developed. </w:t>
                        </w:r>
                        <w:proofErr w:type="spellStart"/>
                        <w:r>
                          <w:t>Textil</w:t>
                        </w:r>
                        <w:proofErr w:type="spellEnd"/>
                        <w:r>
                          <w:t xml:space="preserve"> El Amazonas is currently working on the implementation of this system involving ten major clients</w:t>
                        </w:r>
                        <w:r>
                          <w:rPr>
                            <w:position w:val="7"/>
                            <w:sz w:val="13"/>
                            <w:szCs w:val="13"/>
                          </w:rPr>
                          <w:t>7</w:t>
                        </w:r>
                        <w:r>
                          <w:t xml:space="preserve">. At the beginning of 2020, around 25% of cones are already returned to the </w:t>
                        </w:r>
                        <w:proofErr w:type="spellStart"/>
                        <w:r>
                          <w:t>compan</w:t>
                        </w:r>
                        <w:proofErr w:type="spellEnd"/>
                        <w:r>
                          <w:rPr>
                            <w:position w:val="7"/>
                            <w:sz w:val="13"/>
                            <w:szCs w:val="13"/>
                          </w:rPr>
                          <w:t>8</w:t>
                        </w:r>
                        <w:r>
                          <w:t>. According to the CEO, “</w:t>
                        </w:r>
                        <w:r>
                          <w:rPr>
                            <w:i/>
                            <w:iCs/>
                          </w:rPr>
                          <w:t>our clients can communicate this strategy to their customers and final consumers, saying that less plastic waste is generated since we reuse the returned cones</w:t>
                        </w:r>
                        <w:r>
                          <w:t>”</w:t>
                        </w:r>
                        <w:r>
                          <w:rPr>
                            <w:position w:val="7"/>
                            <w:sz w:val="13"/>
                            <w:szCs w:val="13"/>
                          </w:rPr>
                          <w:t>5</w:t>
                        </w:r>
                        <w:r>
                          <w:t xml:space="preserve">. While the result is less plastic waste, </w:t>
                        </w:r>
                        <w:r>
                          <w:rPr>
                            <w:i/>
                            <w:iCs/>
                          </w:rPr>
                          <w:t xml:space="preserve">there are – apart from time to convince customers – no extra costs involved, </w:t>
                        </w:r>
                        <w:r>
                          <w:t xml:space="preserve">holds Alessandra </w:t>
                        </w:r>
                        <w:proofErr w:type="spellStart"/>
                        <w:r>
                          <w:t>Gerbolini</w:t>
                        </w:r>
                        <w:proofErr w:type="spellEnd"/>
                        <w:r>
                          <w:t xml:space="preserve">. Some clients of </w:t>
                        </w:r>
                        <w:proofErr w:type="spellStart"/>
                        <w:r>
                          <w:t>Textil</w:t>
                        </w:r>
                        <w:proofErr w:type="spellEnd"/>
                        <w:r>
                          <w:t xml:space="preserve"> El Amazonas have already come up with strategies to facilitate the adaptation to the new system. Designated staff works to clean and prepare the cones to be sent back. One of the companies spends even half of the savings from this exchange on events and projects related to the well-being of its employees. At the moment, </w:t>
                        </w:r>
                        <w:proofErr w:type="spellStart"/>
                        <w:r>
                          <w:t>Textil</w:t>
                        </w:r>
                        <w:proofErr w:type="spellEnd"/>
                        <w:r>
                          <w:t xml:space="preserve"> El Amazonas is looking for going a step further and explore new designs and materials that can replace the plastic that is</w:t>
                        </w:r>
                        <w:r>
                          <w:rPr>
                            <w:spacing w:val="22"/>
                          </w:rPr>
                          <w:t xml:space="preserve"> </w:t>
                        </w:r>
                        <w:r>
                          <w:t>currently</w:t>
                        </w:r>
                        <w:r>
                          <w:rPr>
                            <w:spacing w:val="23"/>
                          </w:rPr>
                          <w:t xml:space="preserve"> </w:t>
                        </w:r>
                        <w:r>
                          <w:t>used.</w:t>
                        </w:r>
                        <w:r>
                          <w:rPr>
                            <w:spacing w:val="23"/>
                          </w:rPr>
                          <w:t xml:space="preserve"> </w:t>
                        </w:r>
                        <w:r>
                          <w:t>This</w:t>
                        </w:r>
                        <w:r>
                          <w:rPr>
                            <w:spacing w:val="23"/>
                          </w:rPr>
                          <w:t xml:space="preserve"> </w:t>
                        </w:r>
                        <w:r>
                          <w:t>project</w:t>
                        </w:r>
                        <w:r>
                          <w:rPr>
                            <w:spacing w:val="23"/>
                          </w:rPr>
                          <w:t xml:space="preserve"> </w:t>
                        </w:r>
                        <w:r>
                          <w:t>represents</w:t>
                        </w:r>
                        <w:r>
                          <w:rPr>
                            <w:spacing w:val="23"/>
                          </w:rPr>
                          <w:t xml:space="preserve"> </w:t>
                        </w:r>
                        <w:r>
                          <w:t>a</w:t>
                        </w:r>
                        <w:r>
                          <w:rPr>
                            <w:spacing w:val="22"/>
                          </w:rPr>
                          <w:t xml:space="preserve"> </w:t>
                        </w:r>
                        <w:r>
                          <w:t>good</w:t>
                        </w:r>
                        <w:r>
                          <w:rPr>
                            <w:spacing w:val="23"/>
                          </w:rPr>
                          <w:t xml:space="preserve"> </w:t>
                        </w:r>
                        <w:r>
                          <w:t>example</w:t>
                        </w:r>
                        <w:r>
                          <w:rPr>
                            <w:spacing w:val="22"/>
                          </w:rPr>
                          <w:t xml:space="preserve"> </w:t>
                        </w:r>
                        <w:r>
                          <w:t>for</w:t>
                        </w:r>
                        <w:r>
                          <w:rPr>
                            <w:spacing w:val="24"/>
                          </w:rPr>
                          <w:t xml:space="preserve"> </w:t>
                        </w:r>
                        <w:r>
                          <w:t>how</w:t>
                        </w:r>
                        <w:r>
                          <w:rPr>
                            <w:spacing w:val="22"/>
                          </w:rPr>
                          <w:t xml:space="preserve"> </w:t>
                        </w:r>
                        <w:r>
                          <w:t>sustainability</w:t>
                        </w:r>
                        <w:r>
                          <w:rPr>
                            <w:spacing w:val="23"/>
                          </w:rPr>
                          <w:t xml:space="preserve"> </w:t>
                        </w:r>
                        <w:r>
                          <w:t>measures</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05FAA433" w14:textId="77777777"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sz w:val="16"/>
          <w:szCs w:val="16"/>
        </w:rPr>
        <w:sectPr w:rsidR="00822D5A" w:rsidRPr="00822D5A">
          <w:pgSz w:w="595pt" w:h="842pt"/>
          <w:pgMar w:top="74pt" w:right="17pt" w:bottom="49pt" w:left="74pt" w:header="18.25pt" w:footer="39.90pt" w:gutter="0pt"/>
          <w:cols w:space="36pt"/>
          <w:noEndnote/>
        </w:sectPr>
      </w:pPr>
    </w:p>
    <w:p w14:paraId="7B79E6C1"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7"/>
          <w:szCs w:val="7"/>
        </w:rPr>
      </w:pPr>
    </w:p>
    <w:p w14:paraId="0E967D17" w14:textId="33FD7DA2" w:rsidR="00822D5A" w:rsidRPr="00822D5A" w:rsidRDefault="00822D5A" w:rsidP="00822D5A">
      <w:pPr>
        <w:widowControl w:val="0"/>
        <w:kinsoku w:val="0"/>
        <w:overflowPunct w:val="0"/>
        <w:autoSpaceDE w:val="0"/>
        <w:autoSpaceDN w:val="0"/>
        <w:adjustRightInd w:val="0"/>
        <w:spacing w:after="0pt" w:line="12pt" w:lineRule="auto"/>
        <w:ind w:start="45.95pt"/>
        <w:rPr>
          <w:rFonts w:ascii="Arial" w:hAnsi="Arial" w:cs="Arial"/>
          <w:position w:val="-1"/>
          <w:sz w:val="20"/>
          <w:szCs w:val="20"/>
        </w:rPr>
      </w:pPr>
      <w:r w:rsidRPr="00822D5A">
        <w:rPr>
          <w:rFonts w:ascii="Arial" w:hAnsi="Arial" w:cs="Arial"/>
          <w:noProof/>
          <w:position w:val="-1"/>
          <w:sz w:val="20"/>
          <w:szCs w:val="20"/>
        </w:rPr>
        <w:drawing>
          <wp:inline distT="0" distB="0" distL="0" distR="0" wp14:anchorId="44BA9507" wp14:editId="25BBE2EE">
            <wp:extent cx="5422900" cy="475615"/>
            <wp:effectExtent l="8255" t="13970" r="7620" b="15240"/>
            <wp:docPr id="172" name="Text Box 17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22900" cy="475615"/>
                    </a:xfrm>
                    <a:prstGeom prst="rect">
                      <a:avLst/>
                    </a:prstGeom>
                    <a:solidFill>
                      <a:srgbClr val="9FC5E8"/>
                    </a:solidFill>
                    <a:ln w="12192">
                      <a:solidFill>
                        <a:srgbClr val="000000"/>
                      </a:solidFill>
                      <a:miter lim="800%"/>
                      <a:headEnd/>
                      <a:tailEnd/>
                    </a:ln>
                  </wp:spPr>
                  <wp:txbx>
                    <wne:txbxContent>
                      <w:p w14:paraId="699951EB" w14:textId="77777777" w:rsidR="005E3B26" w:rsidRDefault="005E3B26" w:rsidP="00822D5A">
                        <w:pPr>
                          <w:pStyle w:val="BodyText"/>
                          <w:kinsoku w:val="0"/>
                          <w:overflowPunct w:val="0"/>
                          <w:spacing w:before="5pt" w:line="13.80pt" w:lineRule="auto"/>
                          <w:ind w:start="6.65pt"/>
                        </w:pPr>
                        <w:proofErr w:type="gramStart"/>
                        <w:r>
                          <w:t>can</w:t>
                        </w:r>
                        <w:proofErr w:type="gramEnd"/>
                        <w:r>
                          <w:t xml:space="preserve"> have positive ripple effects along the value chain and to motivate other stakeholders to reflect on their resource use.</w:t>
                        </w:r>
                      </w:p>
                    </wne:txbxContent>
                  </wp:txbx>
                  <wp:bodyPr rot="0" vert="horz" wrap="square" lIns="0" tIns="0" rIns="0" bIns="0" anchor="t" anchorCtr="0" upright="1">
                    <a:noAutofit/>
                  </wp:bodyPr>
                </wp:wsp>
              </a:graphicData>
            </a:graphic>
          </wp:inline>
        </w:drawing>
      </w:r>
    </w:p>
    <w:p w14:paraId="3E49A250"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sz w:val="29"/>
          <w:szCs w:val="29"/>
        </w:rPr>
      </w:pPr>
    </w:p>
    <w:p w14:paraId="29E4B16D" w14:textId="77777777" w:rsidR="00822D5A" w:rsidRPr="00822D5A" w:rsidRDefault="00822D5A" w:rsidP="00981C83">
      <w:pPr>
        <w:widowControl w:val="0"/>
        <w:numPr>
          <w:ilvl w:val="0"/>
          <w:numId w:val="74"/>
        </w:numPr>
        <w:tabs>
          <w:tab w:val="start" w:pos="47pt"/>
        </w:tabs>
        <w:kinsoku w:val="0"/>
        <w:overflowPunct w:val="0"/>
        <w:autoSpaceDE w:val="0"/>
        <w:autoSpaceDN w:val="0"/>
        <w:adjustRightInd w:val="0"/>
        <w:spacing w:before="5.10pt" w:after="0pt" w:line="13.65pt" w:lineRule="auto"/>
        <w:ind w:end="39.25pt"/>
        <w:jc w:val="both"/>
        <w:rPr>
          <w:rFonts w:ascii="Symbol" w:hAnsi="Symbol" w:cs="Symbol"/>
          <w:color w:val="000000"/>
          <w:sz w:val="20"/>
          <w:szCs w:val="20"/>
        </w:rPr>
      </w:pPr>
      <w:r w:rsidRPr="00822D5A">
        <w:rPr>
          <w:rFonts w:ascii="Arial" w:hAnsi="Arial" w:cs="Arial"/>
          <w:b/>
          <w:bCs/>
          <w:sz w:val="20"/>
          <w:szCs w:val="20"/>
        </w:rPr>
        <w:t xml:space="preserve">Sustainable value chain as a leverage point: </w:t>
      </w:r>
      <w:r w:rsidRPr="00822D5A">
        <w:rPr>
          <w:rFonts w:ascii="Arial" w:hAnsi="Arial" w:cs="Arial"/>
          <w:sz w:val="20"/>
          <w:szCs w:val="20"/>
        </w:rPr>
        <w:t xml:space="preserve">Relevant sustainability action can be also given by </w:t>
      </w:r>
      <w:proofErr w:type="spellStart"/>
      <w:r w:rsidRPr="00822D5A">
        <w:rPr>
          <w:rFonts w:ascii="Arial" w:hAnsi="Arial" w:cs="Arial"/>
          <w:sz w:val="20"/>
          <w:szCs w:val="20"/>
        </w:rPr>
        <w:t>analyzing</w:t>
      </w:r>
      <w:proofErr w:type="spellEnd"/>
      <w:r w:rsidRPr="00822D5A">
        <w:rPr>
          <w:rFonts w:ascii="Arial" w:hAnsi="Arial" w:cs="Arial"/>
          <w:sz w:val="20"/>
          <w:szCs w:val="20"/>
        </w:rPr>
        <w:t xml:space="preserve"> the impact of partners and suppliers: “</w:t>
      </w:r>
      <w:r w:rsidRPr="00822D5A">
        <w:rPr>
          <w:rFonts w:ascii="Arial" w:hAnsi="Arial" w:cs="Arial"/>
          <w:i/>
          <w:iCs/>
          <w:sz w:val="20"/>
          <w:szCs w:val="20"/>
        </w:rPr>
        <w:t>The idea is to involve everyone because, of course, I can put certain values into practice within the company, but if the cotton I use is harvested by children who do not go to school, it makes no sense</w:t>
      </w:r>
      <w:r w:rsidRPr="00822D5A">
        <w:rPr>
          <w:rFonts w:ascii="Arial" w:hAnsi="Arial" w:cs="Arial"/>
          <w:sz w:val="20"/>
          <w:szCs w:val="20"/>
        </w:rPr>
        <w:t>”</w:t>
      </w:r>
      <w:r w:rsidRPr="00822D5A">
        <w:rPr>
          <w:rFonts w:ascii="Arial" w:hAnsi="Arial" w:cs="Arial"/>
          <w:position w:val="7"/>
          <w:sz w:val="13"/>
          <w:szCs w:val="13"/>
        </w:rPr>
        <w:t>5</w:t>
      </w:r>
      <w:r w:rsidRPr="00822D5A">
        <w:rPr>
          <w:rFonts w:ascii="Arial" w:hAnsi="Arial" w:cs="Arial"/>
          <w:sz w:val="20"/>
          <w:szCs w:val="20"/>
        </w:rPr>
        <w:t xml:space="preserve">, states CEO Alessandra </w:t>
      </w:r>
      <w:proofErr w:type="spellStart"/>
      <w:r w:rsidRPr="00822D5A">
        <w:rPr>
          <w:rFonts w:ascii="Arial" w:hAnsi="Arial" w:cs="Arial"/>
          <w:sz w:val="20"/>
          <w:szCs w:val="20"/>
        </w:rPr>
        <w:t>Gerbolini</w:t>
      </w:r>
      <w:proofErr w:type="spellEnd"/>
      <w:r w:rsidRPr="00822D5A">
        <w:rPr>
          <w:rFonts w:ascii="Arial" w:hAnsi="Arial" w:cs="Arial"/>
          <w:sz w:val="20"/>
          <w:szCs w:val="20"/>
        </w:rPr>
        <w:t>. Therefore, they do have plans to include the complete value chain into the Sustainability Program. The B-system certification will be a key step to look at the company’s social and ecological impact “</w:t>
      </w:r>
      <w:r w:rsidRPr="00822D5A">
        <w:rPr>
          <w:rFonts w:ascii="Arial" w:hAnsi="Arial" w:cs="Arial"/>
          <w:i/>
          <w:iCs/>
          <w:sz w:val="20"/>
          <w:szCs w:val="20"/>
        </w:rPr>
        <w:t>from the base</w:t>
      </w:r>
      <w:r w:rsidRPr="00822D5A">
        <w:rPr>
          <w:rFonts w:ascii="Arial" w:hAnsi="Arial" w:cs="Arial"/>
          <w:sz w:val="20"/>
          <w:szCs w:val="20"/>
        </w:rPr>
        <w:t>”</w:t>
      </w:r>
      <w:r w:rsidRPr="00822D5A">
        <w:rPr>
          <w:rFonts w:ascii="Arial" w:hAnsi="Arial" w:cs="Arial"/>
          <w:position w:val="7"/>
          <w:sz w:val="13"/>
          <w:szCs w:val="13"/>
        </w:rPr>
        <w:t>5</w:t>
      </w:r>
      <w:r w:rsidRPr="00822D5A">
        <w:rPr>
          <w:rFonts w:ascii="Arial" w:hAnsi="Arial" w:cs="Arial"/>
          <w:sz w:val="20"/>
          <w:szCs w:val="20"/>
        </w:rPr>
        <w:t>. Concrete steps will, be taken, however, once the internal analysis is completed. According to the CEO, this will also raise them to a leading position in the textile market: “</w:t>
      </w:r>
      <w:r w:rsidRPr="00822D5A">
        <w:rPr>
          <w:rFonts w:ascii="Arial" w:hAnsi="Arial" w:cs="Arial"/>
          <w:i/>
          <w:iCs/>
          <w:sz w:val="20"/>
          <w:szCs w:val="20"/>
        </w:rPr>
        <w:t>Foreign brands begin to ask where your cotton comes from, how you produce your T-shirt or where the wastewater flows into. Brands and customers have already started asking for information of that kind; as a result, the entire textile chain is</w:t>
      </w:r>
      <w:r w:rsidRPr="00822D5A">
        <w:rPr>
          <w:rFonts w:ascii="Arial" w:hAnsi="Arial" w:cs="Arial"/>
          <w:i/>
          <w:iCs/>
          <w:spacing w:val="-4"/>
          <w:sz w:val="20"/>
          <w:szCs w:val="20"/>
        </w:rPr>
        <w:t xml:space="preserve"> </w:t>
      </w:r>
      <w:r w:rsidRPr="00822D5A">
        <w:rPr>
          <w:rFonts w:ascii="Arial" w:hAnsi="Arial" w:cs="Arial"/>
          <w:i/>
          <w:iCs/>
          <w:sz w:val="20"/>
          <w:szCs w:val="20"/>
        </w:rPr>
        <w:t>affected”</w:t>
      </w:r>
      <w:r w:rsidRPr="00822D5A">
        <w:rPr>
          <w:rFonts w:ascii="Arial" w:hAnsi="Arial" w:cs="Arial"/>
          <w:position w:val="7"/>
          <w:sz w:val="13"/>
          <w:szCs w:val="13"/>
        </w:rPr>
        <w:t>5</w:t>
      </w:r>
      <w:r w:rsidRPr="00822D5A">
        <w:rPr>
          <w:rFonts w:ascii="Arial" w:hAnsi="Arial" w:cs="Arial"/>
          <w:sz w:val="20"/>
          <w:szCs w:val="20"/>
        </w:rPr>
        <w:t>.</w:t>
      </w:r>
    </w:p>
    <w:p w14:paraId="45777EAF" w14:textId="77777777"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sz w:val="23"/>
          <w:szCs w:val="23"/>
        </w:rPr>
      </w:pPr>
    </w:p>
    <w:p w14:paraId="1443E27C" w14:textId="77777777" w:rsidR="00822D5A" w:rsidRPr="00822D5A" w:rsidRDefault="00822D5A" w:rsidP="00822D5A">
      <w:pPr>
        <w:widowControl w:val="0"/>
        <w:kinsoku w:val="0"/>
        <w:overflowPunct w:val="0"/>
        <w:autoSpaceDE w:val="0"/>
        <w:autoSpaceDN w:val="0"/>
        <w:adjustRightInd w:val="0"/>
        <w:spacing w:after="0pt" w:line="13.80pt" w:lineRule="auto"/>
        <w:ind w:start="46.95pt" w:end="39.30pt"/>
        <w:jc w:val="both"/>
        <w:rPr>
          <w:rFonts w:ascii="Arial" w:hAnsi="Arial" w:cs="Arial"/>
          <w:sz w:val="20"/>
          <w:szCs w:val="20"/>
        </w:rPr>
      </w:pPr>
      <w:r w:rsidRPr="00822D5A">
        <w:rPr>
          <w:rFonts w:ascii="Arial" w:hAnsi="Arial" w:cs="Arial"/>
          <w:sz w:val="20"/>
          <w:szCs w:val="20"/>
        </w:rPr>
        <w:t>On the other hand, recycled solid materials are donated to enterprises that use them as raw material for the production of other goods.</w:t>
      </w:r>
    </w:p>
    <w:p w14:paraId="0B545989"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rPr>
      </w:pPr>
    </w:p>
    <w:p w14:paraId="3DFB8FDF" w14:textId="77777777" w:rsidR="00822D5A" w:rsidRPr="00822D5A" w:rsidRDefault="00822D5A" w:rsidP="00822D5A">
      <w:pPr>
        <w:widowControl w:val="0"/>
        <w:kinsoku w:val="0"/>
        <w:overflowPunct w:val="0"/>
        <w:autoSpaceDE w:val="0"/>
        <w:autoSpaceDN w:val="0"/>
        <w:adjustRightInd w:val="0"/>
        <w:spacing w:before="0.05pt" w:after="0pt" w:line="13.80pt" w:lineRule="auto"/>
        <w:ind w:start="46.95pt" w:end="39.25pt"/>
        <w:jc w:val="both"/>
        <w:rPr>
          <w:rFonts w:ascii="Arial" w:hAnsi="Arial" w:cs="Arial"/>
          <w:sz w:val="20"/>
          <w:szCs w:val="20"/>
        </w:rPr>
      </w:pPr>
      <w:r w:rsidRPr="00822D5A">
        <w:rPr>
          <w:rFonts w:ascii="Arial" w:hAnsi="Arial" w:cs="Arial"/>
          <w:sz w:val="20"/>
          <w:szCs w:val="20"/>
        </w:rPr>
        <w:t xml:space="preserve">In terms of suppliers,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has started the implementation of sustainable standards for contracting merchandising entrepreneurs.</w:t>
      </w:r>
    </w:p>
    <w:p w14:paraId="76CB3334"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rPr>
      </w:pPr>
    </w:p>
    <w:p w14:paraId="6C783FE2" w14:textId="77777777" w:rsidR="00822D5A" w:rsidRPr="00822D5A" w:rsidRDefault="00822D5A" w:rsidP="00981C83">
      <w:pPr>
        <w:widowControl w:val="0"/>
        <w:numPr>
          <w:ilvl w:val="0"/>
          <w:numId w:val="74"/>
        </w:numPr>
        <w:tabs>
          <w:tab w:val="start" w:pos="46.45pt"/>
        </w:tabs>
        <w:kinsoku w:val="0"/>
        <w:overflowPunct w:val="0"/>
        <w:autoSpaceDE w:val="0"/>
        <w:autoSpaceDN w:val="0"/>
        <w:adjustRightInd w:val="0"/>
        <w:spacing w:before="0.05pt" w:after="0pt" w:line="13.65pt" w:lineRule="auto"/>
        <w:ind w:start="46.40pt" w:end="39.25pt"/>
        <w:jc w:val="both"/>
        <w:rPr>
          <w:rFonts w:ascii="Symbol" w:hAnsi="Symbol" w:cs="Symbol"/>
          <w:color w:val="000000"/>
          <w:sz w:val="20"/>
          <w:szCs w:val="20"/>
        </w:rPr>
      </w:pPr>
      <w:r w:rsidRPr="00822D5A">
        <w:rPr>
          <w:rFonts w:ascii="Arial" w:hAnsi="Arial" w:cs="Arial"/>
          <w:b/>
          <w:bCs/>
          <w:sz w:val="20"/>
          <w:szCs w:val="20"/>
        </w:rPr>
        <w:t xml:space="preserve">Within the textile sector: </w:t>
      </w:r>
      <w:r w:rsidRPr="00822D5A">
        <w:rPr>
          <w:rFonts w:ascii="Arial" w:hAnsi="Arial" w:cs="Arial"/>
          <w:sz w:val="20"/>
          <w:szCs w:val="20"/>
        </w:rPr>
        <w:t>According to the CEO, “</w:t>
      </w:r>
      <w:r w:rsidRPr="00822D5A">
        <w:rPr>
          <w:rFonts w:ascii="Arial" w:hAnsi="Arial" w:cs="Arial"/>
          <w:i/>
          <w:iCs/>
          <w:sz w:val="20"/>
          <w:szCs w:val="20"/>
        </w:rPr>
        <w:t>the sector must begin to think about how we are going to respond to a new market context, as a sector, as a country</w:t>
      </w:r>
      <w:r w:rsidRPr="00822D5A">
        <w:rPr>
          <w:rFonts w:ascii="Arial" w:hAnsi="Arial" w:cs="Arial"/>
          <w:sz w:val="20"/>
          <w:szCs w:val="20"/>
        </w:rPr>
        <w:t>”</w:t>
      </w:r>
      <w:r w:rsidRPr="00822D5A">
        <w:rPr>
          <w:rFonts w:ascii="Arial" w:hAnsi="Arial" w:cs="Arial"/>
          <w:position w:val="7"/>
          <w:sz w:val="13"/>
          <w:szCs w:val="13"/>
        </w:rPr>
        <w:t>5</w:t>
      </w:r>
      <w:r w:rsidRPr="00822D5A">
        <w:rPr>
          <w:rFonts w:ascii="Arial" w:hAnsi="Arial" w:cs="Arial"/>
          <w:sz w:val="20"/>
          <w:szCs w:val="20"/>
        </w:rPr>
        <w:t>. The coming-up strategy is thus to collaborate with other companies and to find ways to distinguish Peruvian companies from those from other countries. Especially because “</w:t>
      </w:r>
      <w:r w:rsidRPr="00822D5A">
        <w:rPr>
          <w:rFonts w:ascii="Arial" w:hAnsi="Arial" w:cs="Arial"/>
          <w:i/>
          <w:iCs/>
          <w:sz w:val="20"/>
          <w:szCs w:val="20"/>
        </w:rPr>
        <w:t>the market feels more competitive than ten years ago</w:t>
      </w:r>
      <w:r w:rsidRPr="00822D5A">
        <w:rPr>
          <w:rFonts w:ascii="Arial" w:hAnsi="Arial" w:cs="Arial"/>
          <w:sz w:val="20"/>
          <w:szCs w:val="20"/>
        </w:rPr>
        <w:t>”</w:t>
      </w:r>
      <w:r w:rsidRPr="00822D5A">
        <w:rPr>
          <w:rFonts w:ascii="Arial" w:hAnsi="Arial" w:cs="Arial"/>
          <w:position w:val="7"/>
          <w:sz w:val="13"/>
          <w:szCs w:val="13"/>
        </w:rPr>
        <w:t>5</w:t>
      </w:r>
      <w:r w:rsidRPr="00822D5A">
        <w:rPr>
          <w:rFonts w:ascii="Arial" w:hAnsi="Arial" w:cs="Arial"/>
          <w:sz w:val="20"/>
          <w:szCs w:val="20"/>
        </w:rPr>
        <w:t xml:space="preserve">,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aims at bringing relevant stakeholders together to create a more dynamic sector, which allows companies to exchange information and to work collaboratively on</w:t>
      </w:r>
      <w:r w:rsidRPr="00822D5A">
        <w:rPr>
          <w:rFonts w:ascii="Arial" w:hAnsi="Arial" w:cs="Arial"/>
          <w:spacing w:val="-6"/>
          <w:sz w:val="20"/>
          <w:szCs w:val="20"/>
        </w:rPr>
        <w:t xml:space="preserve"> </w:t>
      </w:r>
      <w:r w:rsidRPr="00822D5A">
        <w:rPr>
          <w:rFonts w:ascii="Arial" w:hAnsi="Arial" w:cs="Arial"/>
          <w:sz w:val="20"/>
          <w:szCs w:val="20"/>
        </w:rPr>
        <w:t>sustainability.</w:t>
      </w:r>
    </w:p>
    <w:p w14:paraId="5C37B3D1"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sz w:val="23"/>
          <w:szCs w:val="23"/>
        </w:rPr>
      </w:pPr>
    </w:p>
    <w:p w14:paraId="5FFA365C" w14:textId="77777777" w:rsidR="00822D5A" w:rsidRPr="00822D5A" w:rsidRDefault="00822D5A" w:rsidP="00822D5A">
      <w:pPr>
        <w:widowControl w:val="0"/>
        <w:kinsoku w:val="0"/>
        <w:overflowPunct w:val="0"/>
        <w:autoSpaceDE w:val="0"/>
        <w:autoSpaceDN w:val="0"/>
        <w:adjustRightInd w:val="0"/>
        <w:spacing w:after="0pt" w:line="13.80pt" w:lineRule="auto"/>
        <w:ind w:start="46.40pt" w:end="39.25pt"/>
        <w:jc w:val="both"/>
        <w:rPr>
          <w:rFonts w:ascii="Arial" w:hAnsi="Arial" w:cs="Arial"/>
          <w:sz w:val="20"/>
          <w:szCs w:val="20"/>
        </w:rPr>
      </w:pPr>
      <w:r w:rsidRPr="00822D5A">
        <w:rPr>
          <w:rFonts w:ascii="Arial" w:hAnsi="Arial" w:cs="Arial"/>
          <w:sz w:val="20"/>
          <w:szCs w:val="20"/>
        </w:rPr>
        <w:t xml:space="preserve">Represented by the CEO Alessandra </w:t>
      </w:r>
      <w:proofErr w:type="spellStart"/>
      <w:r w:rsidRPr="00822D5A">
        <w:rPr>
          <w:rFonts w:ascii="Arial" w:hAnsi="Arial" w:cs="Arial"/>
          <w:sz w:val="20"/>
          <w:szCs w:val="20"/>
        </w:rPr>
        <w:t>Gerbolini</w:t>
      </w:r>
      <w:proofErr w:type="spellEnd"/>
      <w:r w:rsidRPr="00822D5A">
        <w:rPr>
          <w:rFonts w:ascii="Arial" w:hAnsi="Arial" w:cs="Arial"/>
          <w:sz w:val="20"/>
          <w:szCs w:val="20"/>
        </w:rPr>
        <w:t xml:space="preserve">,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participate in the Peruvian Sustainable Fashion Cluster looking for alternatives to bridge the gap in textile sector that involves suppliers and clients, both large (export scale) and small companies (SMEs), since they are in charge only for sewing. Their role is thus to share their learning process on how to establish a path to sustainability with them.</w:t>
      </w:r>
    </w:p>
    <w:p w14:paraId="1D0454AB"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19"/>
          <w:szCs w:val="19"/>
        </w:rPr>
      </w:pPr>
    </w:p>
    <w:p w14:paraId="4A30F784" w14:textId="77777777" w:rsidR="00822D5A" w:rsidRPr="00822D5A" w:rsidRDefault="00822D5A" w:rsidP="00981C83">
      <w:pPr>
        <w:widowControl w:val="0"/>
        <w:numPr>
          <w:ilvl w:val="0"/>
          <w:numId w:val="74"/>
        </w:numPr>
        <w:tabs>
          <w:tab w:val="start" w:pos="47pt"/>
        </w:tabs>
        <w:kinsoku w:val="0"/>
        <w:overflowPunct w:val="0"/>
        <w:autoSpaceDE w:val="0"/>
        <w:autoSpaceDN w:val="0"/>
        <w:adjustRightInd w:val="0"/>
        <w:spacing w:after="0pt" w:line="13.65pt" w:lineRule="auto"/>
        <w:ind w:end="39.25pt"/>
        <w:jc w:val="both"/>
        <w:rPr>
          <w:rFonts w:ascii="Symbol" w:hAnsi="Symbol" w:cs="Symbol"/>
          <w:color w:val="000000"/>
          <w:sz w:val="20"/>
          <w:szCs w:val="20"/>
        </w:rPr>
      </w:pPr>
      <w:r w:rsidRPr="00822D5A">
        <w:rPr>
          <w:rFonts w:ascii="Arial" w:hAnsi="Arial" w:cs="Arial"/>
          <w:b/>
          <w:bCs/>
          <w:sz w:val="20"/>
          <w:szCs w:val="20"/>
        </w:rPr>
        <w:t>Sharing insights and knowledge</w:t>
      </w:r>
      <w:r w:rsidRPr="00822D5A">
        <w:rPr>
          <w:rFonts w:ascii="Arial" w:hAnsi="Arial" w:cs="Arial"/>
          <w:sz w:val="20"/>
          <w:szCs w:val="20"/>
        </w:rPr>
        <w:t xml:space="preserve">: In order to exchange knowledge with sectorial stakeholders,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has committed to formalize partnerships with academic institutions</w:t>
      </w:r>
      <w:r w:rsidRPr="00822D5A">
        <w:rPr>
          <w:rFonts w:ascii="Arial" w:hAnsi="Arial" w:cs="Arial"/>
          <w:position w:val="7"/>
          <w:sz w:val="13"/>
          <w:szCs w:val="13"/>
        </w:rPr>
        <w:t>3</w:t>
      </w:r>
      <w:r w:rsidRPr="00822D5A">
        <w:rPr>
          <w:rFonts w:ascii="Arial" w:hAnsi="Arial" w:cs="Arial"/>
          <w:sz w:val="20"/>
          <w:szCs w:val="20"/>
        </w:rPr>
        <w:t xml:space="preserve">. As part of their Sustainability Program, the company works together with researching groups from the University of San Marcos and the Catholic University of Peru on solutions for the beyond-the-process use of </w:t>
      </w:r>
      <w:proofErr w:type="spellStart"/>
      <w:r w:rsidRPr="00822D5A">
        <w:rPr>
          <w:rFonts w:ascii="Arial" w:hAnsi="Arial" w:cs="Arial"/>
          <w:i/>
          <w:iCs/>
          <w:sz w:val="20"/>
          <w:szCs w:val="20"/>
        </w:rPr>
        <w:t>waype</w:t>
      </w:r>
      <w:proofErr w:type="spellEnd"/>
      <w:r w:rsidRPr="00822D5A">
        <w:rPr>
          <w:rFonts w:ascii="Arial" w:hAnsi="Arial" w:cs="Arial"/>
          <w:position w:val="7"/>
          <w:sz w:val="13"/>
          <w:szCs w:val="13"/>
        </w:rPr>
        <w:t>8</w:t>
      </w:r>
      <w:r w:rsidRPr="00822D5A">
        <w:rPr>
          <w:rFonts w:ascii="Arial" w:hAnsi="Arial" w:cs="Arial"/>
          <w:sz w:val="20"/>
          <w:szCs w:val="20"/>
        </w:rPr>
        <w:t>, a by-product that does not have</w:t>
      </w:r>
      <w:r w:rsidRPr="00822D5A">
        <w:rPr>
          <w:rFonts w:ascii="Arial" w:hAnsi="Arial" w:cs="Arial"/>
          <w:spacing w:val="33"/>
          <w:sz w:val="20"/>
          <w:szCs w:val="20"/>
        </w:rPr>
        <w:t xml:space="preserve"> </w:t>
      </w:r>
      <w:r w:rsidRPr="00822D5A">
        <w:rPr>
          <w:rFonts w:ascii="Arial" w:hAnsi="Arial" w:cs="Arial"/>
          <w:sz w:val="20"/>
          <w:szCs w:val="20"/>
        </w:rPr>
        <w:t xml:space="preserve">a sustainable management yet. Moreover, the company has designed a space to share ideas of how to manage water responsibly with </w:t>
      </w:r>
      <w:proofErr w:type="spellStart"/>
      <w:r w:rsidRPr="00822D5A">
        <w:rPr>
          <w:rFonts w:ascii="Arial" w:hAnsi="Arial" w:cs="Arial"/>
          <w:sz w:val="20"/>
          <w:szCs w:val="20"/>
        </w:rPr>
        <w:t>neighboring</w:t>
      </w:r>
      <w:proofErr w:type="spellEnd"/>
      <w:r w:rsidRPr="00822D5A">
        <w:rPr>
          <w:rFonts w:ascii="Arial" w:hAnsi="Arial" w:cs="Arial"/>
          <w:sz w:val="20"/>
          <w:szCs w:val="20"/>
        </w:rPr>
        <w:t xml:space="preserve"> communities. As such,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holds an annual program of workshops on sustainable water use and sustainability with local high schools and</w:t>
      </w:r>
      <w:r w:rsidRPr="00822D5A">
        <w:rPr>
          <w:rFonts w:ascii="Arial" w:hAnsi="Arial" w:cs="Arial"/>
          <w:spacing w:val="-4"/>
          <w:sz w:val="20"/>
          <w:szCs w:val="20"/>
        </w:rPr>
        <w:t xml:space="preserve"> </w:t>
      </w:r>
      <w:r w:rsidRPr="00822D5A">
        <w:rPr>
          <w:rFonts w:ascii="Arial" w:hAnsi="Arial" w:cs="Arial"/>
          <w:sz w:val="20"/>
          <w:szCs w:val="20"/>
        </w:rPr>
        <w:t>universities.</w:t>
      </w:r>
    </w:p>
    <w:p w14:paraId="53946329" w14:textId="77777777" w:rsidR="00822D5A" w:rsidRPr="00822D5A" w:rsidRDefault="00822D5A" w:rsidP="00981C83">
      <w:pPr>
        <w:widowControl w:val="0"/>
        <w:numPr>
          <w:ilvl w:val="0"/>
          <w:numId w:val="74"/>
        </w:numPr>
        <w:tabs>
          <w:tab w:val="start" w:pos="47pt"/>
        </w:tabs>
        <w:kinsoku w:val="0"/>
        <w:overflowPunct w:val="0"/>
        <w:autoSpaceDE w:val="0"/>
        <w:autoSpaceDN w:val="0"/>
        <w:adjustRightInd w:val="0"/>
        <w:spacing w:after="0pt" w:line="13.65pt" w:lineRule="auto"/>
        <w:ind w:end="39.25pt"/>
        <w:jc w:val="both"/>
        <w:rPr>
          <w:rFonts w:ascii="Symbol" w:hAnsi="Symbol" w:cs="Symbol"/>
          <w:color w:val="000000"/>
          <w:sz w:val="20"/>
          <w:szCs w:val="20"/>
        </w:rPr>
        <w:sectPr w:rsidR="00822D5A" w:rsidRPr="00822D5A">
          <w:pgSz w:w="595pt" w:h="842pt"/>
          <w:pgMar w:top="74pt" w:right="17pt" w:bottom="49pt" w:left="74pt" w:header="18.25pt" w:footer="39.90pt" w:gutter="0pt"/>
          <w:cols w:space="36pt"/>
          <w:noEndnote/>
        </w:sectPr>
      </w:pPr>
    </w:p>
    <w:p w14:paraId="7EACFE6C"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7"/>
          <w:szCs w:val="7"/>
        </w:rPr>
      </w:pPr>
    </w:p>
    <w:p w14:paraId="4DA96FF7" w14:textId="646BE9FD" w:rsidR="00822D5A" w:rsidRPr="00822D5A" w:rsidRDefault="00822D5A" w:rsidP="00822D5A">
      <w:pPr>
        <w:widowControl w:val="0"/>
        <w:kinsoku w:val="0"/>
        <w:overflowPunct w:val="0"/>
        <w:autoSpaceDE w:val="0"/>
        <w:autoSpaceDN w:val="0"/>
        <w:adjustRightInd w:val="0"/>
        <w:spacing w:after="0pt" w:line="12pt" w:lineRule="auto"/>
        <w:ind w:start="45.95pt"/>
        <w:rPr>
          <w:rFonts w:ascii="Arial" w:hAnsi="Arial" w:cs="Arial"/>
          <w:position w:val="-1"/>
          <w:sz w:val="20"/>
          <w:szCs w:val="20"/>
        </w:rPr>
      </w:pPr>
      <w:r w:rsidRPr="00822D5A">
        <w:rPr>
          <w:rFonts w:ascii="Arial" w:hAnsi="Arial" w:cs="Arial"/>
          <w:noProof/>
          <w:position w:val="-1"/>
          <w:sz w:val="20"/>
          <w:szCs w:val="20"/>
        </w:rPr>
        <w:drawing>
          <wp:inline distT="0" distB="0" distL="0" distR="0" wp14:anchorId="44F4091B" wp14:editId="7374D713">
            <wp:extent cx="5401310" cy="1819910"/>
            <wp:effectExtent l="8255" t="13970" r="10160" b="13970"/>
            <wp:docPr id="171" name="Text Box 17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01310" cy="1819910"/>
                    </a:xfrm>
                    <a:prstGeom prst="rect">
                      <a:avLst/>
                    </a:prstGeom>
                    <a:solidFill>
                      <a:srgbClr val="9FC5E8"/>
                    </a:solidFill>
                    <a:ln w="12192">
                      <a:solidFill>
                        <a:srgbClr val="000000"/>
                      </a:solidFill>
                      <a:miter lim="800%"/>
                      <a:headEnd/>
                      <a:tailEnd/>
                    </a:ln>
                  </wp:spPr>
                  <wp:txbx>
                    <wne:txbxContent>
                      <w:p w14:paraId="2891E008" w14:textId="77777777" w:rsidR="005E3B26" w:rsidRDefault="005E3B26" w:rsidP="00822D5A">
                        <w:pPr>
                          <w:pStyle w:val="BodyText"/>
                          <w:kinsoku w:val="0"/>
                          <w:overflowPunct w:val="0"/>
                          <w:spacing w:before="5pt" w:line="13.80pt" w:lineRule="auto"/>
                          <w:ind w:start="4.55pt" w:end="6.50pt"/>
                          <w:jc w:val="both"/>
                          <w:rPr>
                            <w:b/>
                            <w:bCs/>
                          </w:rPr>
                        </w:pPr>
                        <w:r>
                          <w:rPr>
                            <w:b/>
                            <w:bCs/>
                          </w:rPr>
                          <w:t xml:space="preserve">Box 4. </w:t>
                        </w:r>
                        <w:proofErr w:type="spellStart"/>
                        <w:r>
                          <w:rPr>
                            <w:b/>
                            <w:bCs/>
                            <w:i/>
                            <w:iCs/>
                          </w:rPr>
                          <w:t>Kusakaya</w:t>
                        </w:r>
                        <w:proofErr w:type="spellEnd"/>
                        <w:r>
                          <w:rPr>
                            <w:b/>
                            <w:bCs/>
                            <w:i/>
                            <w:iCs/>
                          </w:rPr>
                          <w:t xml:space="preserve"> </w:t>
                        </w:r>
                        <w:r>
                          <w:rPr>
                            <w:b/>
                            <w:bCs/>
                          </w:rPr>
                          <w:t>for supporting a fusion of traditional and contemporary craftsmanship.</w:t>
                        </w:r>
                      </w:p>
                      <w:p w14:paraId="7F4C525E" w14:textId="77777777" w:rsidR="005E3B26" w:rsidRDefault="005E3B26" w:rsidP="00822D5A">
                        <w:pPr>
                          <w:pStyle w:val="BodyText"/>
                          <w:kinsoku w:val="0"/>
                          <w:overflowPunct w:val="0"/>
                          <w:spacing w:before="0.50pt"/>
                          <w:rPr>
                            <w:b/>
                            <w:bCs/>
                            <w:sz w:val="22"/>
                            <w:szCs w:val="22"/>
                          </w:rPr>
                        </w:pPr>
                      </w:p>
                      <w:p w14:paraId="2E00DA95" w14:textId="77777777" w:rsidR="005E3B26" w:rsidRDefault="005E3B26" w:rsidP="00822D5A">
                        <w:pPr>
                          <w:pStyle w:val="BodyText"/>
                          <w:kinsoku w:val="0"/>
                          <w:overflowPunct w:val="0"/>
                          <w:spacing w:line="13.80pt" w:lineRule="auto"/>
                          <w:ind w:start="4.55pt" w:end="6.45pt"/>
                          <w:jc w:val="both"/>
                        </w:pPr>
                        <w:proofErr w:type="spellStart"/>
                        <w:r>
                          <w:rPr>
                            <w:i/>
                            <w:iCs/>
                          </w:rPr>
                          <w:t>Kusakaya</w:t>
                        </w:r>
                        <w:proofErr w:type="spellEnd"/>
                        <w:r>
                          <w:rPr>
                            <w:i/>
                            <w:iCs/>
                          </w:rPr>
                          <w:t xml:space="preserve"> </w:t>
                        </w:r>
                        <w:r>
                          <w:t xml:space="preserve">is a Quechua word for “working together”. As part of </w:t>
                        </w:r>
                        <w:proofErr w:type="spellStart"/>
                        <w:r>
                          <w:rPr>
                            <w:i/>
                            <w:iCs/>
                          </w:rPr>
                          <w:t>Kusakaya</w:t>
                        </w:r>
                        <w:proofErr w:type="spellEnd"/>
                        <w:r>
                          <w:t xml:space="preserve">, </w:t>
                        </w:r>
                        <w:proofErr w:type="spellStart"/>
                        <w:r>
                          <w:t>Textil</w:t>
                        </w:r>
                        <w:proofErr w:type="spellEnd"/>
                        <w:r>
                          <w:t xml:space="preserve"> El Amazonas’ brand of social responsibility, the company works with around 80 artisans who live in rural communities of Cajamarca (Peru). They also support them to sell their products in five stores in Lima, and two stores in the United States of America. The artisans are encouraged to preserve traditional techniques and handy-made production – such as the waist look – while respecting their</w:t>
                        </w:r>
                        <w:r>
                          <w:rPr>
                            <w:spacing w:val="-7"/>
                          </w:rPr>
                          <w:t xml:space="preserve"> </w:t>
                        </w:r>
                        <w:r>
                          <w:t>lifestyles.</w:t>
                        </w:r>
                      </w:p>
                      <w:p w14:paraId="71CE5879" w14:textId="77777777" w:rsidR="005E3B26" w:rsidRDefault="005E3B26" w:rsidP="00822D5A">
                        <w:pPr>
                          <w:pStyle w:val="BodyText"/>
                          <w:kinsoku w:val="0"/>
                          <w:overflowPunct w:val="0"/>
                          <w:spacing w:before="0.10pt"/>
                          <w:ind w:start="4.55pt"/>
                          <w:jc w:val="both"/>
                        </w:pPr>
                        <w:r>
                          <w:t xml:space="preserve">For more information you can visit the brands website: </w:t>
                        </w:r>
                        <w:hyperlink r:id="rId45" w:history="1">
                          <w:r>
                            <w:t>http://www.kuskayaperu.com</w:t>
                          </w:r>
                        </w:hyperlink>
                      </w:p>
                    </wne:txbxContent>
                  </wp:txbx>
                  <wp:bodyPr rot="0" vert="horz" wrap="square" lIns="0" tIns="0" rIns="0" bIns="0" anchor="t" anchorCtr="0" upright="1">
                    <a:noAutofit/>
                  </wp:bodyPr>
                </wp:wsp>
              </a:graphicData>
            </a:graphic>
          </wp:inline>
        </w:drawing>
      </w:r>
    </w:p>
    <w:p w14:paraId="783944F2"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4816FF89"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sz w:val="21"/>
          <w:szCs w:val="21"/>
        </w:rPr>
      </w:pPr>
    </w:p>
    <w:p w14:paraId="3555FBEB" w14:textId="77777777" w:rsidR="00822D5A" w:rsidRPr="00822D5A" w:rsidRDefault="00822D5A" w:rsidP="00981C83">
      <w:pPr>
        <w:widowControl w:val="0"/>
        <w:numPr>
          <w:ilvl w:val="0"/>
          <w:numId w:val="74"/>
        </w:numPr>
        <w:tabs>
          <w:tab w:val="start" w:pos="46.45pt"/>
        </w:tabs>
        <w:kinsoku w:val="0"/>
        <w:overflowPunct w:val="0"/>
        <w:autoSpaceDE w:val="0"/>
        <w:autoSpaceDN w:val="0"/>
        <w:adjustRightInd w:val="0"/>
        <w:spacing w:after="0pt" w:line="13.65pt" w:lineRule="auto"/>
        <w:ind w:start="46.40pt" w:end="39.25pt" w:hanging="14.15pt"/>
        <w:jc w:val="both"/>
        <w:rPr>
          <w:rFonts w:ascii="Symbol" w:hAnsi="Symbol" w:cs="Symbol"/>
          <w:color w:val="000000"/>
        </w:rPr>
      </w:pPr>
      <w:r w:rsidRPr="00822D5A">
        <w:rPr>
          <w:rFonts w:ascii="Arial" w:hAnsi="Arial" w:cs="Arial"/>
          <w:b/>
          <w:bCs/>
          <w:sz w:val="20"/>
          <w:szCs w:val="20"/>
        </w:rPr>
        <w:t xml:space="preserve">Public reporting of progress: </w:t>
      </w:r>
      <w:r w:rsidRPr="00822D5A">
        <w:rPr>
          <w:rFonts w:ascii="Arial" w:hAnsi="Arial" w:cs="Arial"/>
          <w:sz w:val="20"/>
          <w:szCs w:val="20"/>
        </w:rPr>
        <w:t xml:space="preserve">Clients and the public can be kept up to date about the company’s journey towards Sustainability. With the launch of the Sustainability Program a year ago,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has announced to annually (by April) publish a Sustainability Report. Additionally, a biannual report of progress – presented by the general management – is expected to be presented. All Sustainability-related material is currently available in their website</w:t>
      </w:r>
      <w:r w:rsidRPr="00822D5A">
        <w:rPr>
          <w:rFonts w:ascii="Arial" w:hAnsi="Arial" w:cs="Arial"/>
          <w:position w:val="7"/>
          <w:sz w:val="13"/>
          <w:szCs w:val="13"/>
        </w:rPr>
        <w:t xml:space="preserve">3 </w:t>
      </w:r>
      <w:r w:rsidRPr="00822D5A">
        <w:rPr>
          <w:rFonts w:ascii="Arial" w:hAnsi="Arial" w:cs="Arial"/>
          <w:sz w:val="20"/>
          <w:szCs w:val="20"/>
        </w:rPr>
        <w:t>through a section particularly set to publish it, no having at the moment other channels of communication in that</w:t>
      </w:r>
      <w:r w:rsidRPr="00822D5A">
        <w:rPr>
          <w:rFonts w:ascii="Arial" w:hAnsi="Arial" w:cs="Arial"/>
          <w:spacing w:val="-6"/>
          <w:sz w:val="20"/>
          <w:szCs w:val="20"/>
        </w:rPr>
        <w:t xml:space="preserve"> </w:t>
      </w:r>
      <w:r w:rsidRPr="00822D5A">
        <w:rPr>
          <w:rFonts w:ascii="Arial" w:hAnsi="Arial" w:cs="Arial"/>
          <w:sz w:val="20"/>
          <w:szCs w:val="20"/>
        </w:rPr>
        <w:t>sense.</w:t>
      </w:r>
    </w:p>
    <w:p w14:paraId="3EAE3559"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3C415C0B"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3274DB21"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20"/>
          <w:szCs w:val="20"/>
        </w:rPr>
      </w:pPr>
    </w:p>
    <w:p w14:paraId="48073F41" w14:textId="77777777" w:rsidR="00822D5A" w:rsidRPr="00822D5A" w:rsidRDefault="00822D5A" w:rsidP="00981C83">
      <w:pPr>
        <w:widowControl w:val="0"/>
        <w:numPr>
          <w:ilvl w:val="1"/>
          <w:numId w:val="79"/>
        </w:numPr>
        <w:tabs>
          <w:tab w:val="start" w:pos="32.40pt"/>
        </w:tabs>
        <w:kinsoku w:val="0"/>
        <w:overflowPunct w:val="0"/>
        <w:autoSpaceDE w:val="0"/>
        <w:autoSpaceDN w:val="0"/>
        <w:adjustRightInd w:val="0"/>
        <w:spacing w:after="0pt" w:line="12pt" w:lineRule="auto"/>
        <w:ind w:start="32.35pt"/>
        <w:outlineLvl w:val="2"/>
        <w:rPr>
          <w:rFonts w:ascii="Arial" w:hAnsi="Arial" w:cs="Arial"/>
          <w:b/>
          <w:bCs/>
          <w:color w:val="000000"/>
        </w:rPr>
      </w:pPr>
      <w:bookmarkStart w:id="17" w:name="_Toc49437938"/>
      <w:bookmarkStart w:id="18" w:name="_Toc49777394"/>
      <w:bookmarkStart w:id="19" w:name="_Toc50987465"/>
      <w:r w:rsidRPr="00822D5A">
        <w:rPr>
          <w:rFonts w:ascii="Arial" w:hAnsi="Arial" w:cs="Arial"/>
          <w:b/>
          <w:bCs/>
          <w:u w:val="thick" w:color="000000"/>
        </w:rPr>
        <w:t>Governance</w:t>
      </w:r>
      <w:r w:rsidRPr="00822D5A">
        <w:rPr>
          <w:rFonts w:ascii="Arial" w:hAnsi="Arial" w:cs="Arial"/>
          <w:b/>
          <w:bCs/>
        </w:rPr>
        <w:t>: How did they make operative</w:t>
      </w:r>
      <w:r w:rsidRPr="00822D5A">
        <w:rPr>
          <w:rFonts w:ascii="Arial" w:hAnsi="Arial" w:cs="Arial"/>
          <w:b/>
          <w:bCs/>
          <w:spacing w:val="-9"/>
        </w:rPr>
        <w:t xml:space="preserve"> </w:t>
      </w:r>
      <w:r w:rsidRPr="00822D5A">
        <w:rPr>
          <w:rFonts w:ascii="Arial" w:hAnsi="Arial" w:cs="Arial"/>
          <w:b/>
          <w:bCs/>
        </w:rPr>
        <w:t>transformation?</w:t>
      </w:r>
      <w:bookmarkEnd w:id="17"/>
      <w:bookmarkEnd w:id="18"/>
      <w:bookmarkEnd w:id="19"/>
    </w:p>
    <w:p w14:paraId="59127847" w14:textId="61AEFD9C"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b/>
          <w:bCs/>
          <w:sz w:val="20"/>
          <w:szCs w:val="20"/>
        </w:rPr>
      </w:pPr>
      <w:r w:rsidRPr="00822D5A">
        <w:rPr>
          <w:rFonts w:ascii="Arial" w:hAnsi="Arial" w:cs="Arial"/>
          <w:noProof/>
          <w:sz w:val="20"/>
          <w:szCs w:val="20"/>
        </w:rPr>
        <w:drawing>
          <wp:anchor distT="0" distB="0" distL="0" distR="0" simplePos="0" relativeHeight="251670528" behindDoc="0" locked="0" layoutInCell="0" allowOverlap="1" wp14:anchorId="610E294C" wp14:editId="7078B46F">
            <wp:simplePos x="0" y="0"/>
            <wp:positionH relativeFrom="page">
              <wp:posOffset>1258570</wp:posOffset>
            </wp:positionH>
            <wp:positionV relativeFrom="paragraph">
              <wp:posOffset>177800</wp:posOffset>
            </wp:positionV>
            <wp:extent cx="5694045" cy="1191895"/>
            <wp:effectExtent l="10795" t="5080" r="10160" b="12700"/>
            <wp:wrapTopAndBottom/>
            <wp:docPr id="170" name="Text Box 17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119189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6C3EA1AC" w14:textId="77777777" w:rsidR="005E3B26" w:rsidRDefault="005E3B26" w:rsidP="00822D5A">
                        <w:pPr>
                          <w:pStyle w:val="BodyText"/>
                          <w:kinsoku w:val="0"/>
                          <w:overflowPunct w:val="0"/>
                          <w:spacing w:before="5pt"/>
                          <w:ind w:start="4.75pt"/>
                          <w:rPr>
                            <w:b/>
                            <w:bCs/>
                            <w:color w:val="AEAAAA"/>
                          </w:rPr>
                        </w:pPr>
                        <w:r>
                          <w:rPr>
                            <w:b/>
                            <w:bCs/>
                            <w:color w:val="AEAAAA"/>
                          </w:rPr>
                          <w:t>Highlights/Key messages:</w:t>
                        </w:r>
                      </w:p>
                      <w:p w14:paraId="13262334" w14:textId="77777777" w:rsidR="005E3B26" w:rsidRDefault="005E3B26" w:rsidP="00981C83">
                        <w:pPr>
                          <w:pStyle w:val="BodyText"/>
                          <w:widowControl w:val="0"/>
                          <w:numPr>
                            <w:ilvl w:val="0"/>
                            <w:numId w:val="73"/>
                          </w:numPr>
                          <w:tabs>
                            <w:tab w:val="start" w:pos="21.05pt"/>
                          </w:tabs>
                          <w:kinsoku w:val="0"/>
                          <w:overflowPunct w:val="0"/>
                          <w:autoSpaceDE w:val="0"/>
                          <w:autoSpaceDN w:val="0"/>
                          <w:adjustRightInd w:val="0"/>
                          <w:spacing w:before="0.05pt" w:after="0pt" w:line="12pt" w:lineRule="auto"/>
                        </w:pPr>
                        <w:r>
                          <w:t>A sustainability journey mainly led by their CEO’s vision and</w:t>
                        </w:r>
                        <w:r>
                          <w:rPr>
                            <w:spacing w:val="-14"/>
                          </w:rPr>
                          <w:t xml:space="preserve"> </w:t>
                        </w:r>
                        <w:r>
                          <w:t>commitment.</w:t>
                        </w:r>
                      </w:p>
                      <w:p w14:paraId="39212B1A" w14:textId="77777777" w:rsidR="005E3B26" w:rsidRDefault="005E3B26" w:rsidP="00981C83">
                        <w:pPr>
                          <w:pStyle w:val="BodyText"/>
                          <w:widowControl w:val="0"/>
                          <w:numPr>
                            <w:ilvl w:val="0"/>
                            <w:numId w:val="73"/>
                          </w:numPr>
                          <w:tabs>
                            <w:tab w:val="start" w:pos="21.05pt"/>
                          </w:tabs>
                          <w:kinsoku w:val="0"/>
                          <w:overflowPunct w:val="0"/>
                          <w:autoSpaceDE w:val="0"/>
                          <w:autoSpaceDN w:val="0"/>
                          <w:adjustRightInd w:val="0"/>
                          <w:spacing w:before="1.40pt" w:after="0pt" w:line="12pt" w:lineRule="auto"/>
                        </w:pPr>
                        <w:r>
                          <w:t>Sustainability Program as a framework to make it</w:t>
                        </w:r>
                        <w:r>
                          <w:rPr>
                            <w:spacing w:val="-10"/>
                          </w:rPr>
                          <w:t xml:space="preserve"> </w:t>
                        </w:r>
                        <w:r>
                          <w:t>happen.</w:t>
                        </w:r>
                      </w:p>
                      <w:p w14:paraId="487F5A8A" w14:textId="77777777" w:rsidR="005E3B26" w:rsidRDefault="005E3B26" w:rsidP="00981C83">
                        <w:pPr>
                          <w:pStyle w:val="BodyText"/>
                          <w:widowControl w:val="0"/>
                          <w:numPr>
                            <w:ilvl w:val="0"/>
                            <w:numId w:val="73"/>
                          </w:numPr>
                          <w:tabs>
                            <w:tab w:val="start" w:pos="21.05pt"/>
                          </w:tabs>
                          <w:kinsoku w:val="0"/>
                          <w:overflowPunct w:val="0"/>
                          <w:autoSpaceDE w:val="0"/>
                          <w:autoSpaceDN w:val="0"/>
                          <w:adjustRightInd w:val="0"/>
                          <w:spacing w:before="1.65pt" w:after="0pt" w:line="13.20pt" w:lineRule="auto"/>
                          <w:ind w:start="21pt" w:end="4.60pt"/>
                        </w:pPr>
                        <w:r>
                          <w:t xml:space="preserve">No major administrative arranges have been reported to enforce the </w:t>
                        </w:r>
                        <w:proofErr w:type="spellStart"/>
                        <w:r>
                          <w:t>Textil</w:t>
                        </w:r>
                        <w:proofErr w:type="spellEnd"/>
                        <w:r>
                          <w:t xml:space="preserve"> El Amazonas’s Sustainability</w:t>
                        </w:r>
                        <w:r>
                          <w:rPr>
                            <w:spacing w:val="-2"/>
                          </w:rPr>
                          <w:t xml:space="preserve"> </w:t>
                        </w:r>
                        <w:r>
                          <w:t>Program.</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349D2990" w14:textId="77777777"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b/>
          <w:bCs/>
          <w:sz w:val="8"/>
          <w:szCs w:val="8"/>
        </w:rPr>
      </w:pPr>
    </w:p>
    <w:p w14:paraId="0C505720"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012B29FD"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6FF68DB3" w14:textId="77777777" w:rsidR="00822D5A" w:rsidRPr="00822D5A" w:rsidRDefault="00822D5A" w:rsidP="00981C83">
      <w:pPr>
        <w:widowControl w:val="0"/>
        <w:numPr>
          <w:ilvl w:val="2"/>
          <w:numId w:val="79"/>
        </w:numPr>
        <w:tabs>
          <w:tab w:val="start" w:pos="46.45pt"/>
        </w:tabs>
        <w:kinsoku w:val="0"/>
        <w:overflowPunct w:val="0"/>
        <w:autoSpaceDE w:val="0"/>
        <w:autoSpaceDN w:val="0"/>
        <w:adjustRightInd w:val="0"/>
        <w:spacing w:before="0.05pt" w:after="0pt" w:line="13.65pt" w:lineRule="auto"/>
        <w:ind w:end="39.25pt"/>
        <w:jc w:val="both"/>
        <w:rPr>
          <w:rFonts w:ascii="Symbol" w:hAnsi="Symbol" w:cs="Symbol"/>
          <w:color w:val="000000"/>
        </w:rPr>
      </w:pPr>
      <w:r w:rsidRPr="00822D5A">
        <w:rPr>
          <w:rFonts w:ascii="Arial" w:hAnsi="Arial" w:cs="Arial"/>
          <w:b/>
          <w:bCs/>
          <w:sz w:val="20"/>
          <w:szCs w:val="20"/>
        </w:rPr>
        <w:t xml:space="preserve">CEO vision as the starting point: </w:t>
      </w:r>
      <w:r w:rsidRPr="00822D5A">
        <w:rPr>
          <w:rFonts w:ascii="Arial" w:hAnsi="Arial" w:cs="Arial"/>
          <w:sz w:val="20"/>
          <w:szCs w:val="20"/>
        </w:rPr>
        <w:t>Given the awareness and the high involvement of the board of Directors, financial requests do not mean a significant constraint. There is a separate annual budget for the development of Sustainability projects, which is managed through the Sustainability coordinator of the organization. Likewise, the board of Directors yearly facilitates, as a donation, a substantial amount of money which is directed on the highest- impact Sustainability projects. For example, this year for the 2019 Carbon Footprint measurement.</w:t>
      </w:r>
    </w:p>
    <w:p w14:paraId="60A6EE1C"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3"/>
          <w:szCs w:val="23"/>
        </w:rPr>
      </w:pPr>
    </w:p>
    <w:p w14:paraId="7F0984B4" w14:textId="77777777" w:rsidR="00822D5A" w:rsidRPr="00822D5A" w:rsidRDefault="00822D5A" w:rsidP="00981C83">
      <w:pPr>
        <w:widowControl w:val="0"/>
        <w:numPr>
          <w:ilvl w:val="2"/>
          <w:numId w:val="79"/>
        </w:numPr>
        <w:tabs>
          <w:tab w:val="start" w:pos="46.45pt"/>
        </w:tabs>
        <w:kinsoku w:val="0"/>
        <w:overflowPunct w:val="0"/>
        <w:autoSpaceDE w:val="0"/>
        <w:autoSpaceDN w:val="0"/>
        <w:adjustRightInd w:val="0"/>
        <w:spacing w:after="0pt" w:line="13.65pt" w:lineRule="auto"/>
        <w:ind w:end="39.20pt"/>
        <w:jc w:val="both"/>
        <w:rPr>
          <w:rFonts w:ascii="Symbol" w:hAnsi="Symbol" w:cs="Symbol"/>
          <w:color w:val="000000"/>
        </w:rPr>
      </w:pPr>
      <w:r w:rsidRPr="00822D5A">
        <w:rPr>
          <w:rFonts w:ascii="Arial" w:hAnsi="Arial" w:cs="Arial"/>
          <w:b/>
          <w:bCs/>
          <w:sz w:val="20"/>
          <w:szCs w:val="20"/>
        </w:rPr>
        <w:t>Adoption of a Sustainability Program: “</w:t>
      </w:r>
      <w:r w:rsidRPr="00822D5A">
        <w:rPr>
          <w:rFonts w:ascii="Arial" w:hAnsi="Arial" w:cs="Arial"/>
          <w:i/>
          <w:iCs/>
          <w:sz w:val="20"/>
          <w:szCs w:val="20"/>
        </w:rPr>
        <w:t>When different projects were running out alone, monitoring impacts and evaluate the need for some corrective measures were more difficult</w:t>
      </w:r>
      <w:r w:rsidRPr="00822D5A">
        <w:rPr>
          <w:rFonts w:ascii="Arial" w:hAnsi="Arial" w:cs="Arial"/>
          <w:sz w:val="20"/>
          <w:szCs w:val="20"/>
        </w:rPr>
        <w:t xml:space="preserve">”, holds Susana </w:t>
      </w:r>
      <w:proofErr w:type="spellStart"/>
      <w:r w:rsidRPr="00822D5A">
        <w:rPr>
          <w:rFonts w:ascii="Arial" w:hAnsi="Arial" w:cs="Arial"/>
          <w:sz w:val="20"/>
          <w:szCs w:val="20"/>
        </w:rPr>
        <w:t>Zárate</w:t>
      </w:r>
      <w:proofErr w:type="spellEnd"/>
      <w:r w:rsidRPr="00822D5A">
        <w:rPr>
          <w:rFonts w:ascii="Arial" w:hAnsi="Arial" w:cs="Arial"/>
          <w:position w:val="7"/>
          <w:sz w:val="13"/>
          <w:szCs w:val="13"/>
        </w:rPr>
        <w:t>7</w:t>
      </w:r>
      <w:r w:rsidRPr="00822D5A">
        <w:rPr>
          <w:rFonts w:ascii="Arial" w:hAnsi="Arial" w:cs="Arial"/>
          <w:sz w:val="20"/>
          <w:szCs w:val="20"/>
        </w:rPr>
        <w:t>. In that sense, giving a big framework where all of them were constituted, and responding to specific and determined-by-the-organization goals, facilitated the following-up processes. In addition, opportunities for greater change were more easily identifiable.</w:t>
      </w:r>
    </w:p>
    <w:p w14:paraId="2B34FA1C"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rPr>
      </w:pPr>
    </w:p>
    <w:p w14:paraId="2A6BBC72" w14:textId="77777777" w:rsidR="00822D5A" w:rsidRPr="00822D5A" w:rsidRDefault="00822D5A" w:rsidP="00981C83">
      <w:pPr>
        <w:widowControl w:val="0"/>
        <w:numPr>
          <w:ilvl w:val="2"/>
          <w:numId w:val="79"/>
        </w:numPr>
        <w:tabs>
          <w:tab w:val="start" w:pos="46.45pt"/>
        </w:tabs>
        <w:kinsoku w:val="0"/>
        <w:overflowPunct w:val="0"/>
        <w:autoSpaceDE w:val="0"/>
        <w:autoSpaceDN w:val="0"/>
        <w:adjustRightInd w:val="0"/>
        <w:spacing w:after="0pt" w:line="13.20pt" w:lineRule="auto"/>
        <w:ind w:end="39.30pt"/>
        <w:jc w:val="both"/>
        <w:rPr>
          <w:rFonts w:ascii="Symbol" w:hAnsi="Symbol" w:cs="Symbol"/>
          <w:color w:val="000000"/>
        </w:rPr>
      </w:pPr>
      <w:r w:rsidRPr="00822D5A">
        <w:rPr>
          <w:rFonts w:ascii="Arial" w:hAnsi="Arial" w:cs="Arial"/>
          <w:b/>
          <w:bCs/>
          <w:sz w:val="20"/>
          <w:szCs w:val="20"/>
        </w:rPr>
        <w:t xml:space="preserve">Sustainability coordination: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has in Susana </w:t>
      </w:r>
      <w:proofErr w:type="spellStart"/>
      <w:r w:rsidRPr="00822D5A">
        <w:rPr>
          <w:rFonts w:ascii="Arial" w:hAnsi="Arial" w:cs="Arial"/>
          <w:sz w:val="20"/>
          <w:szCs w:val="20"/>
        </w:rPr>
        <w:t>Zárate</w:t>
      </w:r>
      <w:proofErr w:type="spellEnd"/>
      <w:r w:rsidRPr="00822D5A">
        <w:rPr>
          <w:rFonts w:ascii="Arial" w:hAnsi="Arial" w:cs="Arial"/>
          <w:sz w:val="20"/>
          <w:szCs w:val="20"/>
        </w:rPr>
        <w:t xml:space="preserve"> the person responsible for monitoring key performance indicators and clarify roles to the</w:t>
      </w:r>
      <w:r w:rsidRPr="00822D5A">
        <w:rPr>
          <w:rFonts w:ascii="Arial" w:hAnsi="Arial" w:cs="Arial"/>
          <w:spacing w:val="23"/>
          <w:sz w:val="20"/>
          <w:szCs w:val="20"/>
        </w:rPr>
        <w:t xml:space="preserve"> </w:t>
      </w:r>
      <w:r w:rsidRPr="00822D5A">
        <w:rPr>
          <w:rFonts w:ascii="Arial" w:hAnsi="Arial" w:cs="Arial"/>
          <w:sz w:val="20"/>
          <w:szCs w:val="20"/>
        </w:rPr>
        <w:t>personnel</w:t>
      </w:r>
    </w:p>
    <w:p w14:paraId="022924B4" w14:textId="77777777" w:rsidR="00822D5A" w:rsidRPr="00822D5A" w:rsidRDefault="00822D5A" w:rsidP="00981C83">
      <w:pPr>
        <w:widowControl w:val="0"/>
        <w:numPr>
          <w:ilvl w:val="2"/>
          <w:numId w:val="79"/>
        </w:numPr>
        <w:tabs>
          <w:tab w:val="start" w:pos="46.45pt"/>
        </w:tabs>
        <w:kinsoku w:val="0"/>
        <w:overflowPunct w:val="0"/>
        <w:autoSpaceDE w:val="0"/>
        <w:autoSpaceDN w:val="0"/>
        <w:adjustRightInd w:val="0"/>
        <w:spacing w:after="0pt" w:line="13.20pt" w:lineRule="auto"/>
        <w:ind w:end="39.30pt"/>
        <w:jc w:val="both"/>
        <w:rPr>
          <w:rFonts w:ascii="Symbol" w:hAnsi="Symbol" w:cs="Symbol"/>
          <w:color w:val="000000"/>
        </w:rPr>
        <w:sectPr w:rsidR="00822D5A" w:rsidRPr="00822D5A">
          <w:pgSz w:w="595pt" w:h="842pt"/>
          <w:pgMar w:top="74pt" w:right="17pt" w:bottom="49pt" w:left="74pt" w:header="18.25pt" w:footer="39.90pt" w:gutter="0pt"/>
          <w:cols w:space="36pt"/>
          <w:noEndnote/>
        </w:sectPr>
      </w:pPr>
    </w:p>
    <w:p w14:paraId="7F71C535" w14:textId="77777777" w:rsidR="00822D5A" w:rsidRPr="00822D5A" w:rsidRDefault="00822D5A" w:rsidP="00822D5A">
      <w:pPr>
        <w:widowControl w:val="0"/>
        <w:kinsoku w:val="0"/>
        <w:overflowPunct w:val="0"/>
        <w:autoSpaceDE w:val="0"/>
        <w:autoSpaceDN w:val="0"/>
        <w:adjustRightInd w:val="0"/>
        <w:spacing w:before="4.55pt" w:after="0pt" w:line="13.80pt" w:lineRule="auto"/>
        <w:ind w:start="46.40pt" w:end="39.25pt"/>
        <w:jc w:val="both"/>
        <w:rPr>
          <w:rFonts w:ascii="Arial" w:hAnsi="Arial" w:cs="Arial"/>
          <w:sz w:val="20"/>
          <w:szCs w:val="20"/>
        </w:rPr>
      </w:pPr>
      <w:proofErr w:type="gramStart"/>
      <w:r w:rsidRPr="00822D5A">
        <w:rPr>
          <w:rFonts w:ascii="Arial" w:hAnsi="Arial" w:cs="Arial"/>
          <w:sz w:val="20"/>
          <w:szCs w:val="20"/>
        </w:rPr>
        <w:lastRenderedPageBreak/>
        <w:t>operating</w:t>
      </w:r>
      <w:proofErr w:type="gramEnd"/>
      <w:r w:rsidRPr="00822D5A">
        <w:rPr>
          <w:rFonts w:ascii="Arial" w:hAnsi="Arial" w:cs="Arial"/>
          <w:sz w:val="20"/>
          <w:szCs w:val="20"/>
        </w:rPr>
        <w:t xml:space="preserve"> Sustainability. For example, practices of paper consumption reduction has been closely followed up by her and successfully gotten the goal (-46% last year).</w:t>
      </w:r>
    </w:p>
    <w:p w14:paraId="4AA78ED2"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3"/>
          <w:szCs w:val="23"/>
        </w:rPr>
      </w:pPr>
    </w:p>
    <w:p w14:paraId="191EF5EB" w14:textId="77777777" w:rsidR="00822D5A" w:rsidRPr="00822D5A" w:rsidRDefault="00822D5A" w:rsidP="00981C83">
      <w:pPr>
        <w:widowControl w:val="0"/>
        <w:numPr>
          <w:ilvl w:val="2"/>
          <w:numId w:val="79"/>
        </w:numPr>
        <w:tabs>
          <w:tab w:val="start" w:pos="46.45pt"/>
        </w:tabs>
        <w:kinsoku w:val="0"/>
        <w:overflowPunct w:val="0"/>
        <w:autoSpaceDE w:val="0"/>
        <w:autoSpaceDN w:val="0"/>
        <w:adjustRightInd w:val="0"/>
        <w:spacing w:after="0pt" w:line="13.80pt" w:lineRule="auto"/>
        <w:ind w:end="39.30pt"/>
        <w:jc w:val="both"/>
        <w:rPr>
          <w:rFonts w:ascii="Symbol" w:hAnsi="Symbol" w:cs="Symbol"/>
          <w:color w:val="000000"/>
          <w:sz w:val="20"/>
          <w:szCs w:val="20"/>
        </w:rPr>
      </w:pPr>
      <w:r w:rsidRPr="00822D5A">
        <w:rPr>
          <w:rFonts w:ascii="Arial" w:hAnsi="Arial" w:cs="Arial"/>
          <w:b/>
          <w:bCs/>
          <w:sz w:val="20"/>
          <w:szCs w:val="20"/>
        </w:rPr>
        <w:t xml:space="preserve">Empowering employees and capacity building: </w:t>
      </w:r>
      <w:r w:rsidRPr="00822D5A">
        <w:rPr>
          <w:rFonts w:ascii="Arial" w:hAnsi="Arial" w:cs="Arial"/>
          <w:sz w:val="20"/>
          <w:szCs w:val="20"/>
        </w:rPr>
        <w:t xml:space="preserve">Employees incentives are oriented towards a non-monetary award approach.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has an evaluation process of employee performance that includes a criterion on participation in the Sustainability programs (beyond the competences of their position). At the most important event of the year, </w:t>
      </w:r>
      <w:proofErr w:type="spellStart"/>
      <w:proofErr w:type="gramStart"/>
      <w:r w:rsidRPr="00822D5A">
        <w:rPr>
          <w:rFonts w:ascii="Arial" w:hAnsi="Arial" w:cs="Arial"/>
          <w:sz w:val="20"/>
          <w:szCs w:val="20"/>
        </w:rPr>
        <w:t>a</w:t>
      </w:r>
      <w:proofErr w:type="spellEnd"/>
      <w:proofErr w:type="gramEnd"/>
      <w:r w:rsidRPr="00822D5A">
        <w:rPr>
          <w:rFonts w:ascii="Arial" w:hAnsi="Arial" w:cs="Arial"/>
          <w:sz w:val="20"/>
          <w:szCs w:val="20"/>
        </w:rPr>
        <w:t xml:space="preserve"> employee receives a special mention in front of the rest of the</w:t>
      </w:r>
      <w:r w:rsidRPr="00822D5A">
        <w:rPr>
          <w:rFonts w:ascii="Arial" w:hAnsi="Arial" w:cs="Arial"/>
          <w:spacing w:val="-12"/>
          <w:sz w:val="20"/>
          <w:szCs w:val="20"/>
        </w:rPr>
        <w:t xml:space="preserve"> </w:t>
      </w:r>
      <w:r w:rsidRPr="00822D5A">
        <w:rPr>
          <w:rFonts w:ascii="Arial" w:hAnsi="Arial" w:cs="Arial"/>
          <w:sz w:val="20"/>
          <w:szCs w:val="20"/>
        </w:rPr>
        <w:t>participants</w:t>
      </w:r>
      <w:r w:rsidRPr="00822D5A">
        <w:rPr>
          <w:rFonts w:ascii="Times New Roman" w:hAnsi="Times New Roman" w:cs="Times New Roman"/>
          <w:sz w:val="20"/>
          <w:szCs w:val="20"/>
        </w:rPr>
        <w:t>.</w:t>
      </w:r>
    </w:p>
    <w:p w14:paraId="53CCF3DD"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Times New Roman" w:hAnsi="Times New Roman" w:cs="Times New Roman"/>
          <w:sz w:val="23"/>
          <w:szCs w:val="23"/>
        </w:rPr>
      </w:pPr>
    </w:p>
    <w:p w14:paraId="78B447AA" w14:textId="77777777" w:rsidR="00822D5A" w:rsidRPr="00822D5A" w:rsidRDefault="00822D5A" w:rsidP="00822D5A">
      <w:pPr>
        <w:widowControl w:val="0"/>
        <w:kinsoku w:val="0"/>
        <w:overflowPunct w:val="0"/>
        <w:autoSpaceDE w:val="0"/>
        <w:autoSpaceDN w:val="0"/>
        <w:adjustRightInd w:val="0"/>
        <w:spacing w:after="0pt" w:line="13.80pt" w:lineRule="auto"/>
        <w:ind w:start="46.40pt" w:end="39.20pt"/>
        <w:jc w:val="both"/>
        <w:rPr>
          <w:rFonts w:ascii="Arial" w:hAnsi="Arial" w:cs="Arial"/>
          <w:sz w:val="20"/>
          <w:szCs w:val="20"/>
        </w:rPr>
      </w:pPr>
      <w:r w:rsidRPr="00822D5A">
        <w:rPr>
          <w:rFonts w:ascii="Arial" w:hAnsi="Arial" w:cs="Arial"/>
          <w:sz w:val="20"/>
          <w:szCs w:val="20"/>
        </w:rPr>
        <w:t xml:space="preserve">As part of the annual Sustainability Program, training is carried out for personnel on environmental issues in order to generate not only awareness but also skills regarding basic concepts that would help them develop bottom-up initiatives. Every relevant project developed by the company (PTAR, Water Footprint, and now, Carbon Footprint) has been presented by the CEO to all staff to make known their objectives and how they will impact them, your daily tasks and even your life. In addition, there are smaller projects, such as segregation and recycling of solid waste, where constant meetings are held to influence the change in </w:t>
      </w:r>
      <w:proofErr w:type="spellStart"/>
      <w:r w:rsidRPr="00822D5A">
        <w:rPr>
          <w:rFonts w:ascii="Arial" w:hAnsi="Arial" w:cs="Arial"/>
          <w:sz w:val="20"/>
          <w:szCs w:val="20"/>
        </w:rPr>
        <w:t>behavior</w:t>
      </w:r>
      <w:proofErr w:type="spellEnd"/>
      <w:r w:rsidRPr="00822D5A">
        <w:rPr>
          <w:rFonts w:ascii="Arial" w:hAnsi="Arial" w:cs="Arial"/>
          <w:sz w:val="20"/>
          <w:szCs w:val="20"/>
        </w:rPr>
        <w:t xml:space="preserve"> that is associated.</w:t>
      </w:r>
    </w:p>
    <w:p w14:paraId="372E318E"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sz w:val="25"/>
          <w:szCs w:val="25"/>
        </w:rPr>
      </w:pPr>
    </w:p>
    <w:p w14:paraId="022FE48A" w14:textId="77777777" w:rsidR="00822D5A" w:rsidRPr="00822D5A" w:rsidRDefault="00822D5A" w:rsidP="00981C83">
      <w:pPr>
        <w:widowControl w:val="0"/>
        <w:numPr>
          <w:ilvl w:val="0"/>
          <w:numId w:val="79"/>
        </w:numPr>
        <w:tabs>
          <w:tab w:val="start" w:pos="25.20pt"/>
        </w:tabs>
        <w:kinsoku w:val="0"/>
        <w:overflowPunct w:val="0"/>
        <w:autoSpaceDE w:val="0"/>
        <w:autoSpaceDN w:val="0"/>
        <w:adjustRightInd w:val="0"/>
        <w:spacing w:after="0pt" w:line="13.80pt" w:lineRule="auto"/>
        <w:ind w:start="25.15pt" w:end="80.45pt" w:hanging="14.20pt"/>
        <w:rPr>
          <w:rFonts w:ascii="Arial" w:hAnsi="Arial" w:cs="Arial"/>
          <w:b/>
          <w:bCs/>
          <w:color w:val="5B9BD5"/>
          <w:sz w:val="28"/>
          <w:szCs w:val="28"/>
        </w:rPr>
      </w:pPr>
      <w:r w:rsidRPr="00822D5A">
        <w:rPr>
          <w:rFonts w:ascii="Arial" w:hAnsi="Arial" w:cs="Arial"/>
          <w:b/>
          <w:bCs/>
          <w:color w:val="5B9BD5"/>
          <w:sz w:val="28"/>
          <w:szCs w:val="28"/>
        </w:rPr>
        <w:t>Assessment of transformational phase and outcomes</w:t>
      </w:r>
      <w:r w:rsidRPr="00822D5A">
        <w:rPr>
          <w:rFonts w:ascii="Arial" w:hAnsi="Arial" w:cs="Arial"/>
          <w:b/>
          <w:bCs/>
          <w:color w:val="5B9BD5"/>
          <w:spacing w:val="-25"/>
          <w:sz w:val="28"/>
          <w:szCs w:val="28"/>
        </w:rPr>
        <w:t xml:space="preserve"> </w:t>
      </w:r>
      <w:r w:rsidRPr="00822D5A">
        <w:rPr>
          <w:rFonts w:ascii="Arial" w:hAnsi="Arial" w:cs="Arial"/>
          <w:b/>
          <w:bCs/>
          <w:color w:val="5B9BD5"/>
          <w:sz w:val="28"/>
          <w:szCs w:val="28"/>
        </w:rPr>
        <w:t>(ICAT transformational change</w:t>
      </w:r>
      <w:r w:rsidRPr="00822D5A">
        <w:rPr>
          <w:rFonts w:ascii="Arial" w:hAnsi="Arial" w:cs="Arial"/>
          <w:b/>
          <w:bCs/>
          <w:color w:val="5B9BD5"/>
          <w:spacing w:val="-1"/>
          <w:sz w:val="28"/>
          <w:szCs w:val="28"/>
        </w:rPr>
        <w:t xml:space="preserve"> </w:t>
      </w:r>
      <w:r w:rsidRPr="00822D5A">
        <w:rPr>
          <w:rFonts w:ascii="Arial" w:hAnsi="Arial" w:cs="Arial"/>
          <w:b/>
          <w:bCs/>
          <w:color w:val="5B9BD5"/>
          <w:sz w:val="28"/>
          <w:szCs w:val="28"/>
        </w:rPr>
        <w:t>elements)</w:t>
      </w:r>
    </w:p>
    <w:p w14:paraId="025F2E58"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18819FE5"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b/>
          <w:bCs/>
          <w:sz w:val="11"/>
          <w:szCs w:val="11"/>
        </w:rPr>
      </w:pPr>
    </w:p>
    <w:tbl>
      <w:tblPr>
        <w:tblW w:w="0pt" w:type="dxa"/>
        <w:tblInd w:w="25.40pt" w:type="dxa"/>
        <w:tblLayout w:type="fixed"/>
        <w:tblCellMar>
          <w:start w:w="0pt" w:type="dxa"/>
          <w:end w:w="0pt" w:type="dxa"/>
        </w:tblCellMar>
        <w:tblLook w:firstRow="0" w:lastRow="0" w:firstColumn="0" w:lastColumn="0" w:noHBand="0" w:noVBand="0"/>
      </w:tblPr>
      <w:tblGrid>
        <w:gridCol w:w="1882"/>
        <w:gridCol w:w="7052"/>
      </w:tblGrid>
      <w:tr w:rsidR="00822D5A" w:rsidRPr="00822D5A" w14:paraId="2B5AE464" w14:textId="77777777" w:rsidTr="00816F32">
        <w:trPr>
          <w:trHeight w:val="834"/>
        </w:trPr>
        <w:tc>
          <w:tcPr>
            <w:tcW w:w="94.10pt" w:type="dxa"/>
            <w:vMerge w:val="restart"/>
            <w:tcBorders>
              <w:top w:val="single" w:sz="4" w:space="0" w:color="AEAAAA"/>
              <w:start w:val="single" w:sz="4" w:space="0" w:color="AEAAAA"/>
              <w:bottom w:val="single" w:sz="4" w:space="0" w:color="AEAAAA"/>
              <w:end w:val="single" w:sz="4" w:space="0" w:color="AEAAAA"/>
            </w:tcBorders>
          </w:tcPr>
          <w:p w14:paraId="3FDFC7F6" w14:textId="77777777" w:rsidR="00822D5A" w:rsidRPr="00822D5A" w:rsidRDefault="00822D5A" w:rsidP="00822D5A">
            <w:pPr>
              <w:widowControl w:val="0"/>
              <w:kinsoku w:val="0"/>
              <w:overflowPunct w:val="0"/>
              <w:autoSpaceDE w:val="0"/>
              <w:autoSpaceDN w:val="0"/>
              <w:adjustRightInd w:val="0"/>
              <w:spacing w:before="5pt" w:after="0pt" w:line="13.55pt" w:lineRule="auto"/>
              <w:ind w:start="5pt" w:end="10.60pt"/>
              <w:rPr>
                <w:rFonts w:ascii="Arial" w:hAnsi="Arial" w:cs="Arial"/>
                <w:b/>
                <w:bCs/>
                <w:position w:val="7"/>
                <w:sz w:val="13"/>
                <w:szCs w:val="13"/>
              </w:rPr>
            </w:pPr>
            <w:r w:rsidRPr="00822D5A">
              <w:rPr>
                <w:rFonts w:ascii="Arial" w:hAnsi="Arial" w:cs="Arial"/>
                <w:b/>
                <w:bCs/>
                <w:sz w:val="20"/>
                <w:szCs w:val="20"/>
              </w:rPr>
              <w:t xml:space="preserve">Phase of transformation </w:t>
            </w:r>
            <w:r w:rsidRPr="00822D5A">
              <w:rPr>
                <w:rFonts w:ascii="Arial" w:hAnsi="Arial" w:cs="Arial"/>
                <w:b/>
                <w:bCs/>
                <w:position w:val="7"/>
                <w:sz w:val="13"/>
                <w:szCs w:val="13"/>
              </w:rPr>
              <w:t>1</w:t>
            </w:r>
          </w:p>
        </w:tc>
        <w:tc>
          <w:tcPr>
            <w:tcW w:w="352.60pt" w:type="dxa"/>
            <w:tcBorders>
              <w:top w:val="single" w:sz="4" w:space="0" w:color="AEAAAA"/>
              <w:start w:val="single" w:sz="4" w:space="0" w:color="AEAAAA"/>
              <w:bottom w:val="single" w:sz="4" w:space="0" w:color="AEAAAA"/>
              <w:end w:val="single" w:sz="4" w:space="0" w:color="AEAAAA"/>
            </w:tcBorders>
          </w:tcPr>
          <w:p w14:paraId="07070E4B" w14:textId="77777777" w:rsidR="00822D5A" w:rsidRPr="00822D5A" w:rsidRDefault="00822D5A" w:rsidP="00822D5A">
            <w:pPr>
              <w:widowControl w:val="0"/>
              <w:kinsoku w:val="0"/>
              <w:overflowPunct w:val="0"/>
              <w:autoSpaceDE w:val="0"/>
              <w:autoSpaceDN w:val="0"/>
              <w:adjustRightInd w:val="0"/>
              <w:spacing w:before="7.65pt" w:after="0pt" w:line="12pt" w:lineRule="auto"/>
              <w:ind w:start="5pt"/>
              <w:rPr>
                <w:rFonts w:ascii="Arial" w:hAnsi="Arial" w:cs="Arial"/>
                <w:color w:val="999999"/>
                <w:sz w:val="20"/>
                <w:szCs w:val="20"/>
              </w:rPr>
            </w:pPr>
            <w:r w:rsidRPr="00822D5A">
              <w:rPr>
                <w:rFonts w:ascii="Arial" w:hAnsi="Arial" w:cs="Arial"/>
                <w:b/>
                <w:bCs/>
                <w:sz w:val="20"/>
                <w:szCs w:val="20"/>
              </w:rPr>
              <w:t xml:space="preserve">(a) Pre-development, </w:t>
            </w:r>
            <w:r w:rsidRPr="00822D5A">
              <w:rPr>
                <w:rFonts w:ascii="Arial" w:hAnsi="Arial" w:cs="Arial"/>
                <w:sz w:val="20"/>
                <w:szCs w:val="20"/>
              </w:rPr>
              <w:t>(</w:t>
            </w:r>
            <w:r w:rsidRPr="00822D5A">
              <w:rPr>
                <w:rFonts w:ascii="Arial" w:hAnsi="Arial" w:cs="Arial"/>
                <w:color w:val="999999"/>
                <w:sz w:val="20"/>
                <w:szCs w:val="20"/>
              </w:rPr>
              <w:t>b) Take-off, (c) Acceleration or</w:t>
            </w:r>
          </w:p>
          <w:p w14:paraId="34BC000E" w14:textId="77777777" w:rsidR="00822D5A" w:rsidRPr="00822D5A" w:rsidRDefault="00822D5A" w:rsidP="00822D5A">
            <w:pPr>
              <w:widowControl w:val="0"/>
              <w:kinsoku w:val="0"/>
              <w:overflowPunct w:val="0"/>
              <w:autoSpaceDE w:val="0"/>
              <w:autoSpaceDN w:val="0"/>
              <w:adjustRightInd w:val="0"/>
              <w:spacing w:before="1.70pt" w:after="0pt" w:line="12pt" w:lineRule="auto"/>
              <w:ind w:start="5pt"/>
              <w:rPr>
                <w:rFonts w:ascii="Arial" w:hAnsi="Arial" w:cs="Arial"/>
                <w:color w:val="999999"/>
                <w:sz w:val="20"/>
                <w:szCs w:val="20"/>
              </w:rPr>
            </w:pPr>
            <w:r w:rsidRPr="00822D5A">
              <w:rPr>
                <w:rFonts w:ascii="Arial" w:hAnsi="Arial" w:cs="Arial"/>
                <w:color w:val="999999"/>
                <w:sz w:val="20"/>
                <w:szCs w:val="20"/>
              </w:rPr>
              <w:t>(d) Stabilization at a new level or relapse</w:t>
            </w:r>
          </w:p>
        </w:tc>
      </w:tr>
      <w:tr w:rsidR="00822D5A" w:rsidRPr="00822D5A" w14:paraId="378C3291" w14:textId="77777777" w:rsidTr="00816F32">
        <w:trPr>
          <w:trHeight w:val="3374"/>
        </w:trPr>
        <w:tc>
          <w:tcPr>
            <w:tcW w:w="94.10pt" w:type="dxa"/>
            <w:vMerge/>
            <w:tcBorders>
              <w:top w:val="nil"/>
              <w:start w:val="single" w:sz="4" w:space="0" w:color="AEAAAA"/>
              <w:bottom w:val="single" w:sz="4" w:space="0" w:color="AEAAAA"/>
              <w:end w:val="single" w:sz="4" w:space="0" w:color="AEAAAA"/>
            </w:tcBorders>
          </w:tcPr>
          <w:p w14:paraId="58F898DC"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b/>
                <w:bCs/>
                <w:sz w:val="2"/>
                <w:szCs w:val="2"/>
              </w:rPr>
            </w:pPr>
          </w:p>
        </w:tc>
        <w:tc>
          <w:tcPr>
            <w:tcW w:w="352.60pt" w:type="dxa"/>
            <w:tcBorders>
              <w:top w:val="single" w:sz="4" w:space="0" w:color="AEAAAA"/>
              <w:start w:val="single" w:sz="4" w:space="0" w:color="AEAAAA"/>
              <w:bottom w:val="single" w:sz="4" w:space="0" w:color="AEAAAA"/>
              <w:end w:val="single" w:sz="4" w:space="0" w:color="AEAAAA"/>
            </w:tcBorders>
          </w:tcPr>
          <w:p w14:paraId="540D032B"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6.45pt"/>
              <w:jc w:val="both"/>
              <w:rPr>
                <w:rFonts w:ascii="Arial" w:hAnsi="Arial" w:cs="Arial"/>
                <w:sz w:val="20"/>
                <w:szCs w:val="20"/>
              </w:rPr>
            </w:pP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shows an incipient state of transformation, moved initially towards low-carbon and sustainable development by new market demands. By leaving their </w:t>
            </w:r>
            <w:r w:rsidRPr="00822D5A">
              <w:rPr>
                <w:rFonts w:ascii="Arial" w:hAnsi="Arial" w:cs="Arial"/>
                <w:i/>
                <w:iCs/>
                <w:sz w:val="20"/>
                <w:szCs w:val="20"/>
              </w:rPr>
              <w:t>comfort zone</w:t>
            </w:r>
            <w:r w:rsidRPr="00822D5A">
              <w:rPr>
                <w:rFonts w:ascii="Arial" w:hAnsi="Arial" w:cs="Arial"/>
                <w:sz w:val="20"/>
                <w:szCs w:val="20"/>
              </w:rPr>
              <w:t>, they have just decided rather than keep working under conventional paradigms, to attempt change them. Beyond only standards compliance, new approaches are recently coming out.</w:t>
            </w:r>
          </w:p>
          <w:p w14:paraId="123F5AE5"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b/>
                <w:bCs/>
              </w:rPr>
            </w:pPr>
          </w:p>
          <w:p w14:paraId="238EC79A" w14:textId="77777777" w:rsidR="00822D5A" w:rsidRPr="00822D5A" w:rsidRDefault="00822D5A" w:rsidP="00822D5A">
            <w:pPr>
              <w:widowControl w:val="0"/>
              <w:kinsoku w:val="0"/>
              <w:overflowPunct w:val="0"/>
              <w:autoSpaceDE w:val="0"/>
              <w:autoSpaceDN w:val="0"/>
              <w:adjustRightInd w:val="0"/>
              <w:spacing w:after="0pt" w:line="13.80pt" w:lineRule="auto"/>
              <w:ind w:start="5pt" w:end="6.50pt"/>
              <w:jc w:val="both"/>
              <w:rPr>
                <w:rFonts w:ascii="Arial" w:hAnsi="Arial" w:cs="Arial"/>
                <w:sz w:val="20"/>
                <w:szCs w:val="20"/>
              </w:rPr>
            </w:pPr>
            <w:r w:rsidRPr="00822D5A">
              <w:rPr>
                <w:rFonts w:ascii="Arial" w:hAnsi="Arial" w:cs="Arial"/>
                <w:sz w:val="20"/>
                <w:szCs w:val="20"/>
              </w:rPr>
              <w:t>By today, their efforts have already resulted in the achievement of their first Sustainability goals and the willingness to go for much more. Nevertheless, there are still some challenges to overcome. Increasing awareness, experimentation and innovation in solution alternatives and a stronger governance will deliver the enabling conditions required for change.</w:t>
            </w:r>
          </w:p>
        </w:tc>
      </w:tr>
    </w:tbl>
    <w:p w14:paraId="187CB36E"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17"/>
          <w:szCs w:val="17"/>
        </w:rPr>
      </w:pPr>
    </w:p>
    <w:tbl>
      <w:tblPr>
        <w:tblW w:w="0pt" w:type="dxa"/>
        <w:tblInd w:w="25.40pt" w:type="dxa"/>
        <w:tblLayout w:type="fixed"/>
        <w:tblCellMar>
          <w:start w:w="0pt" w:type="dxa"/>
          <w:end w:w="0pt" w:type="dxa"/>
        </w:tblCellMar>
        <w:tblLook w:firstRow="0" w:lastRow="0" w:firstColumn="0" w:lastColumn="0" w:noHBand="0" w:noVBand="0"/>
      </w:tblPr>
      <w:tblGrid>
        <w:gridCol w:w="1882"/>
        <w:gridCol w:w="7052"/>
      </w:tblGrid>
      <w:tr w:rsidR="00822D5A" w:rsidRPr="00822D5A" w14:paraId="1421B62D" w14:textId="77777777" w:rsidTr="00816F32">
        <w:trPr>
          <w:trHeight w:val="489"/>
        </w:trPr>
        <w:tc>
          <w:tcPr>
            <w:tcW w:w="94.10pt" w:type="dxa"/>
            <w:vMerge w:val="restart"/>
            <w:tcBorders>
              <w:top w:val="single" w:sz="4" w:space="0" w:color="AEAAAA"/>
              <w:start w:val="single" w:sz="4" w:space="0" w:color="AEAAAA"/>
              <w:bottom w:val="single" w:sz="4" w:space="0" w:color="AEAAAA"/>
              <w:end w:val="single" w:sz="4" w:space="0" w:color="AEAAAA"/>
            </w:tcBorders>
          </w:tcPr>
          <w:p w14:paraId="02FC32C5" w14:textId="77777777" w:rsidR="00822D5A" w:rsidRPr="00822D5A" w:rsidRDefault="00822D5A" w:rsidP="00822D5A">
            <w:pPr>
              <w:widowControl w:val="0"/>
              <w:kinsoku w:val="0"/>
              <w:overflowPunct w:val="0"/>
              <w:autoSpaceDE w:val="0"/>
              <w:autoSpaceDN w:val="0"/>
              <w:adjustRightInd w:val="0"/>
              <w:spacing w:before="4.75pt" w:after="0pt" w:line="14pt" w:lineRule="auto"/>
              <w:ind w:start="5pt" w:end="40.35pt"/>
              <w:rPr>
                <w:rFonts w:ascii="Arial" w:hAnsi="Arial" w:cs="Arial"/>
                <w:b/>
                <w:bCs/>
                <w:sz w:val="20"/>
                <w:szCs w:val="20"/>
              </w:rPr>
            </w:pPr>
            <w:r w:rsidRPr="00822D5A">
              <w:rPr>
                <w:rFonts w:ascii="Arial" w:hAnsi="Arial" w:cs="Arial"/>
                <w:b/>
                <w:bCs/>
                <w:sz w:val="20"/>
                <w:szCs w:val="20"/>
              </w:rPr>
              <w:t>Scale of outcomes</w:t>
            </w:r>
          </w:p>
        </w:tc>
        <w:tc>
          <w:tcPr>
            <w:tcW w:w="352.60pt" w:type="dxa"/>
            <w:tcBorders>
              <w:top w:val="single" w:sz="4" w:space="0" w:color="AEAAAA"/>
              <w:start w:val="single" w:sz="4" w:space="0" w:color="AEAAAA"/>
              <w:bottom w:val="single" w:sz="4" w:space="0" w:color="AEAAAA"/>
              <w:end w:val="single" w:sz="4" w:space="0" w:color="AEAAAA"/>
            </w:tcBorders>
          </w:tcPr>
          <w:p w14:paraId="20345EB3" w14:textId="77777777" w:rsidR="00822D5A" w:rsidRPr="00822D5A" w:rsidRDefault="00822D5A" w:rsidP="00822D5A">
            <w:pPr>
              <w:widowControl w:val="0"/>
              <w:kinsoku w:val="0"/>
              <w:overflowPunct w:val="0"/>
              <w:autoSpaceDE w:val="0"/>
              <w:autoSpaceDN w:val="0"/>
              <w:adjustRightInd w:val="0"/>
              <w:spacing w:before="5.50pt" w:after="0pt" w:line="12pt" w:lineRule="auto"/>
              <w:ind w:start="5pt"/>
              <w:rPr>
                <w:rFonts w:ascii="Arial" w:hAnsi="Arial" w:cs="Arial"/>
                <w:color w:val="666666"/>
                <w:sz w:val="20"/>
                <w:szCs w:val="20"/>
              </w:rPr>
            </w:pPr>
            <w:r w:rsidRPr="00822D5A">
              <w:rPr>
                <w:rFonts w:ascii="Arial" w:hAnsi="Arial" w:cs="Arial"/>
                <w:b/>
                <w:bCs/>
                <w:sz w:val="20"/>
                <w:szCs w:val="20"/>
              </w:rPr>
              <w:t>(a) Micro level</w:t>
            </w:r>
            <w:r w:rsidRPr="00822D5A">
              <w:rPr>
                <w:rFonts w:ascii="Arial" w:hAnsi="Arial" w:cs="Arial"/>
                <w:color w:val="999999"/>
                <w:sz w:val="20"/>
                <w:szCs w:val="20"/>
              </w:rPr>
              <w:t>, (b) Medium level or (c) Macro leve</w:t>
            </w:r>
            <w:r w:rsidRPr="00822D5A">
              <w:rPr>
                <w:rFonts w:ascii="Arial" w:hAnsi="Arial" w:cs="Arial"/>
                <w:color w:val="666666"/>
                <w:sz w:val="20"/>
                <w:szCs w:val="20"/>
              </w:rPr>
              <w:t>l</w:t>
            </w:r>
          </w:p>
        </w:tc>
      </w:tr>
      <w:tr w:rsidR="00822D5A" w:rsidRPr="00822D5A" w14:paraId="2BD2C8C9" w14:textId="77777777" w:rsidTr="00816F32">
        <w:trPr>
          <w:trHeight w:val="1257"/>
        </w:trPr>
        <w:tc>
          <w:tcPr>
            <w:tcW w:w="94.10pt" w:type="dxa"/>
            <w:vMerge/>
            <w:tcBorders>
              <w:top w:val="nil"/>
              <w:start w:val="single" w:sz="4" w:space="0" w:color="AEAAAA"/>
              <w:bottom w:val="single" w:sz="4" w:space="0" w:color="AEAAAA"/>
              <w:end w:val="single" w:sz="4" w:space="0" w:color="AEAAAA"/>
            </w:tcBorders>
          </w:tcPr>
          <w:p w14:paraId="6C5688DA"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2"/>
                <w:szCs w:val="2"/>
              </w:rPr>
            </w:pPr>
          </w:p>
        </w:tc>
        <w:tc>
          <w:tcPr>
            <w:tcW w:w="352.60pt" w:type="dxa"/>
            <w:tcBorders>
              <w:top w:val="single" w:sz="4" w:space="0" w:color="AEAAAA"/>
              <w:start w:val="single" w:sz="4" w:space="0" w:color="AEAAAA"/>
              <w:bottom w:val="single" w:sz="4" w:space="0" w:color="AEAAAA"/>
              <w:end w:val="single" w:sz="4" w:space="0" w:color="AEAAAA"/>
            </w:tcBorders>
          </w:tcPr>
          <w:p w14:paraId="4ECD0F5A"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6.45pt"/>
              <w:jc w:val="both"/>
              <w:rPr>
                <w:rFonts w:ascii="Arial" w:hAnsi="Arial" w:cs="Arial"/>
                <w:sz w:val="20"/>
                <w:szCs w:val="20"/>
              </w:rPr>
            </w:pPr>
            <w:r w:rsidRPr="00822D5A">
              <w:rPr>
                <w:rFonts w:ascii="Arial" w:hAnsi="Arial" w:cs="Arial"/>
                <w:sz w:val="20"/>
                <w:szCs w:val="20"/>
              </w:rPr>
              <w:t>Willing to lead the Peruvian textile sector in terms of Sustainability is a challenge they assumed in 2018. Even though there are some components of their at-the-moment transformation to scale-up in the sector, their current impact cover only the subnational level.</w:t>
            </w:r>
          </w:p>
        </w:tc>
      </w:tr>
    </w:tbl>
    <w:p w14:paraId="506D9FBC"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tbl>
      <w:tblPr>
        <w:tblW w:w="0pt" w:type="dxa"/>
        <w:tblInd w:w="25.40pt" w:type="dxa"/>
        <w:tblLayout w:type="fixed"/>
        <w:tblCellMar>
          <w:start w:w="0pt" w:type="dxa"/>
          <w:end w:w="0pt" w:type="dxa"/>
        </w:tblCellMar>
        <w:tblLook w:firstRow="0" w:lastRow="0" w:firstColumn="0" w:lastColumn="0" w:noHBand="0" w:noVBand="0"/>
      </w:tblPr>
      <w:tblGrid>
        <w:gridCol w:w="1843"/>
        <w:gridCol w:w="7089"/>
      </w:tblGrid>
      <w:tr w:rsidR="00822D5A" w:rsidRPr="00822D5A" w14:paraId="2BA087C6" w14:textId="77777777" w:rsidTr="00816F32">
        <w:trPr>
          <w:trHeight w:val="954"/>
        </w:trPr>
        <w:tc>
          <w:tcPr>
            <w:tcW w:w="92.15pt" w:type="dxa"/>
            <w:tcBorders>
              <w:top w:val="single" w:sz="4" w:space="0" w:color="AEAAAA"/>
              <w:start w:val="single" w:sz="4" w:space="0" w:color="AEAAAA"/>
              <w:bottom w:val="single" w:sz="4" w:space="0" w:color="AEAAAA"/>
              <w:end w:val="single" w:sz="4" w:space="0" w:color="AEAAAA"/>
            </w:tcBorders>
          </w:tcPr>
          <w:p w14:paraId="1895CB89"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25.05pt"/>
              <w:rPr>
                <w:rFonts w:ascii="Arial" w:hAnsi="Arial" w:cs="Arial"/>
                <w:b/>
                <w:bCs/>
                <w:sz w:val="20"/>
                <w:szCs w:val="20"/>
              </w:rPr>
            </w:pPr>
            <w:r w:rsidRPr="00822D5A">
              <w:rPr>
                <w:rFonts w:ascii="Arial" w:hAnsi="Arial" w:cs="Arial"/>
                <w:b/>
                <w:bCs/>
                <w:sz w:val="20"/>
                <w:szCs w:val="20"/>
              </w:rPr>
              <w:t>Sustained nature of the</w:t>
            </w:r>
          </w:p>
        </w:tc>
        <w:tc>
          <w:tcPr>
            <w:tcW w:w="354.45pt" w:type="dxa"/>
            <w:tcBorders>
              <w:top w:val="single" w:sz="4" w:space="0" w:color="AEAAAA"/>
              <w:start w:val="single" w:sz="4" w:space="0" w:color="AEAAAA"/>
              <w:bottom w:val="single" w:sz="4" w:space="0" w:color="AEAAAA"/>
              <w:end w:val="single" w:sz="4" w:space="0" w:color="AEAAAA"/>
            </w:tcBorders>
          </w:tcPr>
          <w:p w14:paraId="45AE1140"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b/>
                <w:bCs/>
                <w:sz w:val="18"/>
                <w:szCs w:val="18"/>
              </w:rPr>
            </w:pPr>
          </w:p>
          <w:p w14:paraId="41D88CDB" w14:textId="77777777" w:rsidR="00822D5A" w:rsidRPr="00822D5A" w:rsidRDefault="00822D5A" w:rsidP="00822D5A">
            <w:pPr>
              <w:widowControl w:val="0"/>
              <w:kinsoku w:val="0"/>
              <w:overflowPunct w:val="0"/>
              <w:autoSpaceDE w:val="0"/>
              <w:autoSpaceDN w:val="0"/>
              <w:adjustRightInd w:val="0"/>
              <w:spacing w:after="0pt" w:line="13.80pt" w:lineRule="auto"/>
              <w:ind w:start="5pt" w:end="14.90pt"/>
              <w:rPr>
                <w:rFonts w:ascii="Arial" w:hAnsi="Arial" w:cs="Arial"/>
                <w:b/>
                <w:bCs/>
                <w:color w:val="000000"/>
                <w:sz w:val="20"/>
                <w:szCs w:val="20"/>
              </w:rPr>
            </w:pPr>
            <w:r w:rsidRPr="00822D5A">
              <w:rPr>
                <w:rFonts w:ascii="Arial" w:hAnsi="Arial" w:cs="Arial"/>
                <w:color w:val="999999"/>
                <w:sz w:val="20"/>
                <w:szCs w:val="20"/>
              </w:rPr>
              <w:t xml:space="preserve">(a) Long term (≥15 years), (b) Medium term (≥5 years and &lt;15 years) or </w:t>
            </w:r>
            <w:r w:rsidRPr="00822D5A">
              <w:rPr>
                <w:rFonts w:ascii="Arial" w:hAnsi="Arial" w:cs="Arial"/>
                <w:b/>
                <w:bCs/>
                <w:color w:val="000000"/>
                <w:sz w:val="20"/>
                <w:szCs w:val="20"/>
              </w:rPr>
              <w:t>(c) Short term (&lt;5 years)</w:t>
            </w:r>
          </w:p>
        </w:tc>
      </w:tr>
    </w:tbl>
    <w:p w14:paraId="48858514" w14:textId="77777777" w:rsidR="00822D5A" w:rsidRPr="00822D5A" w:rsidRDefault="00822D5A" w:rsidP="00822D5A">
      <w:pPr>
        <w:widowControl w:val="0"/>
        <w:autoSpaceDE w:val="0"/>
        <w:autoSpaceDN w:val="0"/>
        <w:adjustRightInd w:val="0"/>
        <w:spacing w:after="0pt" w:line="12pt" w:lineRule="auto"/>
        <w:rPr>
          <w:rFonts w:ascii="Arial" w:hAnsi="Arial" w:cs="Arial"/>
          <w:b/>
          <w:bCs/>
          <w:sz w:val="20"/>
          <w:szCs w:val="20"/>
        </w:rPr>
        <w:sectPr w:rsidR="00822D5A" w:rsidRPr="00822D5A">
          <w:pgSz w:w="595pt" w:h="842pt"/>
          <w:pgMar w:top="74pt" w:right="17pt" w:bottom="49pt" w:left="74pt" w:header="18.25pt" w:footer="39.90pt" w:gutter="0pt"/>
          <w:cols w:space="36pt"/>
          <w:noEndnote/>
        </w:sectPr>
      </w:pPr>
    </w:p>
    <w:p w14:paraId="454F3B6A"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8"/>
          <w:szCs w:val="8"/>
        </w:rPr>
      </w:pPr>
    </w:p>
    <w:tbl>
      <w:tblPr>
        <w:tblW w:w="0pt" w:type="dxa"/>
        <w:tblInd w:w="25.40pt" w:type="dxa"/>
        <w:tblLayout w:type="fixed"/>
        <w:tblCellMar>
          <w:start w:w="0pt" w:type="dxa"/>
          <w:end w:w="0pt" w:type="dxa"/>
        </w:tblCellMar>
        <w:tblLook w:firstRow="0" w:lastRow="0" w:firstColumn="0" w:lastColumn="0" w:noHBand="0" w:noVBand="0"/>
      </w:tblPr>
      <w:tblGrid>
        <w:gridCol w:w="1843"/>
        <w:gridCol w:w="7089"/>
      </w:tblGrid>
      <w:tr w:rsidR="00822D5A" w:rsidRPr="00822D5A" w14:paraId="7BBB84F7" w14:textId="77777777" w:rsidTr="00816F32">
        <w:trPr>
          <w:trHeight w:val="1521"/>
        </w:trPr>
        <w:tc>
          <w:tcPr>
            <w:tcW w:w="92.15pt" w:type="dxa"/>
            <w:tcBorders>
              <w:top w:val="single" w:sz="4" w:space="0" w:color="AEAAAA"/>
              <w:start w:val="single" w:sz="4" w:space="0" w:color="AEAAAA"/>
              <w:bottom w:val="single" w:sz="4" w:space="0" w:color="AEAAAA"/>
              <w:end w:val="single" w:sz="4" w:space="0" w:color="AEAAAA"/>
            </w:tcBorders>
          </w:tcPr>
          <w:p w14:paraId="0BA7219C"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outcome</w:t>
            </w:r>
          </w:p>
        </w:tc>
        <w:tc>
          <w:tcPr>
            <w:tcW w:w="354.45pt" w:type="dxa"/>
            <w:tcBorders>
              <w:top w:val="single" w:sz="4" w:space="0" w:color="AEAAAA"/>
              <w:start w:val="single" w:sz="4" w:space="0" w:color="AEAAAA"/>
              <w:bottom w:val="single" w:sz="4" w:space="0" w:color="AEAAAA"/>
              <w:end w:val="single" w:sz="4" w:space="0" w:color="AEAAAA"/>
            </w:tcBorders>
          </w:tcPr>
          <w:p w14:paraId="25C117D1"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6.50pt"/>
              <w:jc w:val="both"/>
              <w:rPr>
                <w:rFonts w:ascii="Arial" w:hAnsi="Arial" w:cs="Arial"/>
                <w:sz w:val="20"/>
                <w:szCs w:val="20"/>
              </w:rPr>
            </w:pP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has a clear vision of what they want to reach in the long- term. However, at the moment, their outcomes have a short-term nature, meaning that most projects are expected to have concrete results in less than 5 years. A long-term view might result in a more advance state of transformation.</w:t>
            </w:r>
          </w:p>
        </w:tc>
      </w:tr>
    </w:tbl>
    <w:p w14:paraId="63E8E1FA"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78322389" w14:textId="77777777"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b/>
          <w:bCs/>
        </w:rPr>
      </w:pPr>
    </w:p>
    <w:p w14:paraId="368A384E" w14:textId="77777777" w:rsidR="00822D5A" w:rsidRPr="00822D5A" w:rsidRDefault="00822D5A" w:rsidP="00981C83">
      <w:pPr>
        <w:widowControl w:val="0"/>
        <w:numPr>
          <w:ilvl w:val="0"/>
          <w:numId w:val="79"/>
        </w:numPr>
        <w:tabs>
          <w:tab w:val="start" w:pos="25.20pt"/>
        </w:tabs>
        <w:kinsoku w:val="0"/>
        <w:overflowPunct w:val="0"/>
        <w:autoSpaceDE w:val="0"/>
        <w:autoSpaceDN w:val="0"/>
        <w:adjustRightInd w:val="0"/>
        <w:spacing w:before="4.50pt" w:after="0pt" w:line="12pt" w:lineRule="auto"/>
        <w:ind w:start="25.15pt" w:hanging="14.25pt"/>
        <w:rPr>
          <w:rFonts w:ascii="Arial" w:hAnsi="Arial" w:cs="Arial"/>
          <w:b/>
          <w:bCs/>
          <w:color w:val="5B9BD5"/>
          <w:sz w:val="28"/>
          <w:szCs w:val="28"/>
        </w:rPr>
      </w:pPr>
      <w:r w:rsidRPr="00822D5A">
        <w:rPr>
          <w:rFonts w:ascii="Arial" w:hAnsi="Arial" w:cs="Arial"/>
          <w:b/>
          <w:bCs/>
          <w:color w:val="5B9BD5"/>
          <w:sz w:val="28"/>
          <w:szCs w:val="28"/>
        </w:rPr>
        <w:t>Lessons learned and looking into the</w:t>
      </w:r>
      <w:r w:rsidRPr="00822D5A">
        <w:rPr>
          <w:rFonts w:ascii="Arial" w:hAnsi="Arial" w:cs="Arial"/>
          <w:b/>
          <w:bCs/>
          <w:color w:val="5B9BD5"/>
          <w:spacing w:val="2"/>
          <w:sz w:val="28"/>
          <w:szCs w:val="28"/>
        </w:rPr>
        <w:t xml:space="preserve"> </w:t>
      </w:r>
      <w:r w:rsidRPr="00822D5A">
        <w:rPr>
          <w:rFonts w:ascii="Arial" w:hAnsi="Arial" w:cs="Arial"/>
          <w:b/>
          <w:bCs/>
          <w:color w:val="5B9BD5"/>
          <w:sz w:val="28"/>
          <w:szCs w:val="28"/>
        </w:rPr>
        <w:t>future</w:t>
      </w:r>
    </w:p>
    <w:p w14:paraId="6F9ED3C9"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44"/>
          <w:szCs w:val="44"/>
        </w:rPr>
      </w:pPr>
    </w:p>
    <w:p w14:paraId="3B2FC2DA" w14:textId="77777777" w:rsidR="00822D5A" w:rsidRPr="00822D5A" w:rsidRDefault="00822D5A" w:rsidP="00981C83">
      <w:pPr>
        <w:widowControl w:val="0"/>
        <w:numPr>
          <w:ilvl w:val="1"/>
          <w:numId w:val="79"/>
        </w:numPr>
        <w:tabs>
          <w:tab w:val="start" w:pos="46.60pt"/>
        </w:tabs>
        <w:kinsoku w:val="0"/>
        <w:overflowPunct w:val="0"/>
        <w:autoSpaceDE w:val="0"/>
        <w:autoSpaceDN w:val="0"/>
        <w:adjustRightInd w:val="0"/>
        <w:spacing w:after="0pt" w:line="12pt" w:lineRule="auto"/>
        <w:outlineLvl w:val="2"/>
        <w:rPr>
          <w:rFonts w:ascii="Arial" w:hAnsi="Arial" w:cs="Arial"/>
          <w:b/>
          <w:bCs/>
          <w:color w:val="000000"/>
        </w:rPr>
      </w:pPr>
      <w:bookmarkStart w:id="20" w:name="_Toc49437939"/>
      <w:bookmarkStart w:id="21" w:name="_Toc49777395"/>
      <w:bookmarkStart w:id="22" w:name="_Toc50987466"/>
      <w:r w:rsidRPr="00822D5A">
        <w:rPr>
          <w:rFonts w:ascii="Arial" w:hAnsi="Arial" w:cs="Arial"/>
          <w:b/>
          <w:bCs/>
        </w:rPr>
        <w:t>What did you learn in your journey? What were the main</w:t>
      </w:r>
      <w:r w:rsidRPr="00822D5A">
        <w:rPr>
          <w:rFonts w:ascii="Arial" w:hAnsi="Arial" w:cs="Arial"/>
          <w:b/>
          <w:bCs/>
          <w:spacing w:val="-17"/>
        </w:rPr>
        <w:t xml:space="preserve"> </w:t>
      </w:r>
      <w:r w:rsidRPr="00822D5A">
        <w:rPr>
          <w:rFonts w:ascii="Arial" w:hAnsi="Arial" w:cs="Arial"/>
          <w:b/>
          <w:bCs/>
        </w:rPr>
        <w:t>challenges?</w:t>
      </w:r>
      <w:bookmarkEnd w:id="20"/>
      <w:bookmarkEnd w:id="21"/>
      <w:bookmarkEnd w:id="22"/>
    </w:p>
    <w:p w14:paraId="3252F059"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32DB674A" w14:textId="4280B3A4"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b/>
          <w:bCs/>
          <w:sz w:val="12"/>
          <w:szCs w:val="12"/>
        </w:rPr>
      </w:pPr>
      <w:r w:rsidRPr="00822D5A">
        <w:rPr>
          <w:rFonts w:ascii="Arial" w:hAnsi="Arial" w:cs="Arial"/>
          <w:noProof/>
          <w:sz w:val="20"/>
          <w:szCs w:val="20"/>
        </w:rPr>
        <w:drawing>
          <wp:anchor distT="0" distB="0" distL="0" distR="0" simplePos="0" relativeHeight="251671552" behindDoc="0" locked="0" layoutInCell="0" allowOverlap="1" wp14:anchorId="7753364D" wp14:editId="699CE16B">
            <wp:simplePos x="0" y="0"/>
            <wp:positionH relativeFrom="page">
              <wp:posOffset>1258570</wp:posOffset>
            </wp:positionH>
            <wp:positionV relativeFrom="paragraph">
              <wp:posOffset>120015</wp:posOffset>
            </wp:positionV>
            <wp:extent cx="5694045" cy="1313815"/>
            <wp:effectExtent l="10795" t="13335" r="10160" b="6350"/>
            <wp:wrapTopAndBottom/>
            <wp:docPr id="169" name="Text Box 16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131381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0627CAA9" w14:textId="77777777" w:rsidR="005E3B26" w:rsidRDefault="005E3B26" w:rsidP="00822D5A">
                        <w:pPr>
                          <w:pStyle w:val="BodyText"/>
                          <w:kinsoku w:val="0"/>
                          <w:overflowPunct w:val="0"/>
                          <w:spacing w:before="5pt"/>
                          <w:ind w:start="4.75pt"/>
                          <w:rPr>
                            <w:b/>
                            <w:bCs/>
                            <w:color w:val="AEAAAA"/>
                          </w:rPr>
                        </w:pPr>
                        <w:r>
                          <w:rPr>
                            <w:b/>
                            <w:bCs/>
                            <w:color w:val="AEAAAA"/>
                          </w:rPr>
                          <w:t>Highlights/Key messages:</w:t>
                        </w:r>
                      </w:p>
                      <w:p w14:paraId="3F9670E3" w14:textId="77777777" w:rsidR="005E3B26" w:rsidRDefault="005E3B26" w:rsidP="00822D5A">
                        <w:pPr>
                          <w:pStyle w:val="BodyText"/>
                          <w:kinsoku w:val="0"/>
                          <w:overflowPunct w:val="0"/>
                          <w:spacing w:before="0.45pt"/>
                          <w:rPr>
                            <w:b/>
                            <w:bCs/>
                            <w:sz w:val="23"/>
                            <w:szCs w:val="23"/>
                          </w:rPr>
                        </w:pPr>
                      </w:p>
                      <w:p w14:paraId="097596D9" w14:textId="77777777" w:rsidR="005E3B26" w:rsidRDefault="005E3B26" w:rsidP="00981C83">
                        <w:pPr>
                          <w:pStyle w:val="BodyText"/>
                          <w:widowControl w:val="0"/>
                          <w:numPr>
                            <w:ilvl w:val="0"/>
                            <w:numId w:val="72"/>
                          </w:numPr>
                          <w:tabs>
                            <w:tab w:val="start" w:pos="21.05pt"/>
                          </w:tabs>
                          <w:kinsoku w:val="0"/>
                          <w:overflowPunct w:val="0"/>
                          <w:autoSpaceDE w:val="0"/>
                          <w:autoSpaceDN w:val="0"/>
                          <w:adjustRightInd w:val="0"/>
                          <w:spacing w:before="0.05pt" w:after="0pt" w:line="12pt" w:lineRule="auto"/>
                        </w:pPr>
                        <w:r>
                          <w:t>Main challenges for Sustainability to be implemented</w:t>
                        </w:r>
                        <w:r>
                          <w:rPr>
                            <w:spacing w:val="-7"/>
                          </w:rPr>
                          <w:t xml:space="preserve"> </w:t>
                        </w:r>
                        <w:r>
                          <w:t>were:</w:t>
                        </w:r>
                      </w:p>
                      <w:p w14:paraId="7F28C943" w14:textId="77777777" w:rsidR="005E3B26" w:rsidRDefault="005E3B26" w:rsidP="00981C83">
                        <w:pPr>
                          <w:pStyle w:val="BodyText"/>
                          <w:widowControl w:val="0"/>
                          <w:numPr>
                            <w:ilvl w:val="1"/>
                            <w:numId w:val="72"/>
                          </w:numPr>
                          <w:tabs>
                            <w:tab w:val="start" w:pos="35.25pt"/>
                          </w:tabs>
                          <w:kinsoku w:val="0"/>
                          <w:overflowPunct w:val="0"/>
                          <w:autoSpaceDE w:val="0"/>
                          <w:autoSpaceDN w:val="0"/>
                          <w:adjustRightInd w:val="0"/>
                          <w:spacing w:before="1.40pt" w:after="0pt" w:line="12pt" w:lineRule="auto"/>
                          <w:ind w:hanging="14.25pt"/>
                        </w:pPr>
                        <w:r>
                          <w:t>Initial textile sector resistance to promote</w:t>
                        </w:r>
                        <w:r>
                          <w:rPr>
                            <w:spacing w:val="-7"/>
                          </w:rPr>
                          <w:t xml:space="preserve"> </w:t>
                        </w:r>
                        <w:r>
                          <w:t>transition</w:t>
                        </w:r>
                      </w:p>
                      <w:p w14:paraId="5ABE05A6" w14:textId="77777777" w:rsidR="005E3B26" w:rsidRDefault="005E3B26" w:rsidP="00981C83">
                        <w:pPr>
                          <w:pStyle w:val="BodyText"/>
                          <w:widowControl w:val="0"/>
                          <w:numPr>
                            <w:ilvl w:val="1"/>
                            <w:numId w:val="72"/>
                          </w:numPr>
                          <w:tabs>
                            <w:tab w:val="start" w:pos="35.25pt"/>
                          </w:tabs>
                          <w:kinsoku w:val="0"/>
                          <w:overflowPunct w:val="0"/>
                          <w:autoSpaceDE w:val="0"/>
                          <w:autoSpaceDN w:val="0"/>
                          <w:adjustRightInd w:val="0"/>
                          <w:spacing w:before="0.80pt" w:after="0pt" w:line="12.80pt" w:lineRule="auto"/>
                          <w:ind w:start="35.20pt" w:end="21.65pt"/>
                        </w:pPr>
                        <w:r>
                          <w:t>Lack of technical capacities for installation and maintenance of cleaner technologies and trained personnel</w:t>
                        </w:r>
                        <w:r>
                          <w:rPr>
                            <w:spacing w:val="-3"/>
                          </w:rPr>
                          <w:t xml:space="preserve"> </w:t>
                        </w:r>
                        <w:r>
                          <w:t>yet</w:t>
                        </w:r>
                      </w:p>
                      <w:p w14:paraId="46EBAA50" w14:textId="77777777" w:rsidR="005E3B26" w:rsidRDefault="005E3B26" w:rsidP="00981C83">
                        <w:pPr>
                          <w:pStyle w:val="BodyText"/>
                          <w:widowControl w:val="0"/>
                          <w:numPr>
                            <w:ilvl w:val="1"/>
                            <w:numId w:val="72"/>
                          </w:numPr>
                          <w:tabs>
                            <w:tab w:val="start" w:pos="35.25pt"/>
                          </w:tabs>
                          <w:kinsoku w:val="0"/>
                          <w:overflowPunct w:val="0"/>
                          <w:autoSpaceDE w:val="0"/>
                          <w:autoSpaceDN w:val="0"/>
                          <w:adjustRightInd w:val="0"/>
                          <w:spacing w:before="0.90pt" w:after="0pt" w:line="12pt" w:lineRule="auto"/>
                          <w:ind w:hanging="14.25pt"/>
                        </w:pPr>
                        <w:r>
                          <w:t>Financial support as a major constrain particularly for</w:t>
                        </w:r>
                        <w:r>
                          <w:rPr>
                            <w:spacing w:val="-9"/>
                          </w:rPr>
                          <w:t xml:space="preserve"> </w:t>
                        </w:r>
                        <w:r>
                          <w:t>SMEs</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26165D5F"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4308D709"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452E3FB9"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rPr>
      </w:pPr>
    </w:p>
    <w:p w14:paraId="1A4F72AD"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18"/>
          <w:szCs w:val="18"/>
        </w:rPr>
      </w:pPr>
    </w:p>
    <w:p w14:paraId="74EF21D9" w14:textId="77777777" w:rsidR="00822D5A" w:rsidRPr="00822D5A" w:rsidRDefault="00822D5A" w:rsidP="00981C83">
      <w:pPr>
        <w:widowControl w:val="0"/>
        <w:numPr>
          <w:ilvl w:val="2"/>
          <w:numId w:val="79"/>
        </w:numPr>
        <w:tabs>
          <w:tab w:val="start" w:pos="46.45pt"/>
        </w:tabs>
        <w:kinsoku w:val="0"/>
        <w:overflowPunct w:val="0"/>
        <w:autoSpaceDE w:val="0"/>
        <w:autoSpaceDN w:val="0"/>
        <w:adjustRightInd w:val="0"/>
        <w:spacing w:after="0pt" w:line="13.65pt" w:lineRule="auto"/>
        <w:ind w:end="39.25pt"/>
        <w:jc w:val="both"/>
        <w:rPr>
          <w:rFonts w:ascii="Symbol" w:hAnsi="Symbol" w:cs="Symbol"/>
          <w:color w:val="000000"/>
        </w:rPr>
      </w:pPr>
      <w:r w:rsidRPr="00822D5A">
        <w:rPr>
          <w:rFonts w:ascii="Arial" w:hAnsi="Arial" w:cs="Arial"/>
          <w:b/>
          <w:bCs/>
          <w:sz w:val="20"/>
          <w:szCs w:val="20"/>
        </w:rPr>
        <w:t xml:space="preserve">Challenges of Sustainability: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has identified several barriers in their path towards Sustainability. Even today, there is resistance in the textile sector to go for a transition. Therefore, partnerships for mutual awareness, along the way, represent a key aspect to take into consideration</w:t>
      </w:r>
      <w:r w:rsidRPr="00822D5A">
        <w:rPr>
          <w:rFonts w:ascii="Arial" w:hAnsi="Arial" w:cs="Arial"/>
          <w:position w:val="7"/>
          <w:sz w:val="13"/>
          <w:szCs w:val="13"/>
        </w:rPr>
        <w:t>8</w:t>
      </w:r>
      <w:r w:rsidRPr="00822D5A">
        <w:rPr>
          <w:rFonts w:ascii="Arial" w:hAnsi="Arial" w:cs="Arial"/>
          <w:sz w:val="20"/>
          <w:szCs w:val="20"/>
        </w:rPr>
        <w:t>. On the other hand, lack of technical capacities for installation and maintenance of cleaner technologies and personnel capacities still means big challenges that might be addressed by joined work with academy or research institutions, how they are managing so</w:t>
      </w:r>
      <w:r w:rsidRPr="00822D5A">
        <w:rPr>
          <w:rFonts w:ascii="Arial" w:hAnsi="Arial" w:cs="Arial"/>
          <w:spacing w:val="-5"/>
          <w:sz w:val="20"/>
          <w:szCs w:val="20"/>
        </w:rPr>
        <w:t xml:space="preserve"> </w:t>
      </w:r>
      <w:r w:rsidRPr="00822D5A">
        <w:rPr>
          <w:rFonts w:ascii="Arial" w:hAnsi="Arial" w:cs="Arial"/>
          <w:sz w:val="20"/>
          <w:szCs w:val="20"/>
        </w:rPr>
        <w:t>far.</w:t>
      </w:r>
    </w:p>
    <w:p w14:paraId="14F27B38"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sz w:val="23"/>
          <w:szCs w:val="23"/>
        </w:rPr>
      </w:pPr>
    </w:p>
    <w:p w14:paraId="356DD0B6" w14:textId="77777777" w:rsidR="00822D5A" w:rsidRPr="00822D5A" w:rsidRDefault="00822D5A" w:rsidP="00822D5A">
      <w:pPr>
        <w:widowControl w:val="0"/>
        <w:kinsoku w:val="0"/>
        <w:overflowPunct w:val="0"/>
        <w:autoSpaceDE w:val="0"/>
        <w:autoSpaceDN w:val="0"/>
        <w:adjustRightInd w:val="0"/>
        <w:spacing w:before="0.05pt" w:after="0pt" w:line="13.80pt" w:lineRule="auto"/>
        <w:ind w:start="46.40pt" w:end="39.30pt" w:hanging="0.05pt"/>
        <w:jc w:val="both"/>
        <w:rPr>
          <w:rFonts w:ascii="Arial" w:hAnsi="Arial" w:cs="Arial"/>
          <w:sz w:val="20"/>
          <w:szCs w:val="20"/>
        </w:rPr>
      </w:pPr>
      <w:r w:rsidRPr="00822D5A">
        <w:rPr>
          <w:rFonts w:ascii="Arial" w:hAnsi="Arial" w:cs="Arial"/>
          <w:sz w:val="20"/>
          <w:szCs w:val="20"/>
        </w:rPr>
        <w:t xml:space="preserve">Finally, although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recognizes that many Sustainability decisions do not generate extra expenses for the organization, financial support might represent a major constrain particularly for SMEs in the textile sector.</w:t>
      </w:r>
    </w:p>
    <w:p w14:paraId="50ECA6E4"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21CB4B54"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19"/>
          <w:szCs w:val="19"/>
        </w:rPr>
      </w:pPr>
    </w:p>
    <w:p w14:paraId="0F158878" w14:textId="77777777" w:rsidR="00822D5A" w:rsidRPr="00822D5A" w:rsidRDefault="00822D5A" w:rsidP="00981C83">
      <w:pPr>
        <w:widowControl w:val="0"/>
        <w:numPr>
          <w:ilvl w:val="1"/>
          <w:numId w:val="79"/>
        </w:numPr>
        <w:tabs>
          <w:tab w:val="start" w:pos="46.60pt"/>
        </w:tabs>
        <w:kinsoku w:val="0"/>
        <w:overflowPunct w:val="0"/>
        <w:autoSpaceDE w:val="0"/>
        <w:autoSpaceDN w:val="0"/>
        <w:adjustRightInd w:val="0"/>
        <w:spacing w:after="0pt" w:line="12pt" w:lineRule="auto"/>
        <w:ind w:end="119.25pt" w:hanging="21.40pt"/>
        <w:outlineLvl w:val="2"/>
        <w:rPr>
          <w:rFonts w:ascii="Arial" w:hAnsi="Arial" w:cs="Arial"/>
          <w:b/>
          <w:bCs/>
          <w:color w:val="000000"/>
        </w:rPr>
      </w:pPr>
      <w:bookmarkStart w:id="23" w:name="_Toc49437940"/>
      <w:bookmarkStart w:id="24" w:name="_Toc49777396"/>
      <w:bookmarkStart w:id="25" w:name="_Toc50987467"/>
      <w:r w:rsidRPr="00822D5A">
        <w:rPr>
          <w:rFonts w:ascii="Arial" w:hAnsi="Arial" w:cs="Arial"/>
          <w:b/>
          <w:bCs/>
        </w:rPr>
        <w:t>What does the champion expect to achieve in the coming years? What do they need to get</w:t>
      </w:r>
      <w:r w:rsidRPr="00822D5A">
        <w:rPr>
          <w:rFonts w:ascii="Arial" w:hAnsi="Arial" w:cs="Arial"/>
          <w:b/>
          <w:bCs/>
          <w:spacing w:val="-7"/>
        </w:rPr>
        <w:t xml:space="preserve"> </w:t>
      </w:r>
      <w:r w:rsidRPr="00822D5A">
        <w:rPr>
          <w:rFonts w:ascii="Arial" w:hAnsi="Arial" w:cs="Arial"/>
          <w:b/>
          <w:bCs/>
        </w:rPr>
        <w:t>there?</w:t>
      </w:r>
      <w:bookmarkEnd w:id="23"/>
      <w:bookmarkEnd w:id="24"/>
      <w:bookmarkEnd w:id="25"/>
    </w:p>
    <w:p w14:paraId="48212ADA"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3B75BD12" w14:textId="7B792BC5"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19"/>
          <w:szCs w:val="19"/>
        </w:rPr>
      </w:pPr>
      <w:r w:rsidRPr="00822D5A">
        <w:rPr>
          <w:rFonts w:ascii="Arial" w:hAnsi="Arial" w:cs="Arial"/>
          <w:noProof/>
          <w:sz w:val="20"/>
          <w:szCs w:val="20"/>
        </w:rPr>
        <w:drawing>
          <wp:anchor distT="0" distB="0" distL="0" distR="0" simplePos="0" relativeHeight="251672576" behindDoc="0" locked="0" layoutInCell="0" allowOverlap="1" wp14:anchorId="4E57252D" wp14:editId="3C2BE83C">
            <wp:simplePos x="0" y="0"/>
            <wp:positionH relativeFrom="page">
              <wp:posOffset>1258570</wp:posOffset>
            </wp:positionH>
            <wp:positionV relativeFrom="paragraph">
              <wp:posOffset>167005</wp:posOffset>
            </wp:positionV>
            <wp:extent cx="5694045" cy="1000125"/>
            <wp:effectExtent l="10795" t="5080" r="10160" b="13970"/>
            <wp:wrapTopAndBottom/>
            <wp:docPr id="168" name="Text Box 16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100012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26863071" w14:textId="77777777" w:rsidR="005E3B26" w:rsidRDefault="005E3B26" w:rsidP="00822D5A">
                        <w:pPr>
                          <w:pStyle w:val="BodyText"/>
                          <w:kinsoku w:val="0"/>
                          <w:overflowPunct w:val="0"/>
                          <w:spacing w:before="5pt"/>
                          <w:ind w:start="4.75pt"/>
                          <w:rPr>
                            <w:b/>
                            <w:bCs/>
                            <w:color w:val="AEAAAA"/>
                          </w:rPr>
                        </w:pPr>
                        <w:r>
                          <w:rPr>
                            <w:b/>
                            <w:bCs/>
                            <w:color w:val="AEAAAA"/>
                          </w:rPr>
                          <w:t>Highlights/Key messages:</w:t>
                        </w:r>
                      </w:p>
                      <w:p w14:paraId="04FD2FAD" w14:textId="77777777" w:rsidR="005E3B26" w:rsidRDefault="005E3B26" w:rsidP="00822D5A">
                        <w:pPr>
                          <w:pStyle w:val="BodyText"/>
                          <w:kinsoku w:val="0"/>
                          <w:overflowPunct w:val="0"/>
                          <w:spacing w:before="0.45pt"/>
                          <w:rPr>
                            <w:b/>
                            <w:bCs/>
                            <w:sz w:val="23"/>
                            <w:szCs w:val="23"/>
                          </w:rPr>
                        </w:pPr>
                      </w:p>
                      <w:p w14:paraId="001AC469" w14:textId="77777777" w:rsidR="005E3B26" w:rsidRDefault="005E3B26" w:rsidP="00981C83">
                        <w:pPr>
                          <w:pStyle w:val="BodyText"/>
                          <w:widowControl w:val="0"/>
                          <w:numPr>
                            <w:ilvl w:val="0"/>
                            <w:numId w:val="71"/>
                          </w:numPr>
                          <w:tabs>
                            <w:tab w:val="start" w:pos="21.05pt"/>
                          </w:tabs>
                          <w:kinsoku w:val="0"/>
                          <w:overflowPunct w:val="0"/>
                          <w:autoSpaceDE w:val="0"/>
                          <w:autoSpaceDN w:val="0"/>
                          <w:adjustRightInd w:val="0"/>
                          <w:spacing w:before="0.05pt" w:after="0pt" w:line="13.20pt" w:lineRule="auto"/>
                          <w:ind w:start="21pt" w:end="4.65pt"/>
                        </w:pPr>
                        <w:proofErr w:type="spellStart"/>
                        <w:r>
                          <w:t>Textil</w:t>
                        </w:r>
                        <w:proofErr w:type="spellEnd"/>
                        <w:r>
                          <w:t xml:space="preserve"> El Amazonas is looking for alternatives to improve illumination in areas with high demand for intensity and lighting quality taking advantage of</w:t>
                        </w:r>
                        <w:r>
                          <w:rPr>
                            <w:spacing w:val="-10"/>
                          </w:rPr>
                          <w:t xml:space="preserve"> </w:t>
                        </w:r>
                        <w:r>
                          <w:t>sunlight.</w:t>
                        </w:r>
                      </w:p>
                      <w:p w14:paraId="1DEDAB57" w14:textId="77777777" w:rsidR="005E3B26" w:rsidRDefault="005E3B26" w:rsidP="00981C83">
                        <w:pPr>
                          <w:pStyle w:val="BodyText"/>
                          <w:widowControl w:val="0"/>
                          <w:numPr>
                            <w:ilvl w:val="0"/>
                            <w:numId w:val="71"/>
                          </w:numPr>
                          <w:tabs>
                            <w:tab w:val="start" w:pos="21.05pt"/>
                          </w:tabs>
                          <w:kinsoku w:val="0"/>
                          <w:overflowPunct w:val="0"/>
                          <w:autoSpaceDE w:val="0"/>
                          <w:autoSpaceDN w:val="0"/>
                          <w:adjustRightInd w:val="0"/>
                          <w:spacing w:before="0.60pt" w:after="0pt" w:line="12pt" w:lineRule="auto"/>
                        </w:pPr>
                        <w:r>
                          <w:t>Going for a Zero-emission electrical energy</w:t>
                        </w:r>
                        <w:r>
                          <w:rPr>
                            <w:spacing w:val="-7"/>
                          </w:rPr>
                          <w:t xml:space="preserve"> </w:t>
                        </w:r>
                        <w:r>
                          <w:t>supply.</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2EE32725"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5B61747B"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44BE7BCF"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sectPr w:rsidR="00822D5A" w:rsidRPr="00822D5A">
          <w:pgSz w:w="595pt" w:h="842pt"/>
          <w:pgMar w:top="74pt" w:right="17pt" w:bottom="49pt" w:left="74pt" w:header="18.25pt" w:footer="39.90pt" w:gutter="0pt"/>
          <w:cols w:space="36pt"/>
          <w:noEndnote/>
        </w:sectPr>
      </w:pPr>
    </w:p>
    <w:p w14:paraId="5AA087F8" w14:textId="77777777" w:rsidR="00822D5A" w:rsidRPr="00822D5A" w:rsidRDefault="00822D5A" w:rsidP="00981C83">
      <w:pPr>
        <w:widowControl w:val="0"/>
        <w:numPr>
          <w:ilvl w:val="2"/>
          <w:numId w:val="79"/>
        </w:numPr>
        <w:tabs>
          <w:tab w:val="start" w:pos="46.45pt"/>
        </w:tabs>
        <w:kinsoku w:val="0"/>
        <w:overflowPunct w:val="0"/>
        <w:autoSpaceDE w:val="0"/>
        <w:autoSpaceDN w:val="0"/>
        <w:adjustRightInd w:val="0"/>
        <w:spacing w:before="4.55pt" w:after="0pt" w:line="13.55pt" w:lineRule="auto"/>
        <w:ind w:end="39.25pt"/>
        <w:jc w:val="both"/>
        <w:rPr>
          <w:rFonts w:ascii="Symbol" w:hAnsi="Symbol" w:cs="Symbol"/>
          <w:color w:val="000000"/>
        </w:rPr>
      </w:pPr>
      <w:r w:rsidRPr="00822D5A">
        <w:rPr>
          <w:rFonts w:ascii="Arial" w:hAnsi="Arial" w:cs="Arial"/>
          <w:b/>
          <w:bCs/>
          <w:sz w:val="20"/>
          <w:szCs w:val="20"/>
        </w:rPr>
        <w:lastRenderedPageBreak/>
        <w:t xml:space="preserve">Adoption of better technologies: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is currently looking for alternatives to improve illumination in areas with high demand for intensity and lighting quality taking advantage of sunlight, such as production plants and storage rooms. By now, they count on 100% of the lighting of the plant and warehouses with LED lamps. However, they found that </w:t>
      </w:r>
      <w:r w:rsidRPr="00822D5A">
        <w:rPr>
          <w:rFonts w:ascii="Arial" w:hAnsi="Arial" w:cs="Arial"/>
          <w:i/>
          <w:iCs/>
          <w:sz w:val="20"/>
          <w:szCs w:val="20"/>
        </w:rPr>
        <w:t>Solar-tube</w:t>
      </w:r>
      <w:r w:rsidRPr="00822D5A">
        <w:rPr>
          <w:rFonts w:ascii="Arial" w:hAnsi="Arial" w:cs="Arial"/>
          <w:sz w:val="20"/>
          <w:szCs w:val="20"/>
        </w:rPr>
        <w:t>s might even improve their performance in terms of energy</w:t>
      </w:r>
      <w:r w:rsidRPr="00822D5A">
        <w:rPr>
          <w:rFonts w:ascii="Arial" w:hAnsi="Arial" w:cs="Arial"/>
          <w:spacing w:val="-14"/>
          <w:sz w:val="20"/>
          <w:szCs w:val="20"/>
        </w:rPr>
        <w:t xml:space="preserve"> </w:t>
      </w:r>
      <w:r w:rsidRPr="00822D5A">
        <w:rPr>
          <w:rFonts w:ascii="Arial" w:hAnsi="Arial" w:cs="Arial"/>
          <w:sz w:val="20"/>
          <w:szCs w:val="20"/>
        </w:rPr>
        <w:t>consumption</w:t>
      </w:r>
      <w:r w:rsidRPr="00822D5A">
        <w:rPr>
          <w:rFonts w:ascii="Arial" w:hAnsi="Arial" w:cs="Arial"/>
          <w:position w:val="7"/>
          <w:sz w:val="13"/>
          <w:szCs w:val="13"/>
        </w:rPr>
        <w:t>7</w:t>
      </w:r>
      <w:r w:rsidRPr="00822D5A">
        <w:rPr>
          <w:rFonts w:ascii="Arial" w:hAnsi="Arial" w:cs="Arial"/>
          <w:sz w:val="20"/>
          <w:szCs w:val="20"/>
        </w:rPr>
        <w:t>.</w:t>
      </w:r>
    </w:p>
    <w:p w14:paraId="5B8D11C7"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4DEFF395"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sz w:val="24"/>
          <w:szCs w:val="24"/>
        </w:rPr>
      </w:pPr>
    </w:p>
    <w:p w14:paraId="09607160" w14:textId="77777777" w:rsidR="00822D5A" w:rsidRPr="00822D5A" w:rsidRDefault="00822D5A" w:rsidP="00981C83">
      <w:pPr>
        <w:widowControl w:val="0"/>
        <w:numPr>
          <w:ilvl w:val="2"/>
          <w:numId w:val="79"/>
        </w:numPr>
        <w:tabs>
          <w:tab w:val="start" w:pos="46.45pt"/>
        </w:tabs>
        <w:kinsoku w:val="0"/>
        <w:overflowPunct w:val="0"/>
        <w:autoSpaceDE w:val="0"/>
        <w:autoSpaceDN w:val="0"/>
        <w:adjustRightInd w:val="0"/>
        <w:spacing w:before="0.05pt" w:after="0pt" w:line="13.55pt" w:lineRule="auto"/>
        <w:ind w:end="39.20pt"/>
        <w:jc w:val="both"/>
        <w:rPr>
          <w:rFonts w:ascii="Symbol" w:hAnsi="Symbol" w:cs="Symbol"/>
          <w:color w:val="000000"/>
        </w:rPr>
      </w:pPr>
      <w:r w:rsidRPr="00822D5A">
        <w:rPr>
          <w:rFonts w:ascii="Arial" w:hAnsi="Arial" w:cs="Arial"/>
          <w:b/>
          <w:bCs/>
          <w:sz w:val="20"/>
          <w:szCs w:val="20"/>
        </w:rPr>
        <w:t xml:space="preserve">Zero-emission electrical energy: </w:t>
      </w:r>
      <w:r w:rsidRPr="00822D5A">
        <w:rPr>
          <w:rFonts w:ascii="Arial" w:hAnsi="Arial" w:cs="Arial"/>
          <w:sz w:val="20"/>
          <w:szCs w:val="20"/>
        </w:rPr>
        <w:t>The ultimate goal is indeed 100% of their energy coming from renewable sources. Therefore, they have already identified suppliers that can attend their needs until 2023 under this</w:t>
      </w:r>
      <w:r w:rsidRPr="00822D5A">
        <w:rPr>
          <w:rFonts w:ascii="Arial" w:hAnsi="Arial" w:cs="Arial"/>
          <w:spacing w:val="-6"/>
          <w:sz w:val="20"/>
          <w:szCs w:val="20"/>
        </w:rPr>
        <w:t xml:space="preserve"> </w:t>
      </w:r>
      <w:r w:rsidRPr="00822D5A">
        <w:rPr>
          <w:rFonts w:ascii="Arial" w:hAnsi="Arial" w:cs="Arial"/>
          <w:sz w:val="20"/>
          <w:szCs w:val="20"/>
        </w:rPr>
        <w:t>requirement.</w:t>
      </w:r>
    </w:p>
    <w:p w14:paraId="53EA25F9"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58BFA0D7"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sz w:val="24"/>
          <w:szCs w:val="24"/>
        </w:rPr>
      </w:pPr>
    </w:p>
    <w:p w14:paraId="4A8A3AB6" w14:textId="77777777" w:rsidR="00822D5A" w:rsidRPr="00822D5A" w:rsidRDefault="00822D5A" w:rsidP="00981C83">
      <w:pPr>
        <w:widowControl w:val="0"/>
        <w:numPr>
          <w:ilvl w:val="0"/>
          <w:numId w:val="79"/>
        </w:numPr>
        <w:tabs>
          <w:tab w:val="start" w:pos="25.20pt"/>
        </w:tabs>
        <w:kinsoku w:val="0"/>
        <w:overflowPunct w:val="0"/>
        <w:autoSpaceDE w:val="0"/>
        <w:autoSpaceDN w:val="0"/>
        <w:adjustRightInd w:val="0"/>
        <w:spacing w:before="0.05pt" w:after="0pt" w:line="12pt" w:lineRule="auto"/>
        <w:ind w:start="25.15pt" w:hanging="14.25pt"/>
        <w:outlineLvl w:val="1"/>
        <w:rPr>
          <w:rFonts w:ascii="Arial" w:hAnsi="Arial" w:cs="Arial"/>
          <w:b/>
          <w:bCs/>
          <w:color w:val="5B9BD5"/>
          <w:sz w:val="28"/>
          <w:szCs w:val="28"/>
        </w:rPr>
      </w:pPr>
      <w:bookmarkStart w:id="26" w:name="_Toc49437941"/>
      <w:bookmarkStart w:id="27" w:name="_Toc49777397"/>
      <w:bookmarkStart w:id="28" w:name="_Toc50987468"/>
      <w:r w:rsidRPr="00822D5A">
        <w:rPr>
          <w:rFonts w:ascii="Arial" w:hAnsi="Arial" w:cs="Arial"/>
          <w:b/>
          <w:bCs/>
          <w:color w:val="5B9BD5"/>
          <w:sz w:val="28"/>
          <w:szCs w:val="28"/>
        </w:rPr>
        <w:t>References</w:t>
      </w:r>
      <w:bookmarkEnd w:id="26"/>
      <w:bookmarkEnd w:id="27"/>
      <w:bookmarkEnd w:id="28"/>
    </w:p>
    <w:p w14:paraId="33FB3375"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b/>
          <w:bCs/>
          <w:sz w:val="40"/>
          <w:szCs w:val="40"/>
        </w:rPr>
      </w:pPr>
    </w:p>
    <w:p w14:paraId="46F1D317" w14:textId="77777777" w:rsidR="00822D5A" w:rsidRPr="00822D5A" w:rsidRDefault="00822D5A" w:rsidP="00981C83">
      <w:pPr>
        <w:widowControl w:val="0"/>
        <w:numPr>
          <w:ilvl w:val="0"/>
          <w:numId w:val="70"/>
        </w:numPr>
        <w:tabs>
          <w:tab w:val="start" w:pos="43.15pt"/>
        </w:tabs>
        <w:kinsoku w:val="0"/>
        <w:overflowPunct w:val="0"/>
        <w:autoSpaceDE w:val="0"/>
        <w:autoSpaceDN w:val="0"/>
        <w:adjustRightInd w:val="0"/>
        <w:spacing w:after="0pt" w:line="13.40pt" w:lineRule="auto"/>
        <w:ind w:end="39.25pt"/>
        <w:rPr>
          <w:rFonts w:ascii="Arial" w:hAnsi="Arial" w:cs="Arial"/>
          <w:sz w:val="20"/>
          <w:szCs w:val="20"/>
        </w:rPr>
      </w:pPr>
      <w:r w:rsidRPr="00822D5A">
        <w:rPr>
          <w:rFonts w:ascii="Arial" w:hAnsi="Arial" w:cs="Arial"/>
          <w:sz w:val="20"/>
          <w:szCs w:val="20"/>
        </w:rPr>
        <w:t>World Bank, 2019. Annual freshwater withdrawals, total (billion cubic meters). Retrieved February 22nd, 2020. Available</w:t>
      </w:r>
      <w:r w:rsidRPr="00822D5A">
        <w:rPr>
          <w:rFonts w:ascii="Arial" w:hAnsi="Arial" w:cs="Arial"/>
          <w:spacing w:val="-5"/>
          <w:sz w:val="20"/>
          <w:szCs w:val="20"/>
        </w:rPr>
        <w:t xml:space="preserve"> </w:t>
      </w:r>
      <w:r w:rsidRPr="00822D5A">
        <w:rPr>
          <w:rFonts w:ascii="Arial" w:hAnsi="Arial" w:cs="Arial"/>
          <w:sz w:val="20"/>
          <w:szCs w:val="20"/>
        </w:rPr>
        <w:t>at:</w:t>
      </w:r>
    </w:p>
    <w:p w14:paraId="463BED0D" w14:textId="77777777" w:rsidR="00822D5A" w:rsidRPr="00822D5A" w:rsidRDefault="00822D5A" w:rsidP="00822D5A">
      <w:pPr>
        <w:widowControl w:val="0"/>
        <w:kinsoku w:val="0"/>
        <w:overflowPunct w:val="0"/>
        <w:autoSpaceDE w:val="0"/>
        <w:autoSpaceDN w:val="0"/>
        <w:adjustRightInd w:val="0"/>
        <w:spacing w:before="0.30pt" w:after="0pt" w:line="12pt" w:lineRule="auto"/>
        <w:ind w:start="43.10pt"/>
        <w:rPr>
          <w:rFonts w:ascii="Arial" w:hAnsi="Arial" w:cs="Arial"/>
          <w:color w:val="1155CC"/>
          <w:sz w:val="20"/>
          <w:szCs w:val="20"/>
        </w:rPr>
      </w:pPr>
      <w:r w:rsidRPr="00822D5A">
        <w:rPr>
          <w:rFonts w:ascii="Arial" w:hAnsi="Arial" w:cs="Arial"/>
          <w:color w:val="1155CC"/>
          <w:sz w:val="20"/>
          <w:szCs w:val="20"/>
          <w:u w:val="single"/>
        </w:rPr>
        <w:t>https://data.worldbank.org/indicator/er.h2o.fwtl.k3</w:t>
      </w:r>
    </w:p>
    <w:p w14:paraId="0401E172"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sz w:val="15"/>
          <w:szCs w:val="15"/>
        </w:rPr>
      </w:pPr>
    </w:p>
    <w:p w14:paraId="57327E19" w14:textId="77777777" w:rsidR="00822D5A" w:rsidRPr="00822D5A" w:rsidRDefault="00822D5A" w:rsidP="00981C83">
      <w:pPr>
        <w:widowControl w:val="0"/>
        <w:numPr>
          <w:ilvl w:val="0"/>
          <w:numId w:val="70"/>
        </w:numPr>
        <w:tabs>
          <w:tab w:val="start" w:pos="42.10pt"/>
        </w:tabs>
        <w:kinsoku w:val="0"/>
        <w:overflowPunct w:val="0"/>
        <w:autoSpaceDE w:val="0"/>
        <w:autoSpaceDN w:val="0"/>
        <w:adjustRightInd w:val="0"/>
        <w:spacing w:before="4.70pt" w:after="0pt" w:line="13.40pt" w:lineRule="auto"/>
        <w:ind w:start="46.95pt" w:end="39.30pt"/>
        <w:rPr>
          <w:rFonts w:ascii="Arial" w:hAnsi="Arial" w:cs="Arial"/>
          <w:color w:val="1155CC"/>
          <w:sz w:val="20"/>
          <w:szCs w:val="20"/>
        </w:rPr>
      </w:pPr>
      <w:r w:rsidRPr="00822D5A">
        <w:rPr>
          <w:rFonts w:ascii="Arial" w:hAnsi="Arial" w:cs="Arial"/>
          <w:sz w:val="20"/>
          <w:szCs w:val="20"/>
        </w:rPr>
        <w:t>IADB, 2013. Water in Peru’s Desert Capital. Retrieved February 22nd, 2020. Available at:</w:t>
      </w:r>
      <w:r w:rsidRPr="00822D5A">
        <w:rPr>
          <w:rFonts w:ascii="Arial" w:hAnsi="Arial" w:cs="Arial"/>
          <w:color w:val="1155CC"/>
          <w:sz w:val="20"/>
          <w:szCs w:val="20"/>
          <w:u w:val="single"/>
        </w:rPr>
        <w:t xml:space="preserve"> https://</w:t>
      </w:r>
      <w:hyperlink r:id="rId46" w:history="1">
        <w:r w:rsidRPr="00822D5A">
          <w:rPr>
            <w:rFonts w:ascii="Arial" w:hAnsi="Arial" w:cs="Arial"/>
            <w:color w:val="1155CC"/>
            <w:sz w:val="20"/>
            <w:szCs w:val="20"/>
            <w:u w:val="single"/>
          </w:rPr>
          <w:t>www.iadb.org/en/news/water-perus-desert-capital</w:t>
        </w:r>
      </w:hyperlink>
    </w:p>
    <w:p w14:paraId="471C5AF3"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sz w:val="13"/>
          <w:szCs w:val="13"/>
        </w:rPr>
      </w:pPr>
    </w:p>
    <w:p w14:paraId="25D9FC43" w14:textId="77777777" w:rsidR="00822D5A" w:rsidRPr="00822D5A" w:rsidRDefault="00822D5A" w:rsidP="00981C83">
      <w:pPr>
        <w:widowControl w:val="0"/>
        <w:numPr>
          <w:ilvl w:val="0"/>
          <w:numId w:val="70"/>
        </w:numPr>
        <w:tabs>
          <w:tab w:val="start" w:pos="43.15pt"/>
        </w:tabs>
        <w:kinsoku w:val="0"/>
        <w:overflowPunct w:val="0"/>
        <w:autoSpaceDE w:val="0"/>
        <w:autoSpaceDN w:val="0"/>
        <w:adjustRightInd w:val="0"/>
        <w:spacing w:before="4.70pt" w:after="0pt" w:line="13.40pt" w:lineRule="auto"/>
        <w:ind w:end="39.25pt"/>
        <w:rPr>
          <w:rFonts w:ascii="Arial" w:hAnsi="Arial" w:cs="Arial"/>
          <w:color w:val="1155CC"/>
          <w:sz w:val="20"/>
          <w:szCs w:val="20"/>
        </w:rPr>
      </w:pPr>
      <w:r w:rsidRPr="00E0245D">
        <w:rPr>
          <w:rFonts w:ascii="Arial" w:hAnsi="Arial" w:cs="Arial"/>
          <w:sz w:val="20"/>
          <w:szCs w:val="20"/>
          <w:lang w:val="es-PE"/>
        </w:rPr>
        <w:t xml:space="preserve">Textil El Amazonas, 2018. </w:t>
      </w:r>
      <w:proofErr w:type="spellStart"/>
      <w:r w:rsidRPr="00E0245D">
        <w:rPr>
          <w:rFonts w:ascii="Arial" w:hAnsi="Arial" w:cs="Arial"/>
          <w:sz w:val="20"/>
          <w:szCs w:val="20"/>
          <w:lang w:val="es-PE"/>
        </w:rPr>
        <w:t>Sustainability</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Program</w:t>
      </w:r>
      <w:proofErr w:type="spellEnd"/>
      <w:r w:rsidRPr="00E0245D">
        <w:rPr>
          <w:rFonts w:ascii="Arial" w:hAnsi="Arial" w:cs="Arial"/>
          <w:sz w:val="20"/>
          <w:szCs w:val="20"/>
          <w:lang w:val="es-PE"/>
        </w:rPr>
        <w:t xml:space="preserve">. </w:t>
      </w:r>
      <w:r w:rsidRPr="00822D5A">
        <w:rPr>
          <w:rFonts w:ascii="Arial" w:hAnsi="Arial" w:cs="Arial"/>
          <w:sz w:val="20"/>
          <w:szCs w:val="20"/>
        </w:rPr>
        <w:t>Retrieved February 22nd, 2020. Available at:</w:t>
      </w:r>
      <w:r w:rsidRPr="00822D5A">
        <w:rPr>
          <w:rFonts w:ascii="Arial" w:hAnsi="Arial" w:cs="Arial"/>
          <w:color w:val="1155CC"/>
          <w:spacing w:val="-2"/>
          <w:sz w:val="20"/>
          <w:szCs w:val="20"/>
        </w:rPr>
        <w:t xml:space="preserve"> </w:t>
      </w:r>
      <w:r w:rsidRPr="00822D5A">
        <w:rPr>
          <w:rFonts w:ascii="Arial" w:hAnsi="Arial" w:cs="Arial"/>
          <w:color w:val="1155CC"/>
          <w:sz w:val="20"/>
          <w:szCs w:val="20"/>
          <w:u w:val="single"/>
        </w:rPr>
        <w:t>https://</w:t>
      </w:r>
      <w:hyperlink r:id="rId47" w:history="1">
        <w:r w:rsidRPr="00822D5A">
          <w:rPr>
            <w:rFonts w:ascii="Arial" w:hAnsi="Arial" w:cs="Arial"/>
            <w:color w:val="1155CC"/>
            <w:sz w:val="20"/>
            <w:szCs w:val="20"/>
            <w:u w:val="single"/>
          </w:rPr>
          <w:t>www.tren.com.pe/assets/programa_sostenibilidad.pdf</w:t>
        </w:r>
      </w:hyperlink>
    </w:p>
    <w:p w14:paraId="36AF63F7"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sz w:val="13"/>
          <w:szCs w:val="13"/>
        </w:rPr>
      </w:pPr>
    </w:p>
    <w:p w14:paraId="019ADB78" w14:textId="77777777" w:rsidR="00822D5A" w:rsidRPr="00822D5A" w:rsidRDefault="00822D5A" w:rsidP="00981C83">
      <w:pPr>
        <w:widowControl w:val="0"/>
        <w:numPr>
          <w:ilvl w:val="0"/>
          <w:numId w:val="70"/>
        </w:numPr>
        <w:tabs>
          <w:tab w:val="start" w:pos="43.15pt"/>
        </w:tabs>
        <w:kinsoku w:val="0"/>
        <w:overflowPunct w:val="0"/>
        <w:autoSpaceDE w:val="0"/>
        <w:autoSpaceDN w:val="0"/>
        <w:adjustRightInd w:val="0"/>
        <w:spacing w:before="4.70pt" w:after="0pt" w:line="13.40pt" w:lineRule="auto"/>
        <w:ind w:end="39.25pt"/>
        <w:jc w:val="both"/>
        <w:rPr>
          <w:rFonts w:ascii="Arial" w:hAnsi="Arial" w:cs="Arial"/>
          <w:sz w:val="20"/>
          <w:szCs w:val="20"/>
        </w:rPr>
      </w:pPr>
      <w:r w:rsidRPr="00E0245D">
        <w:rPr>
          <w:rFonts w:ascii="Arial" w:hAnsi="Arial" w:cs="Arial"/>
          <w:sz w:val="20"/>
          <w:szCs w:val="20"/>
          <w:lang w:val="es-PE"/>
        </w:rPr>
        <w:t xml:space="preserve">Alessandra </w:t>
      </w:r>
      <w:proofErr w:type="spellStart"/>
      <w:r w:rsidRPr="00E0245D">
        <w:rPr>
          <w:rFonts w:ascii="Arial" w:hAnsi="Arial" w:cs="Arial"/>
          <w:sz w:val="20"/>
          <w:szCs w:val="20"/>
          <w:lang w:val="es-PE"/>
        </w:rPr>
        <w:t>Gerbolini</w:t>
      </w:r>
      <w:proofErr w:type="spellEnd"/>
      <w:r w:rsidRPr="00E0245D">
        <w:rPr>
          <w:rFonts w:ascii="Arial" w:hAnsi="Arial" w:cs="Arial"/>
          <w:sz w:val="20"/>
          <w:szCs w:val="20"/>
          <w:lang w:val="es-PE"/>
        </w:rPr>
        <w:t xml:space="preserve"> (CEO Textil El Amazonas), 2020. </w:t>
      </w:r>
      <w:r w:rsidRPr="00822D5A">
        <w:rPr>
          <w:rFonts w:ascii="Arial" w:hAnsi="Arial" w:cs="Arial"/>
          <w:sz w:val="20"/>
          <w:szCs w:val="20"/>
        </w:rPr>
        <w:t>Personal interview with Katherine Alva (</w:t>
      </w:r>
      <w:proofErr w:type="spellStart"/>
      <w:r w:rsidRPr="00822D5A">
        <w:rPr>
          <w:rFonts w:ascii="Arial" w:hAnsi="Arial" w:cs="Arial"/>
          <w:sz w:val="20"/>
          <w:szCs w:val="20"/>
        </w:rPr>
        <w:t>Libélula</w:t>
      </w:r>
      <w:proofErr w:type="spellEnd"/>
      <w:r w:rsidRPr="00822D5A">
        <w:rPr>
          <w:rFonts w:ascii="Arial" w:hAnsi="Arial" w:cs="Arial"/>
          <w:sz w:val="20"/>
          <w:szCs w:val="20"/>
        </w:rPr>
        <w:t xml:space="preserve">. </w:t>
      </w:r>
      <w:proofErr w:type="spellStart"/>
      <w:r w:rsidRPr="00822D5A">
        <w:rPr>
          <w:rFonts w:ascii="Arial" w:hAnsi="Arial" w:cs="Arial"/>
          <w:sz w:val="20"/>
          <w:szCs w:val="20"/>
        </w:rPr>
        <w:t>Comunicación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Ambiente</w:t>
      </w:r>
      <w:proofErr w:type="spellEnd"/>
      <w:r w:rsidRPr="00822D5A">
        <w:rPr>
          <w:rFonts w:ascii="Arial" w:hAnsi="Arial" w:cs="Arial"/>
          <w:sz w:val="20"/>
          <w:szCs w:val="20"/>
        </w:rPr>
        <w:t xml:space="preserve"> y</w:t>
      </w:r>
      <w:r w:rsidRPr="00822D5A">
        <w:rPr>
          <w:rFonts w:ascii="Arial" w:hAnsi="Arial" w:cs="Arial"/>
          <w:spacing w:val="-5"/>
          <w:sz w:val="20"/>
          <w:szCs w:val="20"/>
        </w:rPr>
        <w:t xml:space="preserve"> </w:t>
      </w:r>
      <w:proofErr w:type="spellStart"/>
      <w:r w:rsidRPr="00822D5A">
        <w:rPr>
          <w:rFonts w:ascii="Arial" w:hAnsi="Arial" w:cs="Arial"/>
          <w:sz w:val="20"/>
          <w:szCs w:val="20"/>
        </w:rPr>
        <w:t>Desarrollo</w:t>
      </w:r>
      <w:proofErr w:type="spellEnd"/>
      <w:r w:rsidRPr="00822D5A">
        <w:rPr>
          <w:rFonts w:ascii="Arial" w:hAnsi="Arial" w:cs="Arial"/>
          <w:sz w:val="20"/>
          <w:szCs w:val="20"/>
        </w:rPr>
        <w:t>)</w:t>
      </w:r>
    </w:p>
    <w:p w14:paraId="2CE22AD0"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sz w:val="21"/>
          <w:szCs w:val="21"/>
        </w:rPr>
      </w:pPr>
    </w:p>
    <w:p w14:paraId="7B914B72" w14:textId="77777777" w:rsidR="00822D5A" w:rsidRPr="00822D5A" w:rsidRDefault="00822D5A" w:rsidP="00981C83">
      <w:pPr>
        <w:widowControl w:val="0"/>
        <w:numPr>
          <w:ilvl w:val="0"/>
          <w:numId w:val="70"/>
        </w:numPr>
        <w:tabs>
          <w:tab w:val="start" w:pos="43.15pt"/>
        </w:tabs>
        <w:kinsoku w:val="0"/>
        <w:overflowPunct w:val="0"/>
        <w:autoSpaceDE w:val="0"/>
        <w:autoSpaceDN w:val="0"/>
        <w:adjustRightInd w:val="0"/>
        <w:spacing w:after="0pt" w:line="13.55pt" w:lineRule="auto"/>
        <w:ind w:end="39.30pt"/>
        <w:jc w:val="both"/>
        <w:rPr>
          <w:rFonts w:ascii="Arial" w:hAnsi="Arial" w:cs="Arial"/>
          <w:color w:val="1155CC"/>
          <w:sz w:val="20"/>
          <w:szCs w:val="20"/>
        </w:rPr>
      </w:pPr>
      <w:r w:rsidRPr="00E0245D">
        <w:rPr>
          <w:rFonts w:ascii="Arial" w:hAnsi="Arial" w:cs="Arial"/>
          <w:sz w:val="20"/>
          <w:szCs w:val="20"/>
          <w:lang w:val="es-PE"/>
        </w:rPr>
        <w:t xml:space="preserve">Asociación Peruana de Técnicos Textiles, 2019. </w:t>
      </w:r>
      <w:r w:rsidRPr="00822D5A">
        <w:rPr>
          <w:rFonts w:ascii="Arial" w:hAnsi="Arial" w:cs="Arial"/>
          <w:sz w:val="20"/>
          <w:szCs w:val="20"/>
        </w:rPr>
        <w:t>“</w:t>
      </w:r>
      <w:r w:rsidRPr="00822D5A">
        <w:rPr>
          <w:rFonts w:ascii="Arial" w:hAnsi="Arial" w:cs="Arial"/>
          <w:i/>
          <w:iCs/>
          <w:sz w:val="20"/>
          <w:szCs w:val="20"/>
        </w:rPr>
        <w:t>We would like to inspire Sustainable Development</w:t>
      </w:r>
      <w:r w:rsidRPr="00822D5A">
        <w:rPr>
          <w:rFonts w:ascii="Arial" w:hAnsi="Arial" w:cs="Arial"/>
          <w:sz w:val="20"/>
          <w:szCs w:val="20"/>
        </w:rPr>
        <w:t xml:space="preserve">” by Alessandra </w:t>
      </w:r>
      <w:proofErr w:type="spellStart"/>
      <w:r w:rsidRPr="00822D5A">
        <w:rPr>
          <w:rFonts w:ascii="Arial" w:hAnsi="Arial" w:cs="Arial"/>
          <w:sz w:val="20"/>
          <w:szCs w:val="20"/>
        </w:rPr>
        <w:t>Gerbolini</w:t>
      </w:r>
      <w:proofErr w:type="spellEnd"/>
      <w:r w:rsidRPr="00822D5A">
        <w:rPr>
          <w:rFonts w:ascii="Arial" w:hAnsi="Arial" w:cs="Arial"/>
          <w:sz w:val="20"/>
          <w:szCs w:val="20"/>
        </w:rPr>
        <w:t xml:space="preserve"> CEO </w:t>
      </w: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Retrieved February 22, 2020. Available at:</w:t>
      </w:r>
      <w:r w:rsidRPr="00822D5A">
        <w:rPr>
          <w:rFonts w:ascii="Arial" w:hAnsi="Arial" w:cs="Arial"/>
          <w:color w:val="1155CC"/>
          <w:spacing w:val="-5"/>
          <w:sz w:val="20"/>
          <w:szCs w:val="20"/>
        </w:rPr>
        <w:t xml:space="preserve"> </w:t>
      </w:r>
      <w:hyperlink r:id="rId48" w:history="1">
        <w:r w:rsidRPr="00822D5A">
          <w:rPr>
            <w:rFonts w:ascii="Arial" w:hAnsi="Arial" w:cs="Arial"/>
            <w:color w:val="1155CC"/>
            <w:sz w:val="20"/>
            <w:szCs w:val="20"/>
            <w:u w:val="single"/>
          </w:rPr>
          <w:t>http://apttperu.com/wp-content/uploads/2019/08/Textil-El-Amazonas.pdf</w:t>
        </w:r>
      </w:hyperlink>
    </w:p>
    <w:p w14:paraId="1008509C"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sz w:val="13"/>
          <w:szCs w:val="13"/>
        </w:rPr>
      </w:pPr>
    </w:p>
    <w:p w14:paraId="2A093A07" w14:textId="77777777" w:rsidR="00822D5A" w:rsidRPr="00822D5A" w:rsidRDefault="00822D5A" w:rsidP="00981C83">
      <w:pPr>
        <w:widowControl w:val="0"/>
        <w:numPr>
          <w:ilvl w:val="0"/>
          <w:numId w:val="70"/>
        </w:numPr>
        <w:tabs>
          <w:tab w:val="start" w:pos="47pt"/>
        </w:tabs>
        <w:kinsoku w:val="0"/>
        <w:overflowPunct w:val="0"/>
        <w:autoSpaceDE w:val="0"/>
        <w:autoSpaceDN w:val="0"/>
        <w:adjustRightInd w:val="0"/>
        <w:spacing w:before="4.65pt" w:after="0pt" w:line="13.40pt" w:lineRule="auto"/>
        <w:ind w:start="46.95pt" w:end="39.30pt"/>
        <w:rPr>
          <w:rFonts w:ascii="Arial" w:hAnsi="Arial" w:cs="Arial"/>
          <w:color w:val="0563C1"/>
          <w:sz w:val="20"/>
          <w:szCs w:val="20"/>
        </w:rPr>
      </w:pP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2018. Sustainability Objectives and Goals. Retrieved February 25, 2020. Available at:</w:t>
      </w:r>
      <w:r w:rsidRPr="00822D5A">
        <w:rPr>
          <w:rFonts w:ascii="Arial" w:hAnsi="Arial" w:cs="Arial"/>
          <w:color w:val="0563C1"/>
          <w:spacing w:val="-3"/>
          <w:sz w:val="20"/>
          <w:szCs w:val="20"/>
        </w:rPr>
        <w:t xml:space="preserve"> </w:t>
      </w:r>
      <w:r w:rsidRPr="00822D5A">
        <w:rPr>
          <w:rFonts w:ascii="Arial" w:hAnsi="Arial" w:cs="Arial"/>
          <w:color w:val="0563C1"/>
          <w:sz w:val="20"/>
          <w:szCs w:val="20"/>
          <w:u w:val="single"/>
        </w:rPr>
        <w:t>https://</w:t>
      </w:r>
      <w:hyperlink r:id="rId49" w:history="1">
        <w:r w:rsidRPr="00822D5A">
          <w:rPr>
            <w:rFonts w:ascii="Arial" w:hAnsi="Arial" w:cs="Arial"/>
            <w:color w:val="0563C1"/>
            <w:sz w:val="20"/>
            <w:szCs w:val="20"/>
            <w:u w:val="single"/>
          </w:rPr>
          <w:t>www.tren.com.pe/assets/objetivos_y_metas.pdf</w:t>
        </w:r>
      </w:hyperlink>
    </w:p>
    <w:p w14:paraId="3F03F1B7"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sz w:val="13"/>
          <w:szCs w:val="13"/>
        </w:rPr>
      </w:pPr>
    </w:p>
    <w:p w14:paraId="155CC4C9" w14:textId="77777777" w:rsidR="00822D5A" w:rsidRPr="00E0245D" w:rsidRDefault="00822D5A" w:rsidP="00981C83">
      <w:pPr>
        <w:widowControl w:val="0"/>
        <w:numPr>
          <w:ilvl w:val="0"/>
          <w:numId w:val="70"/>
        </w:numPr>
        <w:tabs>
          <w:tab w:val="start" w:pos="47pt"/>
        </w:tabs>
        <w:kinsoku w:val="0"/>
        <w:overflowPunct w:val="0"/>
        <w:autoSpaceDE w:val="0"/>
        <w:autoSpaceDN w:val="0"/>
        <w:adjustRightInd w:val="0"/>
        <w:spacing w:before="4.70pt" w:after="0pt" w:line="13.40pt" w:lineRule="auto"/>
        <w:ind w:start="46.95pt" w:end="39.25pt"/>
        <w:rPr>
          <w:rFonts w:ascii="Arial" w:hAnsi="Arial" w:cs="Arial"/>
          <w:sz w:val="20"/>
          <w:szCs w:val="20"/>
          <w:lang w:val="es-PE"/>
        </w:rPr>
      </w:pPr>
      <w:r w:rsidRPr="00E0245D">
        <w:rPr>
          <w:rFonts w:ascii="Arial" w:hAnsi="Arial" w:cs="Arial"/>
          <w:sz w:val="20"/>
          <w:szCs w:val="20"/>
          <w:lang w:val="es-PE"/>
        </w:rPr>
        <w:t>Susana Zárate (</w:t>
      </w:r>
      <w:proofErr w:type="spellStart"/>
      <w:r w:rsidRPr="00E0245D">
        <w:rPr>
          <w:rFonts w:ascii="Arial" w:hAnsi="Arial" w:cs="Arial"/>
          <w:sz w:val="20"/>
          <w:szCs w:val="20"/>
          <w:lang w:val="es-PE"/>
        </w:rPr>
        <w:t>Sustainability</w:t>
      </w:r>
      <w:proofErr w:type="spellEnd"/>
      <w:r w:rsidRPr="00E0245D">
        <w:rPr>
          <w:rFonts w:ascii="Arial" w:hAnsi="Arial" w:cs="Arial"/>
          <w:sz w:val="20"/>
          <w:szCs w:val="20"/>
          <w:lang w:val="es-PE"/>
        </w:rPr>
        <w:t xml:space="preserve"> manager at Textil El Amazonas), 2020. Personal interview </w:t>
      </w:r>
      <w:proofErr w:type="spellStart"/>
      <w:r w:rsidRPr="00E0245D">
        <w:rPr>
          <w:rFonts w:ascii="Arial" w:hAnsi="Arial" w:cs="Arial"/>
          <w:sz w:val="20"/>
          <w:szCs w:val="20"/>
          <w:lang w:val="es-PE"/>
        </w:rPr>
        <w:t>with</w:t>
      </w:r>
      <w:proofErr w:type="spellEnd"/>
      <w:r w:rsidRPr="00E0245D">
        <w:rPr>
          <w:rFonts w:ascii="Arial" w:hAnsi="Arial" w:cs="Arial"/>
          <w:sz w:val="20"/>
          <w:szCs w:val="20"/>
          <w:lang w:val="es-PE"/>
        </w:rPr>
        <w:t xml:space="preserve"> Alicia Medina (Libélula. Comunicación Ambiente y</w:t>
      </w:r>
      <w:r w:rsidRPr="00E0245D">
        <w:rPr>
          <w:rFonts w:ascii="Arial" w:hAnsi="Arial" w:cs="Arial"/>
          <w:spacing w:val="-9"/>
          <w:sz w:val="20"/>
          <w:szCs w:val="20"/>
          <w:lang w:val="es-PE"/>
        </w:rPr>
        <w:t xml:space="preserve"> </w:t>
      </w:r>
      <w:r w:rsidRPr="00E0245D">
        <w:rPr>
          <w:rFonts w:ascii="Arial" w:hAnsi="Arial" w:cs="Arial"/>
          <w:sz w:val="20"/>
          <w:szCs w:val="20"/>
          <w:lang w:val="es-PE"/>
        </w:rPr>
        <w:t>Desarrollo)</w:t>
      </w:r>
    </w:p>
    <w:p w14:paraId="22F61B8D" w14:textId="77777777" w:rsidR="00822D5A" w:rsidRPr="00E0245D" w:rsidRDefault="00822D5A" w:rsidP="00822D5A">
      <w:pPr>
        <w:widowControl w:val="0"/>
        <w:kinsoku w:val="0"/>
        <w:overflowPunct w:val="0"/>
        <w:autoSpaceDE w:val="0"/>
        <w:autoSpaceDN w:val="0"/>
        <w:adjustRightInd w:val="0"/>
        <w:spacing w:before="0.25pt" w:after="0pt" w:line="12pt" w:lineRule="auto"/>
        <w:rPr>
          <w:rFonts w:ascii="Arial" w:hAnsi="Arial" w:cs="Arial"/>
          <w:sz w:val="21"/>
          <w:szCs w:val="21"/>
          <w:lang w:val="es-PE"/>
        </w:rPr>
      </w:pPr>
    </w:p>
    <w:p w14:paraId="568BC378" w14:textId="77777777" w:rsidR="00822D5A" w:rsidRPr="00822D5A" w:rsidRDefault="00822D5A" w:rsidP="00981C83">
      <w:pPr>
        <w:widowControl w:val="0"/>
        <w:numPr>
          <w:ilvl w:val="0"/>
          <w:numId w:val="70"/>
        </w:numPr>
        <w:tabs>
          <w:tab w:val="start" w:pos="47pt"/>
        </w:tabs>
        <w:kinsoku w:val="0"/>
        <w:overflowPunct w:val="0"/>
        <w:autoSpaceDE w:val="0"/>
        <w:autoSpaceDN w:val="0"/>
        <w:adjustRightInd w:val="0"/>
        <w:spacing w:after="0pt" w:line="12pt" w:lineRule="auto"/>
        <w:ind w:start="46.95pt" w:hanging="18.05pt"/>
        <w:rPr>
          <w:rFonts w:ascii="Arial" w:hAnsi="Arial" w:cs="Arial"/>
          <w:sz w:val="20"/>
          <w:szCs w:val="20"/>
        </w:rPr>
      </w:pPr>
      <w:r w:rsidRPr="00822D5A">
        <w:rPr>
          <w:rFonts w:ascii="Arial" w:hAnsi="Arial" w:cs="Arial"/>
          <w:sz w:val="20"/>
          <w:szCs w:val="20"/>
        </w:rPr>
        <w:t xml:space="preserve">Alessandra </w:t>
      </w:r>
      <w:proofErr w:type="spellStart"/>
      <w:r w:rsidRPr="00822D5A">
        <w:rPr>
          <w:rFonts w:ascii="Arial" w:hAnsi="Arial" w:cs="Arial"/>
          <w:sz w:val="20"/>
          <w:szCs w:val="20"/>
        </w:rPr>
        <w:t>Gerbolini</w:t>
      </w:r>
      <w:proofErr w:type="spellEnd"/>
      <w:r w:rsidRPr="00822D5A">
        <w:rPr>
          <w:rFonts w:ascii="Arial" w:hAnsi="Arial" w:cs="Arial"/>
          <w:sz w:val="20"/>
          <w:szCs w:val="20"/>
        </w:rPr>
        <w:t>, 2019. Presentation at Nexos+1</w:t>
      </w:r>
      <w:r w:rsidRPr="00822D5A">
        <w:rPr>
          <w:rFonts w:ascii="Arial" w:hAnsi="Arial" w:cs="Arial"/>
          <w:spacing w:val="-7"/>
          <w:sz w:val="20"/>
          <w:szCs w:val="20"/>
        </w:rPr>
        <w:t xml:space="preserve"> </w:t>
      </w:r>
      <w:r w:rsidRPr="00822D5A">
        <w:rPr>
          <w:rFonts w:ascii="Arial" w:hAnsi="Arial" w:cs="Arial"/>
          <w:sz w:val="20"/>
          <w:szCs w:val="20"/>
        </w:rPr>
        <w:t>event.</w:t>
      </w:r>
    </w:p>
    <w:p w14:paraId="4AD6A4DD"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sz w:val="23"/>
          <w:szCs w:val="23"/>
        </w:rPr>
      </w:pPr>
    </w:p>
    <w:p w14:paraId="277F9D0F" w14:textId="77777777" w:rsidR="00822D5A" w:rsidRPr="00822D5A" w:rsidRDefault="00822D5A" w:rsidP="00981C83">
      <w:pPr>
        <w:widowControl w:val="0"/>
        <w:numPr>
          <w:ilvl w:val="0"/>
          <w:numId w:val="70"/>
        </w:numPr>
        <w:tabs>
          <w:tab w:val="start" w:pos="47pt"/>
        </w:tabs>
        <w:kinsoku w:val="0"/>
        <w:overflowPunct w:val="0"/>
        <w:autoSpaceDE w:val="0"/>
        <w:autoSpaceDN w:val="0"/>
        <w:adjustRightInd w:val="0"/>
        <w:spacing w:after="0pt" w:line="13.40pt" w:lineRule="auto"/>
        <w:ind w:start="46.95pt" w:end="39.35pt"/>
        <w:rPr>
          <w:rFonts w:ascii="Arial" w:hAnsi="Arial" w:cs="Arial"/>
          <w:color w:val="0563C1"/>
          <w:sz w:val="20"/>
          <w:szCs w:val="20"/>
        </w:rPr>
      </w:pPr>
      <w:r w:rsidRPr="00822D5A">
        <w:rPr>
          <w:rFonts w:ascii="Arial" w:hAnsi="Arial" w:cs="Arial"/>
          <w:sz w:val="20"/>
          <w:szCs w:val="20"/>
        </w:rPr>
        <w:t>Textiles El Amazonas website, 2020. Retrieved March 05th, 2020. Available at:</w:t>
      </w:r>
      <w:r w:rsidRPr="00822D5A">
        <w:rPr>
          <w:rFonts w:ascii="Arial" w:hAnsi="Arial" w:cs="Arial"/>
          <w:color w:val="0563C1"/>
          <w:sz w:val="20"/>
          <w:szCs w:val="20"/>
          <w:u w:val="single"/>
        </w:rPr>
        <w:t xml:space="preserve"> https://</w:t>
      </w:r>
      <w:hyperlink r:id="rId50" w:history="1">
        <w:r w:rsidRPr="00822D5A">
          <w:rPr>
            <w:rFonts w:ascii="Arial" w:hAnsi="Arial" w:cs="Arial"/>
            <w:color w:val="0563C1"/>
            <w:sz w:val="20"/>
            <w:szCs w:val="20"/>
            <w:u w:val="single"/>
          </w:rPr>
          <w:t>www.tren.com.pe/sostenibilidad.html</w:t>
        </w:r>
      </w:hyperlink>
    </w:p>
    <w:p w14:paraId="65B91C11"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sz w:val="13"/>
          <w:szCs w:val="13"/>
        </w:rPr>
      </w:pPr>
    </w:p>
    <w:p w14:paraId="0976AD4B" w14:textId="77777777" w:rsidR="00822D5A" w:rsidRPr="00822D5A" w:rsidRDefault="00822D5A" w:rsidP="00981C83">
      <w:pPr>
        <w:widowControl w:val="0"/>
        <w:numPr>
          <w:ilvl w:val="0"/>
          <w:numId w:val="70"/>
        </w:numPr>
        <w:tabs>
          <w:tab w:val="start" w:pos="47pt"/>
        </w:tabs>
        <w:kinsoku w:val="0"/>
        <w:overflowPunct w:val="0"/>
        <w:autoSpaceDE w:val="0"/>
        <w:autoSpaceDN w:val="0"/>
        <w:adjustRightInd w:val="0"/>
        <w:spacing w:before="4.70pt" w:after="0pt" w:line="13.40pt" w:lineRule="auto"/>
        <w:ind w:start="46.95pt" w:end="39.30pt"/>
        <w:rPr>
          <w:rFonts w:ascii="Arial" w:hAnsi="Arial" w:cs="Arial"/>
          <w:color w:val="0563C1"/>
          <w:sz w:val="20"/>
          <w:szCs w:val="20"/>
        </w:rPr>
      </w:pPr>
      <w:proofErr w:type="spellStart"/>
      <w:r w:rsidRPr="00822D5A">
        <w:rPr>
          <w:rFonts w:ascii="Arial" w:hAnsi="Arial" w:cs="Arial"/>
          <w:sz w:val="20"/>
          <w:szCs w:val="20"/>
        </w:rPr>
        <w:t>Textil</w:t>
      </w:r>
      <w:proofErr w:type="spellEnd"/>
      <w:r w:rsidRPr="00822D5A">
        <w:rPr>
          <w:rFonts w:ascii="Arial" w:hAnsi="Arial" w:cs="Arial"/>
          <w:sz w:val="20"/>
          <w:szCs w:val="20"/>
        </w:rPr>
        <w:t xml:space="preserve"> El Amazonas, 2019. WRAP® certification, Retrieved March 05th, 2020. Available at:</w:t>
      </w:r>
      <w:r w:rsidRPr="00822D5A">
        <w:rPr>
          <w:rFonts w:ascii="Arial" w:hAnsi="Arial" w:cs="Arial"/>
          <w:color w:val="0563C1"/>
          <w:sz w:val="20"/>
          <w:szCs w:val="20"/>
          <w:u w:val="single"/>
        </w:rPr>
        <w:t xml:space="preserve"> https://</w:t>
      </w:r>
      <w:hyperlink r:id="rId51" w:history="1">
        <w:r w:rsidRPr="00822D5A">
          <w:rPr>
            <w:rFonts w:ascii="Arial" w:hAnsi="Arial" w:cs="Arial"/>
            <w:color w:val="0563C1"/>
            <w:sz w:val="20"/>
            <w:szCs w:val="20"/>
            <w:u w:val="single"/>
          </w:rPr>
          <w:t>www.tren.com.pe/assets/wrap-certificate-tea-19.03.15.pdf</w:t>
        </w:r>
      </w:hyperlink>
    </w:p>
    <w:p w14:paraId="28E2C60D"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sz w:val="13"/>
          <w:szCs w:val="13"/>
        </w:rPr>
      </w:pPr>
    </w:p>
    <w:p w14:paraId="1ED4B638" w14:textId="77777777" w:rsidR="00822D5A" w:rsidRPr="00822D5A" w:rsidRDefault="00822D5A" w:rsidP="00981C83">
      <w:pPr>
        <w:widowControl w:val="0"/>
        <w:numPr>
          <w:ilvl w:val="0"/>
          <w:numId w:val="70"/>
        </w:numPr>
        <w:tabs>
          <w:tab w:val="start" w:pos="47pt"/>
        </w:tabs>
        <w:kinsoku w:val="0"/>
        <w:overflowPunct w:val="0"/>
        <w:autoSpaceDE w:val="0"/>
        <w:autoSpaceDN w:val="0"/>
        <w:adjustRightInd w:val="0"/>
        <w:spacing w:before="4.65pt" w:after="0pt" w:line="13.40pt" w:lineRule="auto"/>
        <w:ind w:start="46.95pt" w:end="39.30pt"/>
        <w:rPr>
          <w:rFonts w:ascii="Arial" w:hAnsi="Arial" w:cs="Arial"/>
          <w:color w:val="0563C1"/>
          <w:sz w:val="20"/>
          <w:szCs w:val="20"/>
        </w:rPr>
      </w:pPr>
      <w:r w:rsidRPr="00E0245D">
        <w:rPr>
          <w:rFonts w:ascii="Arial" w:hAnsi="Arial" w:cs="Arial"/>
          <w:sz w:val="20"/>
          <w:szCs w:val="20"/>
          <w:lang w:val="es-PE"/>
        </w:rPr>
        <w:t xml:space="preserve">Textil El Amazonas, 2019. OEKO-TEX® </w:t>
      </w:r>
      <w:proofErr w:type="spellStart"/>
      <w:r w:rsidRPr="00E0245D">
        <w:rPr>
          <w:rFonts w:ascii="Arial" w:hAnsi="Arial" w:cs="Arial"/>
          <w:sz w:val="20"/>
          <w:szCs w:val="20"/>
          <w:lang w:val="es-PE"/>
        </w:rPr>
        <w:t>Certification</w:t>
      </w:r>
      <w:proofErr w:type="spellEnd"/>
      <w:r w:rsidRPr="00E0245D">
        <w:rPr>
          <w:rFonts w:ascii="Arial" w:hAnsi="Arial" w:cs="Arial"/>
          <w:sz w:val="20"/>
          <w:szCs w:val="20"/>
          <w:lang w:val="es-PE"/>
        </w:rPr>
        <w:t xml:space="preserve">. </w:t>
      </w:r>
      <w:r w:rsidRPr="00822D5A">
        <w:rPr>
          <w:rFonts w:ascii="Arial" w:hAnsi="Arial" w:cs="Arial"/>
          <w:sz w:val="20"/>
          <w:szCs w:val="20"/>
        </w:rPr>
        <w:t>Retrieved March 05th, 2020. Available at:</w:t>
      </w:r>
      <w:r w:rsidRPr="00822D5A">
        <w:rPr>
          <w:rFonts w:ascii="Arial" w:hAnsi="Arial" w:cs="Arial"/>
          <w:color w:val="0563C1"/>
          <w:spacing w:val="53"/>
          <w:sz w:val="20"/>
          <w:szCs w:val="20"/>
        </w:rPr>
        <w:t xml:space="preserve"> </w:t>
      </w:r>
      <w:r w:rsidRPr="00822D5A">
        <w:rPr>
          <w:rFonts w:ascii="Arial" w:hAnsi="Arial" w:cs="Arial"/>
          <w:color w:val="0563C1"/>
          <w:sz w:val="20"/>
          <w:szCs w:val="20"/>
          <w:u w:val="single"/>
        </w:rPr>
        <w:t>https://</w:t>
      </w:r>
      <w:hyperlink r:id="rId52" w:history="1">
        <w:r w:rsidRPr="00822D5A">
          <w:rPr>
            <w:rFonts w:ascii="Arial" w:hAnsi="Arial" w:cs="Arial"/>
            <w:color w:val="0563C1"/>
            <w:sz w:val="20"/>
            <w:szCs w:val="20"/>
            <w:u w:val="single"/>
          </w:rPr>
          <w:t>www.tren.com.pe/assets/oeko-tex-cert-poly-19.06.26.pdf</w:t>
        </w:r>
      </w:hyperlink>
    </w:p>
    <w:p w14:paraId="615F3F7C"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sz w:val="13"/>
          <w:szCs w:val="13"/>
        </w:rPr>
      </w:pPr>
    </w:p>
    <w:p w14:paraId="1E135A48" w14:textId="77777777" w:rsidR="00822D5A" w:rsidRPr="00822D5A" w:rsidRDefault="00822D5A" w:rsidP="00981C83">
      <w:pPr>
        <w:widowControl w:val="0"/>
        <w:numPr>
          <w:ilvl w:val="0"/>
          <w:numId w:val="70"/>
        </w:numPr>
        <w:tabs>
          <w:tab w:val="start" w:pos="47pt"/>
        </w:tabs>
        <w:kinsoku w:val="0"/>
        <w:overflowPunct w:val="0"/>
        <w:autoSpaceDE w:val="0"/>
        <w:autoSpaceDN w:val="0"/>
        <w:adjustRightInd w:val="0"/>
        <w:spacing w:before="4.70pt" w:after="0pt" w:line="13.65pt" w:lineRule="auto"/>
        <w:ind w:start="46.95pt" w:end="48.35pt"/>
        <w:rPr>
          <w:rFonts w:ascii="Arial" w:hAnsi="Arial" w:cs="Arial"/>
          <w:sz w:val="20"/>
          <w:szCs w:val="20"/>
        </w:rPr>
      </w:pPr>
      <w:r w:rsidRPr="00822D5A">
        <w:rPr>
          <w:rFonts w:ascii="Arial" w:hAnsi="Arial" w:cs="Arial"/>
          <w:sz w:val="20"/>
          <w:szCs w:val="20"/>
        </w:rPr>
        <w:t>ICAT, 2019. Transformational Change Methodology: Assessing the transformational impacts of policies and actions. June 2019 Version. Olsen, K.H. &amp; Singh, N. (Eds.). Initiative</w:t>
      </w:r>
      <w:r w:rsidRPr="00822D5A">
        <w:rPr>
          <w:rFonts w:ascii="Arial" w:hAnsi="Arial" w:cs="Arial"/>
          <w:spacing w:val="-23"/>
          <w:sz w:val="20"/>
          <w:szCs w:val="20"/>
        </w:rPr>
        <w:t xml:space="preserve"> </w:t>
      </w:r>
      <w:r w:rsidRPr="00822D5A">
        <w:rPr>
          <w:rFonts w:ascii="Arial" w:hAnsi="Arial" w:cs="Arial"/>
          <w:sz w:val="20"/>
          <w:szCs w:val="20"/>
        </w:rPr>
        <w:t>for</w:t>
      </w:r>
    </w:p>
    <w:p w14:paraId="677B34A6" w14:textId="77777777" w:rsidR="00822D5A" w:rsidRPr="00822D5A" w:rsidRDefault="00822D5A" w:rsidP="00981C83">
      <w:pPr>
        <w:widowControl w:val="0"/>
        <w:numPr>
          <w:ilvl w:val="0"/>
          <w:numId w:val="70"/>
        </w:numPr>
        <w:tabs>
          <w:tab w:val="start" w:pos="47pt"/>
        </w:tabs>
        <w:kinsoku w:val="0"/>
        <w:overflowPunct w:val="0"/>
        <w:autoSpaceDE w:val="0"/>
        <w:autoSpaceDN w:val="0"/>
        <w:adjustRightInd w:val="0"/>
        <w:spacing w:before="4.70pt" w:after="0pt" w:line="13.65pt" w:lineRule="auto"/>
        <w:ind w:start="46.95pt" w:end="48.35pt"/>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7C9FC2DB" w14:textId="77777777" w:rsidR="00822D5A" w:rsidRPr="00822D5A" w:rsidRDefault="00822D5A" w:rsidP="00822D5A">
      <w:pPr>
        <w:widowControl w:val="0"/>
        <w:kinsoku w:val="0"/>
        <w:overflowPunct w:val="0"/>
        <w:autoSpaceDE w:val="0"/>
        <w:autoSpaceDN w:val="0"/>
        <w:adjustRightInd w:val="0"/>
        <w:spacing w:before="4.55pt" w:after="0pt" w:line="13.80pt" w:lineRule="auto"/>
        <w:ind w:start="46.95pt" w:end="45.35pt"/>
        <w:rPr>
          <w:rFonts w:ascii="Arial" w:hAnsi="Arial" w:cs="Arial"/>
          <w:sz w:val="20"/>
          <w:szCs w:val="20"/>
        </w:rPr>
      </w:pPr>
      <w:r w:rsidRPr="00822D5A">
        <w:rPr>
          <w:rFonts w:ascii="Arial" w:hAnsi="Arial" w:cs="Arial"/>
          <w:sz w:val="20"/>
          <w:szCs w:val="20"/>
        </w:rPr>
        <w:lastRenderedPageBreak/>
        <w:t>Climate Action Transparency (ICAT), UNEP DTU Partnership and World Resources Institute, Copenhagen and Washington.</w:t>
      </w:r>
    </w:p>
    <w:p w14:paraId="180343BF" w14:textId="77777777" w:rsidR="00822D5A" w:rsidRPr="00822D5A" w:rsidRDefault="00822D5A" w:rsidP="00822D5A">
      <w:pPr>
        <w:widowControl w:val="0"/>
        <w:kinsoku w:val="0"/>
        <w:overflowPunct w:val="0"/>
        <w:autoSpaceDE w:val="0"/>
        <w:autoSpaceDN w:val="0"/>
        <w:adjustRightInd w:val="0"/>
        <w:spacing w:before="4.55pt" w:after="0pt" w:line="13.80pt" w:lineRule="auto"/>
        <w:ind w:start="46.95pt" w:end="45.35pt"/>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504AB759"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5D68BDAD"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164188B7"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6B26996A" w14:textId="77777777" w:rsidR="00822D5A" w:rsidRPr="00822D5A" w:rsidRDefault="00822D5A" w:rsidP="00822D5A">
      <w:pPr>
        <w:widowControl w:val="0"/>
        <w:kinsoku w:val="0"/>
        <w:overflowPunct w:val="0"/>
        <w:autoSpaceDE w:val="0"/>
        <w:autoSpaceDN w:val="0"/>
        <w:adjustRightInd w:val="0"/>
        <w:spacing w:before="13.25pt" w:after="0pt" w:line="12pt" w:lineRule="auto"/>
        <w:ind w:start="28.95pt"/>
        <w:outlineLvl w:val="0"/>
        <w:rPr>
          <w:rFonts w:ascii="Arial" w:hAnsi="Arial" w:cs="Arial"/>
          <w:b/>
          <w:bCs/>
          <w:color w:val="0B5394"/>
          <w:sz w:val="40"/>
          <w:szCs w:val="40"/>
        </w:rPr>
      </w:pPr>
      <w:bookmarkStart w:id="29" w:name="_Toc49437942"/>
      <w:bookmarkStart w:id="30" w:name="_Toc49777398"/>
      <w:bookmarkStart w:id="31" w:name="_Toc50987469"/>
      <w:r w:rsidRPr="00822D5A">
        <w:rPr>
          <w:rFonts w:ascii="Arial" w:hAnsi="Arial" w:cs="Arial"/>
          <w:b/>
          <w:bCs/>
          <w:color w:val="0B5394"/>
          <w:sz w:val="40"/>
          <w:szCs w:val="40"/>
        </w:rPr>
        <w:t xml:space="preserve">Annex 02. Case: </w:t>
      </w:r>
      <w:proofErr w:type="spellStart"/>
      <w:r w:rsidRPr="00822D5A">
        <w:rPr>
          <w:rFonts w:ascii="Arial" w:hAnsi="Arial" w:cs="Arial"/>
          <w:b/>
          <w:bCs/>
          <w:color w:val="0B5394"/>
          <w:sz w:val="40"/>
          <w:szCs w:val="40"/>
        </w:rPr>
        <w:t>Grupo</w:t>
      </w:r>
      <w:proofErr w:type="spellEnd"/>
      <w:r w:rsidRPr="00822D5A">
        <w:rPr>
          <w:rFonts w:ascii="Arial" w:hAnsi="Arial" w:cs="Arial"/>
          <w:b/>
          <w:bCs/>
          <w:color w:val="0B5394"/>
          <w:sz w:val="40"/>
          <w:szCs w:val="40"/>
        </w:rPr>
        <w:t xml:space="preserve"> </w:t>
      </w:r>
      <w:proofErr w:type="spellStart"/>
      <w:r w:rsidRPr="00822D5A">
        <w:rPr>
          <w:rFonts w:ascii="Arial" w:hAnsi="Arial" w:cs="Arial"/>
          <w:b/>
          <w:bCs/>
          <w:color w:val="0B5394"/>
          <w:sz w:val="40"/>
          <w:szCs w:val="40"/>
        </w:rPr>
        <w:t>Futuro</w:t>
      </w:r>
      <w:bookmarkEnd w:id="29"/>
      <w:bookmarkEnd w:id="30"/>
      <w:bookmarkEnd w:id="31"/>
      <w:proofErr w:type="spellEnd"/>
    </w:p>
    <w:p w14:paraId="42D8558B" w14:textId="77777777" w:rsidR="00822D5A" w:rsidRPr="00822D5A" w:rsidRDefault="00822D5A" w:rsidP="00822D5A">
      <w:pPr>
        <w:widowControl w:val="0"/>
        <w:kinsoku w:val="0"/>
        <w:overflowPunct w:val="0"/>
        <w:autoSpaceDE w:val="0"/>
        <w:autoSpaceDN w:val="0"/>
        <w:adjustRightInd w:val="0"/>
        <w:spacing w:before="3.50pt" w:after="0pt" w:line="12pt" w:lineRule="auto"/>
        <w:ind w:start="28.95pt"/>
        <w:rPr>
          <w:rFonts w:ascii="Arial" w:hAnsi="Arial" w:cs="Arial"/>
          <w:b/>
          <w:bCs/>
          <w:i/>
          <w:iCs/>
          <w:color w:val="1155CC"/>
          <w:sz w:val="28"/>
          <w:szCs w:val="28"/>
        </w:rPr>
      </w:pPr>
      <w:r w:rsidRPr="00822D5A">
        <w:rPr>
          <w:rFonts w:ascii="Arial" w:hAnsi="Arial" w:cs="Arial"/>
          <w:b/>
          <w:bCs/>
          <w:i/>
          <w:iCs/>
          <w:color w:val="1155CC"/>
          <w:sz w:val="28"/>
          <w:szCs w:val="28"/>
        </w:rPr>
        <w:t>Transforming the footprint is now the meaning</w:t>
      </w:r>
    </w:p>
    <w:p w14:paraId="00568DD7" w14:textId="0722FA18"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b/>
          <w:bCs/>
          <w:i/>
          <w:iCs/>
          <w:sz w:val="24"/>
          <w:szCs w:val="24"/>
        </w:rPr>
      </w:pPr>
      <w:r w:rsidRPr="00822D5A">
        <w:rPr>
          <w:rFonts w:ascii="Arial" w:hAnsi="Arial" w:cs="Arial"/>
          <w:noProof/>
          <w:sz w:val="20"/>
          <w:szCs w:val="20"/>
        </w:rPr>
        <w:drawing>
          <wp:anchor distT="0" distB="0" distL="0" distR="0" simplePos="0" relativeHeight="251673600" behindDoc="0" locked="0" layoutInCell="0" allowOverlap="1" wp14:anchorId="003A1D46" wp14:editId="1AC4B365">
            <wp:simplePos x="0" y="0"/>
            <wp:positionH relativeFrom="page">
              <wp:posOffset>1078865</wp:posOffset>
            </wp:positionH>
            <wp:positionV relativeFrom="paragraph">
              <wp:posOffset>206375</wp:posOffset>
            </wp:positionV>
            <wp:extent cx="5459095" cy="829310"/>
            <wp:effectExtent l="12065" t="7620" r="5715" b="10795"/>
            <wp:wrapTopAndBottom/>
            <wp:docPr id="167" name="Text Box 16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59095" cy="82931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542C10D6" w14:textId="77777777" w:rsidR="005E3B26" w:rsidRDefault="005E3B26" w:rsidP="00822D5A">
                        <w:pPr>
                          <w:pStyle w:val="BodyText"/>
                          <w:kinsoku w:val="0"/>
                          <w:overflowPunct w:val="0"/>
                          <w:spacing w:before="9.35pt"/>
                          <w:ind w:start="6.90pt" w:end="2.10pt"/>
                        </w:pPr>
                        <w:proofErr w:type="spellStart"/>
                        <w:r>
                          <w:rPr>
                            <w:b/>
                            <w:bCs/>
                            <w:i/>
                            <w:iCs/>
                          </w:rPr>
                          <w:t>Grupo</w:t>
                        </w:r>
                        <w:proofErr w:type="spellEnd"/>
                        <w:r>
                          <w:rPr>
                            <w:b/>
                            <w:bCs/>
                            <w:i/>
                            <w:iCs/>
                          </w:rPr>
                          <w:t xml:space="preserve"> </w:t>
                        </w:r>
                        <w:proofErr w:type="spellStart"/>
                        <w:r>
                          <w:rPr>
                            <w:b/>
                            <w:bCs/>
                            <w:i/>
                            <w:iCs/>
                          </w:rPr>
                          <w:t>Futuro</w:t>
                        </w:r>
                        <w:proofErr w:type="spellEnd"/>
                        <w:r>
                          <w:rPr>
                            <w:b/>
                            <w:bCs/>
                            <w:i/>
                            <w:iCs/>
                          </w:rPr>
                          <w:t xml:space="preserve"> </w:t>
                        </w:r>
                        <w:r>
                          <w:t>has had a vision with multiple impact, that´s why they have been pioneers in their country by taking the necessary risks to continue growing.</w:t>
                        </w:r>
                      </w:p>
                      <w:p w14:paraId="398ED1C3" w14:textId="77777777" w:rsidR="005E3B26" w:rsidRDefault="005E3B26" w:rsidP="00822D5A">
                        <w:pPr>
                          <w:pStyle w:val="BodyText"/>
                          <w:kinsoku w:val="0"/>
                          <w:overflowPunct w:val="0"/>
                          <w:ind w:start="6.90pt" w:end="2.10pt"/>
                        </w:pPr>
                        <w:r>
                          <w:t>Now they are getting into a new business lines related to sustainability. Their new great purpose is to mitigate climate change from one of the megadiverse countries, Ecuador.</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138C2A81"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i/>
          <w:iCs/>
          <w:sz w:val="20"/>
          <w:szCs w:val="20"/>
        </w:rPr>
      </w:pPr>
    </w:p>
    <w:p w14:paraId="03474F97" w14:textId="77777777" w:rsidR="00822D5A" w:rsidRPr="00822D5A" w:rsidRDefault="00822D5A" w:rsidP="00981C83">
      <w:pPr>
        <w:widowControl w:val="0"/>
        <w:numPr>
          <w:ilvl w:val="0"/>
          <w:numId w:val="69"/>
        </w:numPr>
        <w:tabs>
          <w:tab w:val="start" w:pos="47pt"/>
        </w:tabs>
        <w:kinsoku w:val="0"/>
        <w:overflowPunct w:val="0"/>
        <w:autoSpaceDE w:val="0"/>
        <w:autoSpaceDN w:val="0"/>
        <w:adjustRightInd w:val="0"/>
        <w:spacing w:before="10.85pt" w:after="0pt" w:line="12pt" w:lineRule="auto"/>
        <w:ind w:hanging="18.05pt"/>
        <w:rPr>
          <w:rFonts w:ascii="Arial" w:hAnsi="Arial" w:cs="Arial"/>
          <w:b/>
          <w:bCs/>
          <w:color w:val="5B9BD5"/>
          <w:sz w:val="28"/>
          <w:szCs w:val="28"/>
        </w:rPr>
      </w:pPr>
      <w:r w:rsidRPr="00822D5A">
        <w:rPr>
          <w:rFonts w:ascii="Arial" w:hAnsi="Arial" w:cs="Arial"/>
          <w:b/>
          <w:bCs/>
          <w:color w:val="5B9BD5"/>
          <w:sz w:val="28"/>
          <w:szCs w:val="28"/>
        </w:rPr>
        <w:t xml:space="preserve">Company’s profile: Who is </w:t>
      </w:r>
      <w:proofErr w:type="spellStart"/>
      <w:r w:rsidRPr="00822D5A">
        <w:rPr>
          <w:rFonts w:ascii="Arial" w:hAnsi="Arial" w:cs="Arial"/>
          <w:b/>
          <w:bCs/>
          <w:color w:val="5B9BD5"/>
          <w:sz w:val="28"/>
          <w:szCs w:val="28"/>
        </w:rPr>
        <w:t>Grupo</w:t>
      </w:r>
      <w:proofErr w:type="spellEnd"/>
      <w:r w:rsidRPr="00822D5A">
        <w:rPr>
          <w:rFonts w:ascii="Arial" w:hAnsi="Arial" w:cs="Arial"/>
          <w:b/>
          <w:bCs/>
          <w:color w:val="5B9BD5"/>
          <w:spacing w:val="-2"/>
          <w:sz w:val="28"/>
          <w:szCs w:val="28"/>
        </w:rPr>
        <w:t xml:space="preserve"> </w:t>
      </w:r>
      <w:proofErr w:type="spellStart"/>
      <w:r w:rsidRPr="00822D5A">
        <w:rPr>
          <w:rFonts w:ascii="Arial" w:hAnsi="Arial" w:cs="Arial"/>
          <w:b/>
          <w:bCs/>
          <w:color w:val="5B9BD5"/>
          <w:sz w:val="28"/>
          <w:szCs w:val="28"/>
        </w:rPr>
        <w:t>Futuro</w:t>
      </w:r>
      <w:proofErr w:type="spellEnd"/>
      <w:r w:rsidRPr="00822D5A">
        <w:rPr>
          <w:rFonts w:ascii="Arial" w:hAnsi="Arial" w:cs="Arial"/>
          <w:b/>
          <w:bCs/>
          <w:color w:val="5B9BD5"/>
          <w:sz w:val="28"/>
          <w:szCs w:val="28"/>
        </w:rPr>
        <w:t>?</w:t>
      </w:r>
    </w:p>
    <w:p w14:paraId="61C50297"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5E0149BB"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24"/>
          <w:szCs w:val="24"/>
        </w:rPr>
      </w:pPr>
    </w:p>
    <w:tbl>
      <w:tblPr>
        <w:tblW w:w="0pt" w:type="dxa"/>
        <w:tblInd w:w="11.20pt" w:type="dxa"/>
        <w:tblLayout w:type="fixed"/>
        <w:tblCellMar>
          <w:start w:w="0pt" w:type="dxa"/>
          <w:end w:w="0pt" w:type="dxa"/>
        </w:tblCellMar>
        <w:tblLook w:firstRow="0" w:lastRow="0" w:firstColumn="0" w:lastColumn="0" w:noHBand="0" w:noVBand="0"/>
      </w:tblPr>
      <w:tblGrid>
        <w:gridCol w:w="2160"/>
        <w:gridCol w:w="6437"/>
      </w:tblGrid>
      <w:tr w:rsidR="00822D5A" w:rsidRPr="00822D5A" w14:paraId="3C07DF0F" w14:textId="77777777" w:rsidTr="00816F32">
        <w:trPr>
          <w:trHeight w:val="465"/>
        </w:trPr>
        <w:tc>
          <w:tcPr>
            <w:tcW w:w="108pt" w:type="dxa"/>
            <w:tcBorders>
              <w:top w:val="single" w:sz="4" w:space="0" w:color="AEAAAA"/>
              <w:start w:val="single" w:sz="4" w:space="0" w:color="AEAAAA"/>
              <w:bottom w:val="single" w:sz="4" w:space="0" w:color="AEAAAA"/>
              <w:end w:val="single" w:sz="4" w:space="0" w:color="AEAAAA"/>
            </w:tcBorders>
          </w:tcPr>
          <w:p w14:paraId="72767D0C"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Name</w:t>
            </w:r>
          </w:p>
        </w:tc>
        <w:tc>
          <w:tcPr>
            <w:tcW w:w="321.85pt" w:type="dxa"/>
            <w:tcBorders>
              <w:top w:val="single" w:sz="4" w:space="0" w:color="AEAAAA"/>
              <w:start w:val="single" w:sz="4" w:space="0" w:color="AEAAAA"/>
              <w:bottom w:val="single" w:sz="4" w:space="0" w:color="AEAAAA"/>
              <w:end w:val="single" w:sz="4" w:space="0" w:color="AEAAAA"/>
            </w:tcBorders>
          </w:tcPr>
          <w:p w14:paraId="46A827B3"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sz w:val="20"/>
                <w:szCs w:val="20"/>
              </w:rPr>
            </w:pPr>
            <w:proofErr w:type="spellStart"/>
            <w:r w:rsidRPr="00822D5A">
              <w:rPr>
                <w:rFonts w:ascii="Arial" w:hAnsi="Arial" w:cs="Arial"/>
                <w:sz w:val="20"/>
                <w:szCs w:val="20"/>
              </w:rPr>
              <w:t>Grupo</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S.A.</w:t>
            </w:r>
          </w:p>
        </w:tc>
      </w:tr>
      <w:tr w:rsidR="00822D5A" w:rsidRPr="00822D5A" w14:paraId="3391F667" w14:textId="77777777" w:rsidTr="00816F32">
        <w:trPr>
          <w:trHeight w:val="1525"/>
        </w:trPr>
        <w:tc>
          <w:tcPr>
            <w:tcW w:w="108pt" w:type="dxa"/>
            <w:tcBorders>
              <w:top w:val="single" w:sz="4" w:space="0" w:color="AEAAAA"/>
              <w:start w:val="single" w:sz="4" w:space="0" w:color="AEAAAA"/>
              <w:bottom w:val="single" w:sz="4" w:space="0" w:color="AEAAAA"/>
              <w:end w:val="single" w:sz="4" w:space="0" w:color="AEAAAA"/>
            </w:tcBorders>
          </w:tcPr>
          <w:p w14:paraId="150524E8"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Description</w:t>
            </w:r>
          </w:p>
        </w:tc>
        <w:tc>
          <w:tcPr>
            <w:tcW w:w="321.85pt" w:type="dxa"/>
            <w:tcBorders>
              <w:top w:val="single" w:sz="4" w:space="0" w:color="AEAAAA"/>
              <w:start w:val="single" w:sz="4" w:space="0" w:color="AEAAAA"/>
              <w:bottom w:val="single" w:sz="4" w:space="0" w:color="AEAAAA"/>
              <w:end w:val="single" w:sz="4" w:space="0" w:color="AEAAAA"/>
            </w:tcBorders>
          </w:tcPr>
          <w:p w14:paraId="0165A5B0"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9.35pt"/>
              <w:rPr>
                <w:rFonts w:ascii="Arial" w:hAnsi="Arial" w:cs="Arial"/>
                <w:sz w:val="20"/>
                <w:szCs w:val="20"/>
              </w:rPr>
            </w:pPr>
            <w:proofErr w:type="spellStart"/>
            <w:r w:rsidRPr="00822D5A">
              <w:rPr>
                <w:rFonts w:ascii="Arial" w:hAnsi="Arial" w:cs="Arial"/>
                <w:sz w:val="20"/>
                <w:szCs w:val="20"/>
              </w:rPr>
              <w:t>Grupo</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is a group of leading Ecuadorian companies in services (insurance, health and tourism) that had as aim to contribute to the well-being of people. Since 2000,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leads the sustainability, climate change and conservation efforts of </w:t>
            </w:r>
            <w:proofErr w:type="spellStart"/>
            <w:r w:rsidRPr="00822D5A">
              <w:rPr>
                <w:rFonts w:ascii="Arial" w:hAnsi="Arial" w:cs="Arial"/>
                <w:sz w:val="20"/>
                <w:szCs w:val="20"/>
              </w:rPr>
              <w:t>Grupo</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companies.</w:t>
            </w:r>
          </w:p>
        </w:tc>
      </w:tr>
      <w:tr w:rsidR="00822D5A" w:rsidRPr="00822D5A" w14:paraId="1FD2C7E8" w14:textId="77777777" w:rsidTr="00816F32">
        <w:trPr>
          <w:trHeight w:val="460"/>
        </w:trPr>
        <w:tc>
          <w:tcPr>
            <w:tcW w:w="108pt" w:type="dxa"/>
            <w:tcBorders>
              <w:top w:val="single" w:sz="4" w:space="0" w:color="AEAAAA"/>
              <w:start w:val="single" w:sz="4" w:space="0" w:color="AEAAAA"/>
              <w:bottom w:val="single" w:sz="4" w:space="0" w:color="AEAAAA"/>
              <w:end w:val="single" w:sz="4" w:space="0" w:color="AEAAAA"/>
            </w:tcBorders>
          </w:tcPr>
          <w:p w14:paraId="01A6A05E" w14:textId="77777777" w:rsidR="00822D5A" w:rsidRPr="00822D5A" w:rsidRDefault="00822D5A" w:rsidP="00822D5A">
            <w:pPr>
              <w:widowControl w:val="0"/>
              <w:kinsoku w:val="0"/>
              <w:overflowPunct w:val="0"/>
              <w:autoSpaceDE w:val="0"/>
              <w:autoSpaceDN w:val="0"/>
              <w:adjustRightInd w:val="0"/>
              <w:spacing w:before="4.75pt" w:after="0pt" w:line="12pt" w:lineRule="auto"/>
              <w:ind w:start="5pt"/>
              <w:rPr>
                <w:rFonts w:ascii="Arial" w:hAnsi="Arial" w:cs="Arial"/>
                <w:b/>
                <w:bCs/>
                <w:sz w:val="20"/>
                <w:szCs w:val="20"/>
              </w:rPr>
            </w:pPr>
            <w:r w:rsidRPr="00822D5A">
              <w:rPr>
                <w:rFonts w:ascii="Arial" w:hAnsi="Arial" w:cs="Arial"/>
                <w:b/>
                <w:bCs/>
                <w:sz w:val="20"/>
                <w:szCs w:val="20"/>
              </w:rPr>
              <w:t>CEO</w:t>
            </w:r>
          </w:p>
        </w:tc>
        <w:tc>
          <w:tcPr>
            <w:tcW w:w="321.85pt" w:type="dxa"/>
            <w:tcBorders>
              <w:top w:val="single" w:sz="4" w:space="0" w:color="AEAAAA"/>
              <w:start w:val="single" w:sz="4" w:space="0" w:color="AEAAAA"/>
              <w:bottom w:val="single" w:sz="4" w:space="0" w:color="AEAAAA"/>
              <w:end w:val="single" w:sz="4" w:space="0" w:color="AEAAAA"/>
            </w:tcBorders>
          </w:tcPr>
          <w:p w14:paraId="7062F80C" w14:textId="77777777" w:rsidR="00822D5A" w:rsidRPr="00822D5A" w:rsidRDefault="00822D5A" w:rsidP="00822D5A">
            <w:pPr>
              <w:widowControl w:val="0"/>
              <w:kinsoku w:val="0"/>
              <w:overflowPunct w:val="0"/>
              <w:autoSpaceDE w:val="0"/>
              <w:autoSpaceDN w:val="0"/>
              <w:adjustRightInd w:val="0"/>
              <w:spacing w:before="4.75pt" w:after="0pt" w:line="12pt" w:lineRule="auto"/>
              <w:ind w:start="5pt"/>
              <w:rPr>
                <w:rFonts w:ascii="Arial" w:hAnsi="Arial" w:cs="Arial"/>
                <w:sz w:val="20"/>
                <w:szCs w:val="20"/>
              </w:rPr>
            </w:pPr>
            <w:r w:rsidRPr="00822D5A">
              <w:rPr>
                <w:rFonts w:ascii="Arial" w:hAnsi="Arial" w:cs="Arial"/>
                <w:sz w:val="20"/>
                <w:szCs w:val="20"/>
              </w:rPr>
              <w:t xml:space="preserve">Roque </w:t>
            </w:r>
            <w:proofErr w:type="spellStart"/>
            <w:r w:rsidRPr="00822D5A">
              <w:rPr>
                <w:rFonts w:ascii="Arial" w:hAnsi="Arial" w:cs="Arial"/>
                <w:sz w:val="20"/>
                <w:szCs w:val="20"/>
              </w:rPr>
              <w:t>Sevilla</w:t>
            </w:r>
            <w:proofErr w:type="spellEnd"/>
          </w:p>
        </w:tc>
      </w:tr>
      <w:tr w:rsidR="00822D5A" w:rsidRPr="00822D5A" w14:paraId="4C3EDB39" w14:textId="77777777" w:rsidTr="00816F32">
        <w:trPr>
          <w:trHeight w:val="465"/>
        </w:trPr>
        <w:tc>
          <w:tcPr>
            <w:tcW w:w="108pt" w:type="dxa"/>
            <w:tcBorders>
              <w:top w:val="single" w:sz="4" w:space="0" w:color="AEAAAA"/>
              <w:start w:val="single" w:sz="4" w:space="0" w:color="AEAAAA"/>
              <w:bottom w:val="single" w:sz="4" w:space="0" w:color="AEAAAA"/>
              <w:end w:val="single" w:sz="4" w:space="0" w:color="AEAAAA"/>
            </w:tcBorders>
          </w:tcPr>
          <w:p w14:paraId="744BC6F3"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Employees</w:t>
            </w:r>
          </w:p>
        </w:tc>
        <w:tc>
          <w:tcPr>
            <w:tcW w:w="321.85pt" w:type="dxa"/>
            <w:tcBorders>
              <w:top w:val="single" w:sz="4" w:space="0" w:color="AEAAAA"/>
              <w:start w:val="single" w:sz="4" w:space="0" w:color="AEAAAA"/>
              <w:bottom w:val="single" w:sz="4" w:space="0" w:color="AEAAAA"/>
              <w:end w:val="single" w:sz="4" w:space="0" w:color="AEAAAA"/>
            </w:tcBorders>
          </w:tcPr>
          <w:p w14:paraId="1A1C56E9"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sz w:val="20"/>
                <w:szCs w:val="20"/>
              </w:rPr>
            </w:pPr>
            <w:r w:rsidRPr="00822D5A">
              <w:rPr>
                <w:rFonts w:ascii="Arial" w:hAnsi="Arial" w:cs="Arial"/>
                <w:sz w:val="20"/>
                <w:szCs w:val="20"/>
              </w:rPr>
              <w:t>4000</w:t>
            </w:r>
          </w:p>
        </w:tc>
      </w:tr>
      <w:tr w:rsidR="00822D5A" w:rsidRPr="00822D5A" w14:paraId="2958FDC6" w14:textId="77777777" w:rsidTr="00816F32">
        <w:trPr>
          <w:trHeight w:val="465"/>
        </w:trPr>
        <w:tc>
          <w:tcPr>
            <w:tcW w:w="108pt" w:type="dxa"/>
            <w:tcBorders>
              <w:top w:val="single" w:sz="4" w:space="0" w:color="AEAAAA"/>
              <w:start w:val="single" w:sz="4" w:space="0" w:color="AEAAAA"/>
              <w:bottom w:val="single" w:sz="4" w:space="0" w:color="AEAAAA"/>
              <w:end w:val="single" w:sz="4" w:space="0" w:color="AEAAAA"/>
            </w:tcBorders>
          </w:tcPr>
          <w:p w14:paraId="226CE47D"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Founding year</w:t>
            </w:r>
          </w:p>
        </w:tc>
        <w:tc>
          <w:tcPr>
            <w:tcW w:w="321.85pt" w:type="dxa"/>
            <w:tcBorders>
              <w:top w:val="single" w:sz="4" w:space="0" w:color="AEAAAA"/>
              <w:start w:val="single" w:sz="4" w:space="0" w:color="AEAAAA"/>
              <w:bottom w:val="single" w:sz="4" w:space="0" w:color="AEAAAA"/>
              <w:end w:val="single" w:sz="4" w:space="0" w:color="AEAAAA"/>
            </w:tcBorders>
          </w:tcPr>
          <w:p w14:paraId="46864D87"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sz w:val="20"/>
                <w:szCs w:val="20"/>
              </w:rPr>
            </w:pPr>
            <w:r w:rsidRPr="00822D5A">
              <w:rPr>
                <w:rFonts w:ascii="Arial" w:hAnsi="Arial" w:cs="Arial"/>
                <w:sz w:val="20"/>
                <w:szCs w:val="20"/>
              </w:rPr>
              <w:t>1978</w:t>
            </w:r>
          </w:p>
        </w:tc>
      </w:tr>
      <w:tr w:rsidR="00822D5A" w:rsidRPr="00822D5A" w14:paraId="7BF1B56B" w14:textId="77777777" w:rsidTr="00816F32">
        <w:trPr>
          <w:trHeight w:val="729"/>
        </w:trPr>
        <w:tc>
          <w:tcPr>
            <w:tcW w:w="108pt" w:type="dxa"/>
            <w:tcBorders>
              <w:top w:val="single" w:sz="4" w:space="0" w:color="AEAAAA"/>
              <w:start w:val="single" w:sz="4" w:space="0" w:color="AEAAAA"/>
              <w:bottom w:val="single" w:sz="4" w:space="0" w:color="AEAAAA"/>
              <w:end w:val="single" w:sz="4" w:space="0" w:color="AEAAAA"/>
            </w:tcBorders>
          </w:tcPr>
          <w:p w14:paraId="560C6494"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Sector</w:t>
            </w:r>
          </w:p>
        </w:tc>
        <w:tc>
          <w:tcPr>
            <w:tcW w:w="321.85pt" w:type="dxa"/>
            <w:tcBorders>
              <w:top w:val="single" w:sz="4" w:space="0" w:color="AEAAAA"/>
              <w:start w:val="single" w:sz="4" w:space="0" w:color="AEAAAA"/>
              <w:bottom w:val="single" w:sz="4" w:space="0" w:color="AEAAAA"/>
              <w:end w:val="single" w:sz="4" w:space="0" w:color="AEAAAA"/>
            </w:tcBorders>
          </w:tcPr>
          <w:p w14:paraId="347B5ED4"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0.70pt"/>
              <w:rPr>
                <w:rFonts w:ascii="Arial" w:hAnsi="Arial" w:cs="Arial"/>
                <w:sz w:val="20"/>
                <w:szCs w:val="20"/>
              </w:rPr>
            </w:pPr>
            <w:r w:rsidRPr="00822D5A">
              <w:rPr>
                <w:rFonts w:ascii="Arial" w:hAnsi="Arial" w:cs="Arial"/>
                <w:sz w:val="20"/>
                <w:szCs w:val="20"/>
              </w:rPr>
              <w:t xml:space="preserve">Insurance, health and tourism; and increasingly venturing into new </w:t>
            </w:r>
            <w:proofErr w:type="spellStart"/>
            <w:r w:rsidRPr="00822D5A">
              <w:rPr>
                <w:rFonts w:ascii="Arial" w:hAnsi="Arial" w:cs="Arial"/>
                <w:sz w:val="20"/>
                <w:szCs w:val="20"/>
              </w:rPr>
              <w:t>busi</w:t>
            </w:r>
            <w:proofErr w:type="spellEnd"/>
            <w:r w:rsidRPr="00822D5A">
              <w:rPr>
                <w:rFonts w:ascii="Arial" w:hAnsi="Arial" w:cs="Arial"/>
                <w:sz w:val="20"/>
                <w:szCs w:val="20"/>
              </w:rPr>
              <w:t xml:space="preserve"> lines related to sustainability.</w:t>
            </w:r>
          </w:p>
        </w:tc>
      </w:tr>
      <w:tr w:rsidR="00822D5A" w:rsidRPr="00822D5A" w14:paraId="33E699B6" w14:textId="77777777" w:rsidTr="00816F32">
        <w:trPr>
          <w:trHeight w:val="1089"/>
        </w:trPr>
        <w:tc>
          <w:tcPr>
            <w:tcW w:w="108pt" w:type="dxa"/>
            <w:tcBorders>
              <w:top w:val="single" w:sz="4" w:space="0" w:color="AEAAAA"/>
              <w:start w:val="single" w:sz="4" w:space="0" w:color="AEAAAA"/>
              <w:bottom w:val="single" w:sz="4" w:space="0" w:color="AEAAAA"/>
              <w:end w:val="single" w:sz="4" w:space="0" w:color="AEAAAA"/>
            </w:tcBorders>
          </w:tcPr>
          <w:p w14:paraId="02C9B1E0"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24"/>
                <w:szCs w:val="24"/>
              </w:rPr>
            </w:pPr>
          </w:p>
          <w:p w14:paraId="0EB9965A" w14:textId="77777777" w:rsidR="00822D5A" w:rsidRPr="00822D5A" w:rsidRDefault="00822D5A" w:rsidP="00822D5A">
            <w:pPr>
              <w:widowControl w:val="0"/>
              <w:kinsoku w:val="0"/>
              <w:overflowPunct w:val="0"/>
              <w:autoSpaceDE w:val="0"/>
              <w:autoSpaceDN w:val="0"/>
              <w:adjustRightInd w:val="0"/>
              <w:spacing w:after="0pt" w:line="13.80pt" w:lineRule="auto"/>
              <w:ind w:start="5pt" w:end="45.90pt"/>
              <w:rPr>
                <w:rFonts w:ascii="Arial" w:hAnsi="Arial" w:cs="Arial"/>
                <w:b/>
                <w:bCs/>
                <w:sz w:val="20"/>
                <w:szCs w:val="20"/>
              </w:rPr>
            </w:pPr>
            <w:r w:rsidRPr="00822D5A">
              <w:rPr>
                <w:rFonts w:ascii="Arial" w:hAnsi="Arial" w:cs="Arial"/>
                <w:b/>
                <w:bCs/>
                <w:sz w:val="20"/>
                <w:szCs w:val="20"/>
              </w:rPr>
              <w:t>Category of company</w:t>
            </w:r>
          </w:p>
        </w:tc>
        <w:tc>
          <w:tcPr>
            <w:tcW w:w="321.85pt" w:type="dxa"/>
            <w:tcBorders>
              <w:top w:val="single" w:sz="4" w:space="0" w:color="AEAAAA"/>
              <w:start w:val="single" w:sz="4" w:space="0" w:color="AEAAAA"/>
              <w:bottom w:val="single" w:sz="4" w:space="0" w:color="AEAAAA"/>
              <w:end w:val="single" w:sz="4" w:space="0" w:color="AEAAAA"/>
            </w:tcBorders>
          </w:tcPr>
          <w:p w14:paraId="00C9A21D"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24"/>
                <w:szCs w:val="24"/>
              </w:rPr>
            </w:pPr>
          </w:p>
          <w:p w14:paraId="525CEB7B" w14:textId="77777777" w:rsidR="00822D5A" w:rsidRPr="00822D5A" w:rsidRDefault="00822D5A" w:rsidP="00822D5A">
            <w:pPr>
              <w:widowControl w:val="0"/>
              <w:kinsoku w:val="0"/>
              <w:overflowPunct w:val="0"/>
              <w:autoSpaceDE w:val="0"/>
              <w:autoSpaceDN w:val="0"/>
              <w:adjustRightInd w:val="0"/>
              <w:spacing w:after="0pt" w:line="12pt" w:lineRule="auto"/>
              <w:ind w:start="5pt"/>
              <w:rPr>
                <w:rFonts w:ascii="Arial" w:hAnsi="Arial" w:cs="Arial"/>
                <w:color w:val="999999"/>
                <w:sz w:val="20"/>
                <w:szCs w:val="20"/>
              </w:rPr>
            </w:pPr>
            <w:r w:rsidRPr="00822D5A">
              <w:rPr>
                <w:rFonts w:ascii="Arial" w:hAnsi="Arial" w:cs="Arial"/>
                <w:color w:val="999999"/>
                <w:sz w:val="20"/>
                <w:szCs w:val="20"/>
              </w:rPr>
              <w:t>(a) Global, (b) Multi-</w:t>
            </w:r>
            <w:proofErr w:type="spellStart"/>
            <w:r w:rsidRPr="00822D5A">
              <w:rPr>
                <w:rFonts w:ascii="Arial" w:hAnsi="Arial" w:cs="Arial"/>
                <w:color w:val="999999"/>
                <w:sz w:val="20"/>
                <w:szCs w:val="20"/>
              </w:rPr>
              <w:t>latin</w:t>
            </w:r>
            <w:proofErr w:type="spellEnd"/>
            <w:r w:rsidRPr="00822D5A">
              <w:rPr>
                <w:rFonts w:ascii="Arial" w:hAnsi="Arial" w:cs="Arial"/>
                <w:color w:val="999999"/>
                <w:sz w:val="20"/>
                <w:szCs w:val="20"/>
              </w:rPr>
              <w:t xml:space="preserve">, </w:t>
            </w:r>
            <w:r w:rsidRPr="00822D5A">
              <w:rPr>
                <w:rFonts w:ascii="Arial" w:hAnsi="Arial" w:cs="Arial"/>
                <w:b/>
                <w:bCs/>
                <w:color w:val="000000"/>
                <w:sz w:val="20"/>
                <w:szCs w:val="20"/>
              </w:rPr>
              <w:t>(c) Diversified Business Group</w:t>
            </w:r>
            <w:r w:rsidRPr="00822D5A">
              <w:rPr>
                <w:rFonts w:ascii="Arial" w:hAnsi="Arial" w:cs="Arial"/>
                <w:color w:val="999999"/>
                <w:sz w:val="20"/>
                <w:szCs w:val="20"/>
              </w:rPr>
              <w:t>,</w:t>
            </w:r>
          </w:p>
          <w:p w14:paraId="51C2A952" w14:textId="77777777" w:rsidR="00822D5A" w:rsidRPr="00822D5A" w:rsidRDefault="00822D5A" w:rsidP="00822D5A">
            <w:pPr>
              <w:widowControl w:val="0"/>
              <w:kinsoku w:val="0"/>
              <w:overflowPunct w:val="0"/>
              <w:autoSpaceDE w:val="0"/>
              <w:autoSpaceDN w:val="0"/>
              <w:adjustRightInd w:val="0"/>
              <w:spacing w:before="1.70pt" w:after="0pt" w:line="12pt" w:lineRule="auto"/>
              <w:ind w:start="5pt"/>
              <w:rPr>
                <w:rFonts w:ascii="Arial" w:hAnsi="Arial" w:cs="Arial"/>
                <w:color w:val="999999"/>
                <w:sz w:val="20"/>
                <w:szCs w:val="20"/>
              </w:rPr>
            </w:pPr>
            <w:r w:rsidRPr="00822D5A">
              <w:rPr>
                <w:rFonts w:ascii="Arial" w:hAnsi="Arial" w:cs="Arial"/>
                <w:color w:val="999999"/>
                <w:sz w:val="20"/>
                <w:szCs w:val="20"/>
              </w:rPr>
              <w:t>(d) Family business, (e) B-corporation, (f) SME or (g) Start-up.</w:t>
            </w:r>
          </w:p>
        </w:tc>
      </w:tr>
      <w:tr w:rsidR="00822D5A" w:rsidRPr="00822D5A" w14:paraId="0D161CFB" w14:textId="77777777" w:rsidTr="00816F32">
        <w:trPr>
          <w:trHeight w:val="465"/>
        </w:trPr>
        <w:tc>
          <w:tcPr>
            <w:tcW w:w="108pt" w:type="dxa"/>
            <w:tcBorders>
              <w:top w:val="single" w:sz="4" w:space="0" w:color="AEAAAA"/>
              <w:start w:val="single" w:sz="4" w:space="0" w:color="AEAAAA"/>
              <w:bottom w:val="single" w:sz="4" w:space="0" w:color="AEAAAA"/>
              <w:end w:val="single" w:sz="4" w:space="0" w:color="AEAAAA"/>
            </w:tcBorders>
          </w:tcPr>
          <w:p w14:paraId="30A3BCAD"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Headquarters</w:t>
            </w:r>
          </w:p>
        </w:tc>
        <w:tc>
          <w:tcPr>
            <w:tcW w:w="321.85pt" w:type="dxa"/>
            <w:tcBorders>
              <w:top w:val="single" w:sz="4" w:space="0" w:color="AEAAAA"/>
              <w:start w:val="single" w:sz="4" w:space="0" w:color="AEAAAA"/>
              <w:bottom w:val="single" w:sz="4" w:space="0" w:color="AEAAAA"/>
              <w:end w:val="single" w:sz="4" w:space="0" w:color="AEAAAA"/>
            </w:tcBorders>
          </w:tcPr>
          <w:p w14:paraId="1489FF5C"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sz w:val="20"/>
                <w:szCs w:val="20"/>
              </w:rPr>
            </w:pPr>
            <w:r w:rsidRPr="00822D5A">
              <w:rPr>
                <w:rFonts w:ascii="Arial" w:hAnsi="Arial" w:cs="Arial"/>
                <w:sz w:val="20"/>
                <w:szCs w:val="20"/>
              </w:rPr>
              <w:t>Quito (Ecuador)</w:t>
            </w:r>
          </w:p>
        </w:tc>
      </w:tr>
      <w:tr w:rsidR="00822D5A" w:rsidRPr="00822D5A" w14:paraId="7279532F" w14:textId="77777777" w:rsidTr="00816F32">
        <w:trPr>
          <w:trHeight w:val="1410"/>
        </w:trPr>
        <w:tc>
          <w:tcPr>
            <w:tcW w:w="108pt" w:type="dxa"/>
            <w:tcBorders>
              <w:top w:val="single" w:sz="4" w:space="0" w:color="AEAAAA"/>
              <w:start w:val="single" w:sz="4" w:space="0" w:color="AEAAAA"/>
              <w:bottom w:val="single" w:sz="4" w:space="0" w:color="AEAAAA"/>
              <w:end w:val="single" w:sz="4" w:space="0" w:color="AEAAAA"/>
            </w:tcBorders>
          </w:tcPr>
          <w:p w14:paraId="24627146"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12.55pt"/>
              <w:rPr>
                <w:rFonts w:ascii="Arial" w:hAnsi="Arial" w:cs="Arial"/>
                <w:b/>
                <w:bCs/>
                <w:sz w:val="20"/>
                <w:szCs w:val="20"/>
              </w:rPr>
            </w:pPr>
            <w:r w:rsidRPr="00822D5A">
              <w:rPr>
                <w:rFonts w:ascii="Arial" w:hAnsi="Arial" w:cs="Arial"/>
                <w:b/>
                <w:bCs/>
                <w:sz w:val="20"/>
                <w:szCs w:val="20"/>
              </w:rPr>
              <w:t>Other geographies where it operates</w:t>
            </w:r>
          </w:p>
        </w:tc>
        <w:tc>
          <w:tcPr>
            <w:tcW w:w="321.85pt" w:type="dxa"/>
            <w:tcBorders>
              <w:top w:val="single" w:sz="4" w:space="0" w:color="AEAAAA"/>
              <w:start w:val="single" w:sz="4" w:space="0" w:color="AEAAAA"/>
              <w:bottom w:val="single" w:sz="4" w:space="0" w:color="AEAAAA"/>
              <w:end w:val="single" w:sz="4" w:space="0" w:color="AEAAAA"/>
            </w:tcBorders>
          </w:tcPr>
          <w:p w14:paraId="6FA044B9"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sz w:val="20"/>
                <w:szCs w:val="20"/>
              </w:rPr>
            </w:pPr>
            <w:r w:rsidRPr="00822D5A">
              <w:rPr>
                <w:rFonts w:ascii="Arial" w:hAnsi="Arial" w:cs="Arial"/>
                <w:sz w:val="20"/>
                <w:szCs w:val="20"/>
              </w:rPr>
              <w:t>Ecuador, Peru and Colombia</w:t>
            </w:r>
          </w:p>
        </w:tc>
      </w:tr>
    </w:tbl>
    <w:p w14:paraId="33791428" w14:textId="77777777" w:rsidR="00822D5A" w:rsidRPr="00822D5A" w:rsidRDefault="00822D5A" w:rsidP="00822D5A">
      <w:pPr>
        <w:widowControl w:val="0"/>
        <w:autoSpaceDE w:val="0"/>
        <w:autoSpaceDN w:val="0"/>
        <w:adjustRightInd w:val="0"/>
        <w:spacing w:after="0pt" w:line="12pt" w:lineRule="auto"/>
        <w:rPr>
          <w:rFonts w:ascii="Arial" w:hAnsi="Arial" w:cs="Arial"/>
          <w:b/>
          <w:bCs/>
          <w:sz w:val="24"/>
          <w:szCs w:val="24"/>
        </w:rPr>
        <w:sectPr w:rsidR="00822D5A" w:rsidRPr="00822D5A">
          <w:pgSz w:w="595pt" w:h="842pt"/>
          <w:pgMar w:top="74pt" w:right="17pt" w:bottom="49pt" w:left="74pt" w:header="18.25pt" w:footer="39.90pt" w:gutter="0pt"/>
          <w:cols w:space="36pt"/>
          <w:noEndnote/>
        </w:sectPr>
      </w:pPr>
    </w:p>
    <w:p w14:paraId="47071387" w14:textId="77777777" w:rsidR="00822D5A" w:rsidRPr="00822D5A" w:rsidRDefault="00822D5A" w:rsidP="00981C83">
      <w:pPr>
        <w:widowControl w:val="0"/>
        <w:numPr>
          <w:ilvl w:val="0"/>
          <w:numId w:val="69"/>
        </w:numPr>
        <w:tabs>
          <w:tab w:val="start" w:pos="25.20pt"/>
        </w:tabs>
        <w:kinsoku w:val="0"/>
        <w:overflowPunct w:val="0"/>
        <w:autoSpaceDE w:val="0"/>
        <w:autoSpaceDN w:val="0"/>
        <w:adjustRightInd w:val="0"/>
        <w:spacing w:before="4.65pt" w:after="0pt" w:line="13.80pt" w:lineRule="auto"/>
        <w:ind w:end="67.30pt" w:hanging="36pt"/>
        <w:rPr>
          <w:rFonts w:ascii="Arial" w:hAnsi="Arial" w:cs="Arial"/>
          <w:b/>
          <w:bCs/>
          <w:color w:val="5B9BD5"/>
          <w:sz w:val="28"/>
          <w:szCs w:val="28"/>
        </w:rPr>
      </w:pPr>
      <w:r w:rsidRPr="00822D5A">
        <w:rPr>
          <w:rFonts w:ascii="Arial" w:hAnsi="Arial" w:cs="Arial"/>
          <w:b/>
          <w:bCs/>
          <w:color w:val="5B9BD5"/>
          <w:sz w:val="28"/>
          <w:szCs w:val="28"/>
        </w:rPr>
        <w:lastRenderedPageBreak/>
        <w:t xml:space="preserve">Dimensions of the Transformation. What makes </w:t>
      </w:r>
      <w:proofErr w:type="spellStart"/>
      <w:r w:rsidRPr="00822D5A">
        <w:rPr>
          <w:rFonts w:ascii="Arial" w:hAnsi="Arial" w:cs="Arial"/>
          <w:b/>
          <w:bCs/>
          <w:color w:val="5B9BD5"/>
          <w:sz w:val="28"/>
          <w:szCs w:val="28"/>
        </w:rPr>
        <w:t>Grupo</w:t>
      </w:r>
      <w:proofErr w:type="spellEnd"/>
      <w:r w:rsidRPr="00822D5A">
        <w:rPr>
          <w:rFonts w:ascii="Arial" w:hAnsi="Arial" w:cs="Arial"/>
          <w:b/>
          <w:bCs/>
          <w:color w:val="5B9BD5"/>
          <w:spacing w:val="-31"/>
          <w:sz w:val="28"/>
          <w:szCs w:val="28"/>
        </w:rPr>
        <w:t xml:space="preserve"> </w:t>
      </w:r>
      <w:proofErr w:type="spellStart"/>
      <w:r w:rsidRPr="00822D5A">
        <w:rPr>
          <w:rFonts w:ascii="Arial" w:hAnsi="Arial" w:cs="Arial"/>
          <w:b/>
          <w:bCs/>
          <w:color w:val="5B9BD5"/>
          <w:sz w:val="28"/>
          <w:szCs w:val="28"/>
        </w:rPr>
        <w:t>Futuro</w:t>
      </w:r>
      <w:proofErr w:type="spellEnd"/>
      <w:r w:rsidRPr="00822D5A">
        <w:rPr>
          <w:rFonts w:ascii="Arial" w:hAnsi="Arial" w:cs="Arial"/>
          <w:b/>
          <w:bCs/>
          <w:color w:val="5B9BD5"/>
          <w:sz w:val="28"/>
          <w:szCs w:val="28"/>
        </w:rPr>
        <w:t xml:space="preserve"> transformative?</w:t>
      </w:r>
    </w:p>
    <w:p w14:paraId="75850971"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b/>
          <w:bCs/>
          <w:sz w:val="27"/>
          <w:szCs w:val="27"/>
        </w:rPr>
      </w:pPr>
    </w:p>
    <w:p w14:paraId="0BC8275E" w14:textId="77777777" w:rsidR="00822D5A" w:rsidRPr="00822D5A" w:rsidRDefault="00822D5A" w:rsidP="00981C83">
      <w:pPr>
        <w:widowControl w:val="0"/>
        <w:numPr>
          <w:ilvl w:val="1"/>
          <w:numId w:val="69"/>
        </w:numPr>
        <w:tabs>
          <w:tab w:val="start" w:pos="46.60pt"/>
        </w:tabs>
        <w:kinsoku w:val="0"/>
        <w:overflowPunct w:val="0"/>
        <w:autoSpaceDE w:val="0"/>
        <w:autoSpaceDN w:val="0"/>
        <w:adjustRightInd w:val="0"/>
        <w:spacing w:after="0pt" w:line="12pt" w:lineRule="auto"/>
        <w:outlineLvl w:val="2"/>
        <w:rPr>
          <w:rFonts w:ascii="Arial" w:hAnsi="Arial" w:cs="Arial"/>
          <w:b/>
          <w:bCs/>
        </w:rPr>
      </w:pPr>
      <w:bookmarkStart w:id="32" w:name="_Toc49437943"/>
      <w:bookmarkStart w:id="33" w:name="_Toc49777399"/>
      <w:bookmarkStart w:id="34" w:name="_Toc50987470"/>
      <w:r w:rsidRPr="00822D5A">
        <w:rPr>
          <w:rFonts w:ascii="Arial" w:hAnsi="Arial" w:cs="Arial"/>
          <w:b/>
          <w:bCs/>
        </w:rPr>
        <w:t>Understanding the Ambition of their</w:t>
      </w:r>
      <w:r w:rsidRPr="00822D5A">
        <w:rPr>
          <w:rFonts w:ascii="Arial" w:hAnsi="Arial" w:cs="Arial"/>
          <w:b/>
          <w:bCs/>
          <w:spacing w:val="-7"/>
        </w:rPr>
        <w:t xml:space="preserve"> </w:t>
      </w:r>
      <w:r w:rsidRPr="00822D5A">
        <w:rPr>
          <w:rFonts w:ascii="Arial" w:hAnsi="Arial" w:cs="Arial"/>
          <w:b/>
          <w:bCs/>
        </w:rPr>
        <w:t>Purpose</w:t>
      </w:r>
      <w:bookmarkEnd w:id="32"/>
      <w:bookmarkEnd w:id="33"/>
      <w:bookmarkEnd w:id="34"/>
    </w:p>
    <w:p w14:paraId="189B099B" w14:textId="304C5F01"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25"/>
          <w:szCs w:val="25"/>
        </w:rPr>
      </w:pPr>
      <w:r w:rsidRPr="00822D5A">
        <w:rPr>
          <w:rFonts w:ascii="Arial" w:hAnsi="Arial" w:cs="Arial"/>
          <w:noProof/>
          <w:sz w:val="20"/>
          <w:szCs w:val="20"/>
        </w:rPr>
        <w:drawing>
          <wp:anchor distT="0" distB="0" distL="0" distR="0" simplePos="0" relativeHeight="251674624" behindDoc="0" locked="0" layoutInCell="0" allowOverlap="1" wp14:anchorId="5081A573" wp14:editId="39E5647A">
            <wp:simplePos x="0" y="0"/>
            <wp:positionH relativeFrom="page">
              <wp:posOffset>1258570</wp:posOffset>
            </wp:positionH>
            <wp:positionV relativeFrom="paragraph">
              <wp:posOffset>211455</wp:posOffset>
            </wp:positionV>
            <wp:extent cx="5694045" cy="3161030"/>
            <wp:effectExtent l="10795" t="12065" r="10160" b="8255"/>
            <wp:wrapTopAndBottom/>
            <wp:docPr id="166" name="Text Box 16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316103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45F84580" w14:textId="77777777" w:rsidR="005E3B26" w:rsidRDefault="005E3B26" w:rsidP="00822D5A">
                        <w:pPr>
                          <w:pStyle w:val="BodyText"/>
                          <w:kinsoku w:val="0"/>
                          <w:overflowPunct w:val="0"/>
                          <w:spacing w:before="5pt"/>
                          <w:ind w:start="4.75pt"/>
                          <w:rPr>
                            <w:b/>
                            <w:bCs/>
                            <w:color w:val="AEAAAA"/>
                          </w:rPr>
                        </w:pPr>
                        <w:r>
                          <w:rPr>
                            <w:b/>
                            <w:bCs/>
                            <w:color w:val="AEAAAA"/>
                          </w:rPr>
                          <w:t>Highlights/ Key Messages:</w:t>
                        </w:r>
                      </w:p>
                      <w:p w14:paraId="608F0987" w14:textId="77777777" w:rsidR="005E3B26" w:rsidRDefault="005E3B26" w:rsidP="00822D5A">
                        <w:pPr>
                          <w:pStyle w:val="BodyText"/>
                          <w:kinsoku w:val="0"/>
                          <w:overflowPunct w:val="0"/>
                          <w:spacing w:before="0.50pt"/>
                          <w:rPr>
                            <w:b/>
                            <w:bCs/>
                            <w:sz w:val="23"/>
                            <w:szCs w:val="23"/>
                          </w:rPr>
                        </w:pPr>
                      </w:p>
                      <w:p w14:paraId="6A6D6B90" w14:textId="77777777" w:rsidR="005E3B26" w:rsidRDefault="005E3B26" w:rsidP="00981C83">
                        <w:pPr>
                          <w:pStyle w:val="BodyText"/>
                          <w:widowControl w:val="0"/>
                          <w:numPr>
                            <w:ilvl w:val="0"/>
                            <w:numId w:val="68"/>
                          </w:numPr>
                          <w:tabs>
                            <w:tab w:val="start" w:pos="21.05pt"/>
                          </w:tabs>
                          <w:kinsoku w:val="0"/>
                          <w:overflowPunct w:val="0"/>
                          <w:autoSpaceDE w:val="0"/>
                          <w:autoSpaceDN w:val="0"/>
                          <w:adjustRightInd w:val="0"/>
                          <w:spacing w:before="0.05pt" w:after="0pt" w:line="13.80pt" w:lineRule="auto"/>
                          <w:ind w:start="21pt" w:end="8.45pt"/>
                          <w:jc w:val="both"/>
                        </w:pPr>
                        <w:r>
                          <w:t xml:space="preserve">“Caring for all life forms” has become the core purpose of </w:t>
                        </w:r>
                        <w:proofErr w:type="spellStart"/>
                        <w:r>
                          <w:t>Fundacion</w:t>
                        </w:r>
                        <w:proofErr w:type="spellEnd"/>
                        <w:r>
                          <w:t xml:space="preserve"> </w:t>
                        </w:r>
                        <w:proofErr w:type="spellStart"/>
                        <w:r>
                          <w:t>Futuro</w:t>
                        </w:r>
                        <w:proofErr w:type="spellEnd"/>
                        <w:r>
                          <w:t xml:space="preserve">, as a response to </w:t>
                        </w:r>
                        <w:proofErr w:type="gramStart"/>
                        <w:r>
                          <w:t>a</w:t>
                        </w:r>
                        <w:proofErr w:type="gramEnd"/>
                        <w:r>
                          <w:t xml:space="preserve"> </w:t>
                        </w:r>
                        <w:proofErr w:type="spellStart"/>
                        <w:r>
                          <w:t>a</w:t>
                        </w:r>
                        <w:proofErr w:type="spellEnd"/>
                        <w:r>
                          <w:t xml:space="preserve"> context of socio-economic challenges of indigenous Ecuadorian communities, growing threats to the Cloud Forest Chocó </w:t>
                        </w:r>
                        <w:proofErr w:type="spellStart"/>
                        <w:r>
                          <w:t>Andino</w:t>
                        </w:r>
                        <w:proofErr w:type="spellEnd"/>
                        <w:r>
                          <w:t xml:space="preserve"> and the urgent climate</w:t>
                        </w:r>
                        <w:r>
                          <w:rPr>
                            <w:spacing w:val="-13"/>
                          </w:rPr>
                          <w:t xml:space="preserve"> </w:t>
                        </w:r>
                        <w:r>
                          <w:t>crisis.</w:t>
                        </w:r>
                      </w:p>
                      <w:p w14:paraId="02C46642" w14:textId="77777777" w:rsidR="005E3B26" w:rsidRDefault="005E3B26" w:rsidP="00981C83">
                        <w:pPr>
                          <w:pStyle w:val="BodyText"/>
                          <w:widowControl w:val="0"/>
                          <w:numPr>
                            <w:ilvl w:val="0"/>
                            <w:numId w:val="68"/>
                          </w:numPr>
                          <w:tabs>
                            <w:tab w:val="start" w:pos="21.05pt"/>
                          </w:tabs>
                          <w:kinsoku w:val="0"/>
                          <w:overflowPunct w:val="0"/>
                          <w:autoSpaceDE w:val="0"/>
                          <w:autoSpaceDN w:val="0"/>
                          <w:adjustRightInd w:val="0"/>
                          <w:spacing w:after="0pt" w:line="13.65pt" w:lineRule="auto"/>
                          <w:ind w:start="21pt" w:end="8.50pt"/>
                          <w:jc w:val="both"/>
                        </w:pPr>
                        <w:r>
                          <w:t xml:space="preserve">This purpose has evolved from a social commitment with people’s health and livelihoods in the beginnings of </w:t>
                        </w:r>
                        <w:proofErr w:type="spellStart"/>
                        <w:r>
                          <w:t>Fundación</w:t>
                        </w:r>
                        <w:proofErr w:type="spellEnd"/>
                        <w:r>
                          <w:t xml:space="preserve"> </w:t>
                        </w:r>
                        <w:proofErr w:type="spellStart"/>
                        <w:r>
                          <w:t>Futuro</w:t>
                        </w:r>
                        <w:proofErr w:type="spellEnd"/>
                        <w:r>
                          <w:t xml:space="preserve"> to a stronger ecological commitment to conservation and regenerative economic activities in the Cloud Forest</w:t>
                        </w:r>
                        <w:r>
                          <w:rPr>
                            <w:spacing w:val="-8"/>
                          </w:rPr>
                          <w:t xml:space="preserve"> </w:t>
                        </w:r>
                        <w:r>
                          <w:t>Chocó.</w:t>
                        </w:r>
                      </w:p>
                      <w:p w14:paraId="43939784" w14:textId="77777777" w:rsidR="005E3B26" w:rsidRDefault="005E3B26" w:rsidP="00981C83">
                        <w:pPr>
                          <w:pStyle w:val="BodyText"/>
                          <w:widowControl w:val="0"/>
                          <w:numPr>
                            <w:ilvl w:val="0"/>
                            <w:numId w:val="68"/>
                          </w:numPr>
                          <w:tabs>
                            <w:tab w:val="start" w:pos="21.05pt"/>
                          </w:tabs>
                          <w:kinsoku w:val="0"/>
                          <w:overflowPunct w:val="0"/>
                          <w:autoSpaceDE w:val="0"/>
                          <w:autoSpaceDN w:val="0"/>
                          <w:adjustRightInd w:val="0"/>
                          <w:spacing w:before="0.15pt" w:after="0pt" w:line="13.65pt" w:lineRule="auto"/>
                          <w:ind w:start="21pt" w:end="8.50pt"/>
                          <w:jc w:val="both"/>
                        </w:pPr>
                        <w:proofErr w:type="spellStart"/>
                        <w:r>
                          <w:t>Fundación</w:t>
                        </w:r>
                        <w:proofErr w:type="spellEnd"/>
                        <w:r>
                          <w:t xml:space="preserve"> </w:t>
                        </w:r>
                        <w:proofErr w:type="spellStart"/>
                        <w:r>
                          <w:t>Futuro</w:t>
                        </w:r>
                        <w:proofErr w:type="spellEnd"/>
                        <w:r>
                          <w:t xml:space="preserve"> originated as a Corporate Responsibility mechanism for </w:t>
                        </w:r>
                        <w:proofErr w:type="spellStart"/>
                        <w:r>
                          <w:t>Grupo</w:t>
                        </w:r>
                        <w:proofErr w:type="spellEnd"/>
                        <w:r>
                          <w:t xml:space="preserve"> </w:t>
                        </w:r>
                        <w:proofErr w:type="spellStart"/>
                        <w:r>
                          <w:t>Futuro</w:t>
                        </w:r>
                        <w:proofErr w:type="spellEnd"/>
                        <w:r>
                          <w:t xml:space="preserve"> Companies, however, it is increasingly engaging all companies of </w:t>
                        </w:r>
                        <w:proofErr w:type="spellStart"/>
                        <w:r>
                          <w:t>Grupo</w:t>
                        </w:r>
                        <w:proofErr w:type="spellEnd"/>
                        <w:r>
                          <w:t xml:space="preserve"> </w:t>
                        </w:r>
                        <w:proofErr w:type="spellStart"/>
                        <w:r>
                          <w:t>Futuro</w:t>
                        </w:r>
                        <w:proofErr w:type="spellEnd"/>
                        <w:r>
                          <w:t xml:space="preserve"> on sustainability pathways. “</w:t>
                        </w:r>
                        <w:proofErr w:type="spellStart"/>
                        <w:r>
                          <w:t>Fundación</w:t>
                        </w:r>
                        <w:proofErr w:type="spellEnd"/>
                        <w:r>
                          <w:t xml:space="preserve"> </w:t>
                        </w:r>
                        <w:proofErr w:type="spellStart"/>
                        <w:r>
                          <w:t>Futuro</w:t>
                        </w:r>
                        <w:proofErr w:type="spellEnd"/>
                        <w:r>
                          <w:t xml:space="preserve"> is part of the construction of a change model </w:t>
                        </w:r>
                        <w:proofErr w:type="gramStart"/>
                        <w:r>
                          <w:t>for  all</w:t>
                        </w:r>
                        <w:proofErr w:type="gramEnd"/>
                        <w:r>
                          <w:t xml:space="preserve"> </w:t>
                        </w:r>
                        <w:proofErr w:type="spellStart"/>
                        <w:r>
                          <w:t>Grupo</w:t>
                        </w:r>
                        <w:proofErr w:type="spellEnd"/>
                        <w:r>
                          <w:t xml:space="preserve"> </w:t>
                        </w:r>
                        <w:proofErr w:type="spellStart"/>
                        <w:r>
                          <w:t>Futuro</w:t>
                        </w:r>
                        <w:proofErr w:type="spellEnd"/>
                        <w:r>
                          <w:t xml:space="preserve"> companies that fosters sustainability and that generates pride and an added value to the products and services we</w:t>
                        </w:r>
                        <w:r>
                          <w:rPr>
                            <w:spacing w:val="-9"/>
                          </w:rPr>
                          <w:t xml:space="preserve"> </w:t>
                        </w:r>
                        <w:r>
                          <w:t>offer”.</w:t>
                        </w:r>
                      </w:p>
                      <w:p w14:paraId="10287CDF" w14:textId="77777777" w:rsidR="005E3B26" w:rsidRDefault="005E3B26" w:rsidP="00822D5A">
                        <w:pPr>
                          <w:pStyle w:val="BodyText"/>
                          <w:kinsoku w:val="0"/>
                          <w:overflowPunct w:val="0"/>
                          <w:spacing w:before="0.20pt"/>
                          <w:rPr>
                            <w:sz w:val="21"/>
                            <w:szCs w:val="21"/>
                          </w:rPr>
                        </w:pPr>
                      </w:p>
                      <w:p w14:paraId="7C4B404A" w14:textId="77777777" w:rsidR="005E3B26" w:rsidRDefault="005E3B26" w:rsidP="00981C83">
                        <w:pPr>
                          <w:pStyle w:val="BodyText"/>
                          <w:widowControl w:val="0"/>
                          <w:numPr>
                            <w:ilvl w:val="0"/>
                            <w:numId w:val="68"/>
                          </w:numPr>
                          <w:tabs>
                            <w:tab w:val="start" w:pos="21.05pt"/>
                          </w:tabs>
                          <w:kinsoku w:val="0"/>
                          <w:overflowPunct w:val="0"/>
                          <w:autoSpaceDE w:val="0"/>
                          <w:autoSpaceDN w:val="0"/>
                          <w:adjustRightInd w:val="0"/>
                          <w:spacing w:before="0.05pt" w:after="0pt" w:line="13.55pt" w:lineRule="auto"/>
                          <w:ind w:start="21pt" w:end="8.50pt"/>
                          <w:jc w:val="both"/>
                        </w:pPr>
                        <w:proofErr w:type="spellStart"/>
                        <w:r>
                          <w:t>Fundación</w:t>
                        </w:r>
                        <w:proofErr w:type="spellEnd"/>
                        <w:r>
                          <w:t xml:space="preserve"> </w:t>
                        </w:r>
                        <w:proofErr w:type="spellStart"/>
                        <w:r>
                          <w:t>Futuro</w:t>
                        </w:r>
                        <w:proofErr w:type="spellEnd"/>
                        <w:r>
                          <w:t xml:space="preserve"> has develop an holistic conservation approach to work inside the Forest Cloud Chocó </w:t>
                        </w:r>
                        <w:proofErr w:type="spellStart"/>
                        <w:r>
                          <w:t>Andino</w:t>
                        </w:r>
                        <w:proofErr w:type="spellEnd"/>
                        <w:r>
                          <w:t xml:space="preserve"> de Pichincha for the next 20 years to achieve its mission and effectively</w:t>
                        </w:r>
                        <w:r>
                          <w:rPr>
                            <w:position w:val="1"/>
                          </w:rPr>
                          <w:t xml:space="preserve"> restore landscapes, offset the </w:t>
                        </w:r>
                        <w:proofErr w:type="spellStart"/>
                        <w:r>
                          <w:rPr>
                            <w:position w:val="1"/>
                          </w:rPr>
                          <w:t>Grupo</w:t>
                        </w:r>
                        <w:proofErr w:type="spellEnd"/>
                        <w:r>
                          <w:rPr>
                            <w:position w:val="1"/>
                          </w:rPr>
                          <w:t xml:space="preserve"> </w:t>
                        </w:r>
                        <w:proofErr w:type="spellStart"/>
                        <w:r>
                          <w:rPr>
                            <w:position w:val="1"/>
                          </w:rPr>
                          <w:t>Futuro</w:t>
                        </w:r>
                        <w:proofErr w:type="spellEnd"/>
                        <w:r>
                          <w:rPr>
                            <w:position w:val="1"/>
                          </w:rPr>
                          <w:t xml:space="preserve"> CO</w:t>
                        </w:r>
                        <w:r>
                          <w:rPr>
                            <w:position w:val="1"/>
                            <w:vertAlign w:val="subscript"/>
                          </w:rPr>
                          <w:t>2</w:t>
                        </w:r>
                        <w:r>
                          <w:rPr>
                            <w:position w:val="1"/>
                          </w:rPr>
                          <w:t xml:space="preserve"> emissions, and create regenerative relations</w:t>
                        </w:r>
                        <w:r>
                          <w:t xml:space="preserve"> between local people and the</w:t>
                        </w:r>
                        <w:r>
                          <w:rPr>
                            <w:spacing w:val="-6"/>
                          </w:rPr>
                          <w:t xml:space="preserve"> </w:t>
                        </w:r>
                        <w:r>
                          <w:t>forest.</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0ECC4B97"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12"/>
          <w:szCs w:val="12"/>
        </w:rPr>
      </w:pPr>
    </w:p>
    <w:p w14:paraId="4E7C8FE2"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1BA8BB81"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rPr>
      </w:pPr>
    </w:p>
    <w:p w14:paraId="332DF4A5"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b/>
          <w:bCs/>
          <w:sz w:val="24"/>
          <w:szCs w:val="24"/>
        </w:rPr>
      </w:pPr>
    </w:p>
    <w:p w14:paraId="050F1AF0" w14:textId="77777777" w:rsidR="00822D5A" w:rsidRPr="00822D5A" w:rsidRDefault="00822D5A" w:rsidP="00981C83">
      <w:pPr>
        <w:widowControl w:val="0"/>
        <w:numPr>
          <w:ilvl w:val="0"/>
          <w:numId w:val="67"/>
        </w:numPr>
        <w:tabs>
          <w:tab w:val="start" w:pos="47pt"/>
        </w:tabs>
        <w:kinsoku w:val="0"/>
        <w:overflowPunct w:val="0"/>
        <w:autoSpaceDE w:val="0"/>
        <w:autoSpaceDN w:val="0"/>
        <w:adjustRightInd w:val="0"/>
        <w:spacing w:after="0pt" w:line="13.80pt" w:lineRule="auto"/>
        <w:ind w:end="67.95pt"/>
        <w:jc w:val="both"/>
        <w:rPr>
          <w:rFonts w:ascii="Arial" w:hAnsi="Arial" w:cs="Arial"/>
          <w:sz w:val="20"/>
          <w:szCs w:val="20"/>
        </w:rPr>
      </w:pPr>
      <w:r w:rsidRPr="00822D5A">
        <w:rPr>
          <w:rFonts w:ascii="Arial" w:hAnsi="Arial" w:cs="Arial"/>
          <w:b/>
          <w:bCs/>
          <w:sz w:val="20"/>
          <w:szCs w:val="20"/>
        </w:rPr>
        <w:t xml:space="preserve">Caring for all life forms: </w:t>
      </w:r>
      <w:r w:rsidRPr="00822D5A">
        <w:rPr>
          <w:rFonts w:ascii="Arial" w:hAnsi="Arial" w:cs="Arial"/>
          <w:sz w:val="20"/>
          <w:szCs w:val="20"/>
        </w:rPr>
        <w:t xml:space="preserve">For almost two decades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had focused in community health programs and economic development in the Andes of Ecuador. But a new stage has started. In 2018,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proposed a holistic conservation model as a response to mitigate climate change in one of the most biodiverse territories of Ecuador: The Cloud Forest of the Andean Chocó, specifically in the community of </w:t>
      </w:r>
      <w:proofErr w:type="spellStart"/>
      <w:r w:rsidRPr="00822D5A">
        <w:rPr>
          <w:rFonts w:ascii="Arial" w:hAnsi="Arial" w:cs="Arial"/>
          <w:sz w:val="20"/>
          <w:szCs w:val="20"/>
        </w:rPr>
        <w:t>Mashpi</w:t>
      </w:r>
      <w:proofErr w:type="spellEnd"/>
      <w:r w:rsidRPr="00822D5A">
        <w:rPr>
          <w:rFonts w:ascii="Arial" w:hAnsi="Arial" w:cs="Arial"/>
          <w:sz w:val="20"/>
          <w:szCs w:val="20"/>
        </w:rPr>
        <w:t xml:space="preserve"> located in the Chocó forest of the Western</w:t>
      </w:r>
      <w:r w:rsidRPr="00822D5A">
        <w:rPr>
          <w:rFonts w:ascii="Arial" w:hAnsi="Arial" w:cs="Arial"/>
          <w:spacing w:val="-9"/>
          <w:sz w:val="20"/>
          <w:szCs w:val="20"/>
        </w:rPr>
        <w:t xml:space="preserve"> </w:t>
      </w:r>
      <w:r w:rsidRPr="00822D5A">
        <w:rPr>
          <w:rFonts w:ascii="Arial" w:hAnsi="Arial" w:cs="Arial"/>
          <w:sz w:val="20"/>
          <w:szCs w:val="20"/>
        </w:rPr>
        <w:t>Andes</w:t>
      </w:r>
      <w:r w:rsidRPr="00822D5A">
        <w:rPr>
          <w:rFonts w:ascii="Arial" w:hAnsi="Arial" w:cs="Arial"/>
          <w:position w:val="7"/>
          <w:sz w:val="13"/>
          <w:szCs w:val="13"/>
        </w:rPr>
        <w:t>1</w:t>
      </w:r>
      <w:r w:rsidRPr="00822D5A">
        <w:rPr>
          <w:rFonts w:ascii="Arial" w:hAnsi="Arial" w:cs="Arial"/>
          <w:sz w:val="20"/>
          <w:szCs w:val="20"/>
        </w:rPr>
        <w:t>.</w:t>
      </w:r>
    </w:p>
    <w:p w14:paraId="2F89171F"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3948C100"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sz w:val="21"/>
          <w:szCs w:val="21"/>
        </w:rPr>
      </w:pPr>
    </w:p>
    <w:p w14:paraId="3720F471" w14:textId="77777777" w:rsidR="00822D5A" w:rsidRPr="00822D5A" w:rsidRDefault="00822D5A" w:rsidP="00981C83">
      <w:pPr>
        <w:widowControl w:val="0"/>
        <w:numPr>
          <w:ilvl w:val="0"/>
          <w:numId w:val="67"/>
        </w:numPr>
        <w:tabs>
          <w:tab w:val="start" w:pos="47pt"/>
        </w:tabs>
        <w:kinsoku w:val="0"/>
        <w:overflowPunct w:val="0"/>
        <w:autoSpaceDE w:val="0"/>
        <w:autoSpaceDN w:val="0"/>
        <w:adjustRightInd w:val="0"/>
        <w:spacing w:after="0pt" w:line="13.65pt" w:lineRule="auto"/>
        <w:ind w:end="68pt"/>
        <w:jc w:val="both"/>
        <w:rPr>
          <w:rFonts w:ascii="Arial" w:hAnsi="Arial" w:cs="Arial"/>
          <w:sz w:val="20"/>
          <w:szCs w:val="20"/>
        </w:rPr>
      </w:pPr>
      <w:r w:rsidRPr="00822D5A">
        <w:rPr>
          <w:rFonts w:ascii="Arial" w:hAnsi="Arial" w:cs="Arial"/>
          <w:b/>
          <w:bCs/>
          <w:sz w:val="20"/>
          <w:szCs w:val="20"/>
        </w:rPr>
        <w:t xml:space="preserve">From social responsibility to sustainability: </w:t>
      </w:r>
      <w:r w:rsidRPr="00822D5A">
        <w:rPr>
          <w:rFonts w:ascii="Arial" w:hAnsi="Arial" w:cs="Arial"/>
          <w:sz w:val="20"/>
          <w:szCs w:val="20"/>
        </w:rPr>
        <w:t xml:space="preserve">Over the years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has addressed a broader scope of socio-ecological challenges. When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took on its work, it was responsible for social responsibility issues. After an institutional reflection process, it however, became the sustainability arm of the</w:t>
      </w:r>
      <w:r w:rsidRPr="00822D5A">
        <w:rPr>
          <w:rFonts w:ascii="Arial" w:hAnsi="Arial" w:cs="Arial"/>
          <w:spacing w:val="-14"/>
          <w:sz w:val="20"/>
          <w:szCs w:val="20"/>
        </w:rPr>
        <w:t xml:space="preserve"> </w:t>
      </w:r>
      <w:r w:rsidRPr="00822D5A">
        <w:rPr>
          <w:rFonts w:ascii="Arial" w:hAnsi="Arial" w:cs="Arial"/>
          <w:sz w:val="20"/>
          <w:szCs w:val="20"/>
        </w:rPr>
        <w:t>group</w:t>
      </w:r>
      <w:r w:rsidRPr="00822D5A">
        <w:rPr>
          <w:rFonts w:ascii="Arial" w:hAnsi="Arial" w:cs="Arial"/>
          <w:position w:val="7"/>
          <w:sz w:val="13"/>
          <w:szCs w:val="13"/>
        </w:rPr>
        <w:t>2</w:t>
      </w:r>
      <w:r w:rsidRPr="00822D5A">
        <w:rPr>
          <w:rFonts w:ascii="Arial" w:hAnsi="Arial" w:cs="Arial"/>
          <w:sz w:val="20"/>
          <w:szCs w:val="20"/>
        </w:rPr>
        <w:t>.</w:t>
      </w:r>
    </w:p>
    <w:p w14:paraId="064E6BEB"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098EDA2F"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23"/>
          <w:szCs w:val="23"/>
        </w:rPr>
      </w:pPr>
    </w:p>
    <w:p w14:paraId="4854FF50" w14:textId="77777777" w:rsidR="00822D5A" w:rsidRPr="00822D5A" w:rsidRDefault="00822D5A" w:rsidP="00981C83">
      <w:pPr>
        <w:widowControl w:val="0"/>
        <w:numPr>
          <w:ilvl w:val="0"/>
          <w:numId w:val="67"/>
        </w:numPr>
        <w:tabs>
          <w:tab w:val="start" w:pos="47pt"/>
        </w:tabs>
        <w:kinsoku w:val="0"/>
        <w:overflowPunct w:val="0"/>
        <w:autoSpaceDE w:val="0"/>
        <w:autoSpaceDN w:val="0"/>
        <w:adjustRightInd w:val="0"/>
        <w:spacing w:after="0pt" w:line="13.80pt" w:lineRule="auto"/>
        <w:ind w:end="67.90pt"/>
        <w:jc w:val="both"/>
        <w:rPr>
          <w:rFonts w:ascii="Arial" w:hAnsi="Arial" w:cs="Arial"/>
          <w:i/>
          <w:iCs/>
          <w:sz w:val="20"/>
          <w:szCs w:val="20"/>
        </w:rPr>
      </w:pPr>
      <w:r w:rsidRPr="00822D5A">
        <w:rPr>
          <w:rFonts w:ascii="Arial" w:hAnsi="Arial" w:cs="Arial"/>
          <w:b/>
          <w:bCs/>
          <w:sz w:val="20"/>
          <w:szCs w:val="20"/>
        </w:rPr>
        <w:t xml:space="preserve">Pathway to social regeneration (+1): From community health programs, to economic development and microfinance, to </w:t>
      </w:r>
      <w:proofErr w:type="spellStart"/>
      <w:r w:rsidRPr="00822D5A">
        <w:rPr>
          <w:rFonts w:ascii="Arial" w:hAnsi="Arial" w:cs="Arial"/>
          <w:b/>
          <w:bCs/>
          <w:sz w:val="20"/>
          <w:szCs w:val="20"/>
        </w:rPr>
        <w:t>agroecology</w:t>
      </w:r>
      <w:proofErr w:type="spellEnd"/>
      <w:r w:rsidRPr="00822D5A">
        <w:rPr>
          <w:rFonts w:ascii="Arial" w:hAnsi="Arial" w:cs="Arial"/>
          <w:b/>
          <w:bCs/>
          <w:sz w:val="20"/>
          <w:szCs w:val="20"/>
        </w:rPr>
        <w:t xml:space="preserve">. </w:t>
      </w:r>
      <w:r w:rsidRPr="00822D5A">
        <w:rPr>
          <w:rFonts w:ascii="Arial" w:hAnsi="Arial" w:cs="Arial"/>
          <w:sz w:val="20"/>
          <w:szCs w:val="20"/>
        </w:rPr>
        <w:t xml:space="preserve">From the beginning,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was a channel to mobilize resources from </w:t>
      </w:r>
      <w:proofErr w:type="spellStart"/>
      <w:r w:rsidRPr="00822D5A">
        <w:rPr>
          <w:rFonts w:ascii="Arial" w:hAnsi="Arial" w:cs="Arial"/>
          <w:sz w:val="20"/>
          <w:szCs w:val="20"/>
        </w:rPr>
        <w:t>Grupo</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companies to social projects, especially those involved with socio-economic challenges of indigenous communities in Ecuador. Leveraging on their expertise in the health sector, </w:t>
      </w:r>
      <w:proofErr w:type="spellStart"/>
      <w:r w:rsidRPr="00822D5A">
        <w:rPr>
          <w:rFonts w:ascii="Arial" w:hAnsi="Arial" w:cs="Arial"/>
          <w:sz w:val="20"/>
          <w:szCs w:val="20"/>
        </w:rPr>
        <w:t>Fundacion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started its journey improving health conditions of indigenous communities with Health Community </w:t>
      </w:r>
      <w:proofErr w:type="spellStart"/>
      <w:r w:rsidRPr="00822D5A">
        <w:rPr>
          <w:rFonts w:ascii="Arial" w:hAnsi="Arial" w:cs="Arial"/>
          <w:sz w:val="20"/>
          <w:szCs w:val="20"/>
        </w:rPr>
        <w:t>Centers</w:t>
      </w:r>
      <w:proofErr w:type="spellEnd"/>
      <w:r w:rsidRPr="00822D5A">
        <w:rPr>
          <w:rFonts w:ascii="Arial" w:hAnsi="Arial" w:cs="Arial"/>
          <w:sz w:val="20"/>
          <w:szCs w:val="20"/>
        </w:rPr>
        <w:t xml:space="preserve"> in Cotopaxi, Tungurahua, and vulnerable areas or Guayaquil. In 2005,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expanded its scope to create economic opportunities</w:t>
      </w:r>
      <w:r w:rsidRPr="00822D5A">
        <w:rPr>
          <w:rFonts w:ascii="Arial" w:hAnsi="Arial" w:cs="Arial"/>
          <w:spacing w:val="6"/>
          <w:sz w:val="20"/>
          <w:szCs w:val="20"/>
        </w:rPr>
        <w:t xml:space="preserve"> </w:t>
      </w:r>
      <w:r w:rsidRPr="00822D5A">
        <w:rPr>
          <w:rFonts w:ascii="Arial" w:hAnsi="Arial" w:cs="Arial"/>
          <w:sz w:val="20"/>
          <w:szCs w:val="20"/>
        </w:rPr>
        <w:t>for</w:t>
      </w:r>
      <w:r w:rsidRPr="00822D5A">
        <w:rPr>
          <w:rFonts w:ascii="Arial" w:hAnsi="Arial" w:cs="Arial"/>
          <w:spacing w:val="8"/>
          <w:sz w:val="20"/>
          <w:szCs w:val="20"/>
        </w:rPr>
        <w:t xml:space="preserve"> </w:t>
      </w:r>
      <w:r w:rsidRPr="00822D5A">
        <w:rPr>
          <w:rFonts w:ascii="Arial" w:hAnsi="Arial" w:cs="Arial"/>
          <w:sz w:val="20"/>
          <w:szCs w:val="20"/>
        </w:rPr>
        <w:t>low-income</w:t>
      </w:r>
      <w:r w:rsidRPr="00822D5A">
        <w:rPr>
          <w:rFonts w:ascii="Arial" w:hAnsi="Arial" w:cs="Arial"/>
          <w:spacing w:val="7"/>
          <w:sz w:val="20"/>
          <w:szCs w:val="20"/>
        </w:rPr>
        <w:t xml:space="preserve"> </w:t>
      </w:r>
      <w:r w:rsidRPr="00822D5A">
        <w:rPr>
          <w:rFonts w:ascii="Arial" w:hAnsi="Arial" w:cs="Arial"/>
          <w:sz w:val="20"/>
          <w:szCs w:val="20"/>
        </w:rPr>
        <w:t>communities.</w:t>
      </w:r>
      <w:r w:rsidRPr="00822D5A">
        <w:rPr>
          <w:rFonts w:ascii="Arial" w:hAnsi="Arial" w:cs="Arial"/>
          <w:spacing w:val="8"/>
          <w:sz w:val="20"/>
          <w:szCs w:val="20"/>
        </w:rPr>
        <w:t xml:space="preserve"> </w:t>
      </w:r>
      <w:r w:rsidRPr="00822D5A">
        <w:rPr>
          <w:rFonts w:ascii="Arial" w:hAnsi="Arial" w:cs="Arial"/>
          <w:i/>
          <w:iCs/>
          <w:sz w:val="20"/>
          <w:szCs w:val="20"/>
        </w:rPr>
        <w:t>"We</w:t>
      </w:r>
      <w:r w:rsidRPr="00822D5A">
        <w:rPr>
          <w:rFonts w:ascii="Arial" w:hAnsi="Arial" w:cs="Arial"/>
          <w:i/>
          <w:iCs/>
          <w:spacing w:val="7"/>
          <w:sz w:val="20"/>
          <w:szCs w:val="20"/>
        </w:rPr>
        <w:t xml:space="preserve"> </w:t>
      </w:r>
      <w:r w:rsidRPr="00822D5A">
        <w:rPr>
          <w:rFonts w:ascii="Arial" w:hAnsi="Arial" w:cs="Arial"/>
          <w:i/>
          <w:iCs/>
          <w:sz w:val="20"/>
          <w:szCs w:val="20"/>
        </w:rPr>
        <w:t>realized</w:t>
      </w:r>
      <w:r w:rsidRPr="00822D5A">
        <w:rPr>
          <w:rFonts w:ascii="Arial" w:hAnsi="Arial" w:cs="Arial"/>
          <w:i/>
          <w:iCs/>
          <w:spacing w:val="6"/>
          <w:sz w:val="20"/>
          <w:szCs w:val="20"/>
        </w:rPr>
        <w:t xml:space="preserve"> </w:t>
      </w:r>
      <w:r w:rsidRPr="00822D5A">
        <w:rPr>
          <w:rFonts w:ascii="Arial" w:hAnsi="Arial" w:cs="Arial"/>
          <w:i/>
          <w:iCs/>
          <w:sz w:val="20"/>
          <w:szCs w:val="20"/>
        </w:rPr>
        <w:t>that</w:t>
      </w:r>
      <w:r w:rsidRPr="00822D5A">
        <w:rPr>
          <w:rFonts w:ascii="Arial" w:hAnsi="Arial" w:cs="Arial"/>
          <w:i/>
          <w:iCs/>
          <w:spacing w:val="7"/>
          <w:sz w:val="20"/>
          <w:szCs w:val="20"/>
        </w:rPr>
        <w:t xml:space="preserve"> </w:t>
      </w:r>
      <w:r w:rsidRPr="00822D5A">
        <w:rPr>
          <w:rFonts w:ascii="Arial" w:hAnsi="Arial" w:cs="Arial"/>
          <w:i/>
          <w:iCs/>
          <w:sz w:val="20"/>
          <w:szCs w:val="20"/>
        </w:rPr>
        <w:t>we</w:t>
      </w:r>
      <w:r w:rsidRPr="00822D5A">
        <w:rPr>
          <w:rFonts w:ascii="Arial" w:hAnsi="Arial" w:cs="Arial"/>
          <w:i/>
          <w:iCs/>
          <w:spacing w:val="7"/>
          <w:sz w:val="20"/>
          <w:szCs w:val="20"/>
        </w:rPr>
        <w:t xml:space="preserve"> </w:t>
      </w:r>
      <w:r w:rsidRPr="00822D5A">
        <w:rPr>
          <w:rFonts w:ascii="Arial" w:hAnsi="Arial" w:cs="Arial"/>
          <w:i/>
          <w:iCs/>
          <w:sz w:val="20"/>
          <w:szCs w:val="20"/>
        </w:rPr>
        <w:t>were</w:t>
      </w:r>
      <w:r w:rsidRPr="00822D5A">
        <w:rPr>
          <w:rFonts w:ascii="Arial" w:hAnsi="Arial" w:cs="Arial"/>
          <w:i/>
          <w:iCs/>
          <w:spacing w:val="7"/>
          <w:sz w:val="20"/>
          <w:szCs w:val="20"/>
        </w:rPr>
        <w:t xml:space="preserve"> </w:t>
      </w:r>
      <w:r w:rsidRPr="00822D5A">
        <w:rPr>
          <w:rFonts w:ascii="Arial" w:hAnsi="Arial" w:cs="Arial"/>
          <w:i/>
          <w:iCs/>
          <w:sz w:val="20"/>
          <w:szCs w:val="20"/>
        </w:rPr>
        <w:t>fighting</w:t>
      </w:r>
      <w:r w:rsidRPr="00822D5A">
        <w:rPr>
          <w:rFonts w:ascii="Arial" w:hAnsi="Arial" w:cs="Arial"/>
          <w:i/>
          <w:iCs/>
          <w:spacing w:val="7"/>
          <w:sz w:val="20"/>
          <w:szCs w:val="20"/>
        </w:rPr>
        <w:t xml:space="preserve"> </w:t>
      </w:r>
      <w:r w:rsidRPr="00822D5A">
        <w:rPr>
          <w:rFonts w:ascii="Arial" w:hAnsi="Arial" w:cs="Arial"/>
          <w:i/>
          <w:iCs/>
          <w:sz w:val="20"/>
          <w:szCs w:val="20"/>
        </w:rPr>
        <w:t>against</w:t>
      </w:r>
      <w:r w:rsidRPr="00822D5A">
        <w:rPr>
          <w:rFonts w:ascii="Arial" w:hAnsi="Arial" w:cs="Arial"/>
          <w:i/>
          <w:iCs/>
          <w:spacing w:val="7"/>
          <w:sz w:val="20"/>
          <w:szCs w:val="20"/>
        </w:rPr>
        <w:t xml:space="preserve"> </w:t>
      </w:r>
      <w:r w:rsidRPr="00822D5A">
        <w:rPr>
          <w:rFonts w:ascii="Arial" w:hAnsi="Arial" w:cs="Arial"/>
          <w:i/>
          <w:iCs/>
          <w:sz w:val="20"/>
          <w:szCs w:val="20"/>
        </w:rPr>
        <w:t>a</w:t>
      </w:r>
    </w:p>
    <w:p w14:paraId="7FD3696A" w14:textId="77777777" w:rsidR="00822D5A" w:rsidRPr="00822D5A" w:rsidRDefault="00822D5A" w:rsidP="00981C83">
      <w:pPr>
        <w:widowControl w:val="0"/>
        <w:numPr>
          <w:ilvl w:val="0"/>
          <w:numId w:val="67"/>
        </w:numPr>
        <w:tabs>
          <w:tab w:val="start" w:pos="47pt"/>
        </w:tabs>
        <w:kinsoku w:val="0"/>
        <w:overflowPunct w:val="0"/>
        <w:autoSpaceDE w:val="0"/>
        <w:autoSpaceDN w:val="0"/>
        <w:adjustRightInd w:val="0"/>
        <w:spacing w:after="0pt" w:line="13.80pt" w:lineRule="auto"/>
        <w:ind w:end="67.90pt"/>
        <w:jc w:val="both"/>
        <w:rPr>
          <w:rFonts w:ascii="Arial" w:hAnsi="Arial" w:cs="Arial"/>
          <w:i/>
          <w:iCs/>
          <w:sz w:val="20"/>
          <w:szCs w:val="20"/>
        </w:rPr>
        <w:sectPr w:rsidR="00822D5A" w:rsidRPr="00822D5A">
          <w:pgSz w:w="595pt" w:h="842pt"/>
          <w:pgMar w:top="74pt" w:right="17pt" w:bottom="49pt" w:left="74pt" w:header="18.25pt" w:footer="39.90pt" w:gutter="0pt"/>
          <w:cols w:space="36pt"/>
          <w:noEndnote/>
        </w:sectPr>
      </w:pPr>
    </w:p>
    <w:p w14:paraId="6C80010A" w14:textId="77777777" w:rsidR="00822D5A" w:rsidRPr="00822D5A" w:rsidRDefault="00822D5A" w:rsidP="00822D5A">
      <w:pPr>
        <w:widowControl w:val="0"/>
        <w:kinsoku w:val="0"/>
        <w:overflowPunct w:val="0"/>
        <w:autoSpaceDE w:val="0"/>
        <w:autoSpaceDN w:val="0"/>
        <w:adjustRightInd w:val="0"/>
        <w:spacing w:before="4.55pt" w:after="0pt" w:line="13.65pt" w:lineRule="auto"/>
        <w:ind w:start="46.95pt" w:end="67.95pt"/>
        <w:jc w:val="both"/>
        <w:rPr>
          <w:rFonts w:ascii="Arial" w:hAnsi="Arial" w:cs="Arial"/>
          <w:sz w:val="20"/>
          <w:szCs w:val="20"/>
        </w:rPr>
      </w:pPr>
      <w:proofErr w:type="gramStart"/>
      <w:r w:rsidRPr="00822D5A">
        <w:rPr>
          <w:rFonts w:ascii="Arial" w:hAnsi="Arial" w:cs="Arial"/>
          <w:i/>
          <w:iCs/>
          <w:sz w:val="20"/>
          <w:szCs w:val="20"/>
        </w:rPr>
        <w:lastRenderedPageBreak/>
        <w:t>hidden</w:t>
      </w:r>
      <w:proofErr w:type="gramEnd"/>
      <w:r w:rsidRPr="00822D5A">
        <w:rPr>
          <w:rFonts w:ascii="Arial" w:hAnsi="Arial" w:cs="Arial"/>
          <w:i/>
          <w:iCs/>
          <w:sz w:val="20"/>
          <w:szCs w:val="20"/>
        </w:rPr>
        <w:t xml:space="preserve"> monster called poverty, which comes from the lack of means of generating wealth”. </w:t>
      </w:r>
      <w:r w:rsidRPr="00E0245D">
        <w:rPr>
          <w:rFonts w:ascii="Arial" w:hAnsi="Arial" w:cs="Arial"/>
          <w:i/>
          <w:iCs/>
          <w:sz w:val="20"/>
          <w:szCs w:val="20"/>
          <w:lang w:val="es-PE"/>
        </w:rPr>
        <w:t>Fernando Navarro. Presidente de la Fundación Futuro 2005-2013</w:t>
      </w:r>
      <w:r w:rsidRPr="00E0245D">
        <w:rPr>
          <w:rFonts w:ascii="Arial" w:hAnsi="Arial" w:cs="Arial"/>
          <w:i/>
          <w:iCs/>
          <w:position w:val="7"/>
          <w:sz w:val="13"/>
          <w:szCs w:val="13"/>
          <w:lang w:val="es-PE"/>
        </w:rPr>
        <w:t>1</w:t>
      </w:r>
      <w:r w:rsidRPr="00E0245D">
        <w:rPr>
          <w:rFonts w:ascii="Arial" w:hAnsi="Arial" w:cs="Arial"/>
          <w:i/>
          <w:iCs/>
          <w:sz w:val="20"/>
          <w:szCs w:val="20"/>
          <w:lang w:val="es-PE"/>
        </w:rPr>
        <w:t xml:space="preserve">. </w:t>
      </w:r>
      <w:proofErr w:type="spellStart"/>
      <w:r w:rsidRPr="00E0245D">
        <w:rPr>
          <w:rFonts w:ascii="Arial" w:hAnsi="Arial" w:cs="Arial"/>
          <w:sz w:val="20"/>
          <w:szCs w:val="20"/>
          <w:lang w:val="es-PE"/>
        </w:rPr>
        <w:t>Soon</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after</w:t>
      </w:r>
      <w:proofErr w:type="spellEnd"/>
      <w:r w:rsidRPr="00E0245D">
        <w:rPr>
          <w:rFonts w:ascii="Arial" w:hAnsi="Arial" w:cs="Arial"/>
          <w:sz w:val="20"/>
          <w:szCs w:val="20"/>
          <w:lang w:val="es-PE"/>
        </w:rPr>
        <w:t xml:space="preserve">, Fundación Futuro </w:t>
      </w:r>
      <w:proofErr w:type="spellStart"/>
      <w:r w:rsidRPr="00E0245D">
        <w:rPr>
          <w:rFonts w:ascii="Arial" w:hAnsi="Arial" w:cs="Arial"/>
          <w:sz w:val="20"/>
          <w:szCs w:val="20"/>
          <w:lang w:val="es-PE"/>
        </w:rPr>
        <w:t>also</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provided</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microfinance</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for</w:t>
      </w:r>
      <w:proofErr w:type="spellEnd"/>
      <w:r w:rsidRPr="00E0245D">
        <w:rPr>
          <w:rFonts w:ascii="Arial" w:hAnsi="Arial" w:cs="Arial"/>
          <w:sz w:val="20"/>
          <w:szCs w:val="20"/>
          <w:lang w:val="es-PE"/>
        </w:rPr>
        <w:t xml:space="preserve"> local </w:t>
      </w:r>
      <w:proofErr w:type="spellStart"/>
      <w:r w:rsidRPr="00E0245D">
        <w:rPr>
          <w:rFonts w:ascii="Arial" w:hAnsi="Arial" w:cs="Arial"/>
          <w:sz w:val="20"/>
          <w:szCs w:val="20"/>
          <w:lang w:val="es-PE"/>
        </w:rPr>
        <w:t>communities</w:t>
      </w:r>
      <w:proofErr w:type="spellEnd"/>
      <w:r w:rsidRPr="00E0245D">
        <w:rPr>
          <w:rFonts w:ascii="Arial" w:hAnsi="Arial" w:cs="Arial"/>
          <w:sz w:val="20"/>
          <w:szCs w:val="20"/>
          <w:lang w:val="es-PE"/>
        </w:rPr>
        <w:t xml:space="preserve">. </w:t>
      </w:r>
      <w:r w:rsidRPr="00822D5A">
        <w:rPr>
          <w:rFonts w:ascii="Arial" w:hAnsi="Arial" w:cs="Arial"/>
          <w:sz w:val="20"/>
          <w:szCs w:val="20"/>
        </w:rPr>
        <w:t xml:space="preserve">Today, </w:t>
      </w:r>
      <w:proofErr w:type="spellStart"/>
      <w:r w:rsidRPr="00822D5A">
        <w:rPr>
          <w:rFonts w:ascii="Arial" w:hAnsi="Arial" w:cs="Arial"/>
          <w:sz w:val="20"/>
          <w:szCs w:val="20"/>
        </w:rPr>
        <w:t>Fundacion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sees economic activities in synergy with conservation efforts. They acknowledge that to minimize threats to conservation they have to promote new sources of income generation for the local population, through biodiversity-compatible mechanisms. For example, they are helping communities in the Chocó </w:t>
      </w:r>
      <w:proofErr w:type="spellStart"/>
      <w:r w:rsidRPr="00822D5A">
        <w:rPr>
          <w:rFonts w:ascii="Arial" w:hAnsi="Arial" w:cs="Arial"/>
          <w:sz w:val="20"/>
          <w:szCs w:val="20"/>
        </w:rPr>
        <w:t>Andino</w:t>
      </w:r>
      <w:proofErr w:type="spellEnd"/>
      <w:r w:rsidRPr="00822D5A">
        <w:rPr>
          <w:rFonts w:ascii="Arial" w:hAnsi="Arial" w:cs="Arial"/>
          <w:sz w:val="20"/>
          <w:szCs w:val="20"/>
        </w:rPr>
        <w:t xml:space="preserve"> area, such as San José de </w:t>
      </w:r>
      <w:proofErr w:type="spellStart"/>
      <w:r w:rsidRPr="00822D5A">
        <w:rPr>
          <w:rFonts w:ascii="Arial" w:hAnsi="Arial" w:cs="Arial"/>
          <w:sz w:val="20"/>
          <w:szCs w:val="20"/>
        </w:rPr>
        <w:t>Mashpi</w:t>
      </w:r>
      <w:proofErr w:type="spellEnd"/>
      <w:r w:rsidRPr="00822D5A">
        <w:rPr>
          <w:rFonts w:ascii="Arial" w:hAnsi="Arial" w:cs="Arial"/>
          <w:sz w:val="20"/>
          <w:szCs w:val="20"/>
        </w:rPr>
        <w:t xml:space="preserve">, </w:t>
      </w:r>
      <w:proofErr w:type="spellStart"/>
      <w:r w:rsidRPr="00822D5A">
        <w:rPr>
          <w:rFonts w:ascii="Arial" w:hAnsi="Arial" w:cs="Arial"/>
          <w:sz w:val="20"/>
          <w:szCs w:val="20"/>
        </w:rPr>
        <w:t>Guayabillas</w:t>
      </w:r>
      <w:proofErr w:type="spellEnd"/>
      <w:r w:rsidRPr="00822D5A">
        <w:rPr>
          <w:rFonts w:ascii="Arial" w:hAnsi="Arial" w:cs="Arial"/>
          <w:sz w:val="20"/>
          <w:szCs w:val="20"/>
        </w:rPr>
        <w:t xml:space="preserve"> y </w:t>
      </w:r>
      <w:proofErr w:type="spellStart"/>
      <w:r w:rsidRPr="00822D5A">
        <w:rPr>
          <w:rFonts w:ascii="Arial" w:hAnsi="Arial" w:cs="Arial"/>
          <w:sz w:val="20"/>
          <w:szCs w:val="20"/>
        </w:rPr>
        <w:t>Pachijal</w:t>
      </w:r>
      <w:proofErr w:type="spellEnd"/>
      <w:r w:rsidRPr="00822D5A">
        <w:rPr>
          <w:rFonts w:ascii="Arial" w:hAnsi="Arial" w:cs="Arial"/>
          <w:sz w:val="20"/>
          <w:szCs w:val="20"/>
        </w:rPr>
        <w:t xml:space="preserve"> to transition to </w:t>
      </w:r>
      <w:proofErr w:type="spellStart"/>
      <w:r w:rsidRPr="00822D5A">
        <w:rPr>
          <w:rFonts w:ascii="Arial" w:hAnsi="Arial" w:cs="Arial"/>
          <w:sz w:val="20"/>
          <w:szCs w:val="20"/>
        </w:rPr>
        <w:t>agroecological</w:t>
      </w:r>
      <w:proofErr w:type="spellEnd"/>
      <w:r w:rsidRPr="00822D5A">
        <w:rPr>
          <w:rFonts w:ascii="Arial" w:hAnsi="Arial" w:cs="Arial"/>
          <w:sz w:val="20"/>
          <w:szCs w:val="20"/>
        </w:rPr>
        <w:t xml:space="preserve"> practices in their territories</w:t>
      </w:r>
      <w:r w:rsidRPr="00822D5A">
        <w:rPr>
          <w:rFonts w:ascii="Arial" w:hAnsi="Arial" w:cs="Arial"/>
          <w:position w:val="7"/>
          <w:sz w:val="13"/>
          <w:szCs w:val="13"/>
        </w:rPr>
        <w:t>1</w:t>
      </w:r>
      <w:r w:rsidRPr="00822D5A">
        <w:rPr>
          <w:rFonts w:ascii="Arial" w:hAnsi="Arial" w:cs="Arial"/>
          <w:sz w:val="20"/>
          <w:szCs w:val="20"/>
        </w:rPr>
        <w:t>.</w:t>
      </w:r>
    </w:p>
    <w:p w14:paraId="05B4CE74"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0460E853"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14BD63C3"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sz w:val="21"/>
          <w:szCs w:val="21"/>
        </w:rPr>
      </w:pPr>
    </w:p>
    <w:p w14:paraId="40A8FEBD" w14:textId="77777777" w:rsidR="00822D5A" w:rsidRPr="00822D5A" w:rsidRDefault="00822D5A" w:rsidP="00981C83">
      <w:pPr>
        <w:widowControl w:val="0"/>
        <w:numPr>
          <w:ilvl w:val="0"/>
          <w:numId w:val="67"/>
        </w:numPr>
        <w:tabs>
          <w:tab w:val="start" w:pos="47pt"/>
        </w:tabs>
        <w:kinsoku w:val="0"/>
        <w:overflowPunct w:val="0"/>
        <w:autoSpaceDE w:val="0"/>
        <w:autoSpaceDN w:val="0"/>
        <w:adjustRightInd w:val="0"/>
        <w:spacing w:after="0pt" w:line="13.65pt" w:lineRule="auto"/>
        <w:ind w:end="67.95pt"/>
        <w:jc w:val="both"/>
        <w:rPr>
          <w:rFonts w:ascii="Arial" w:hAnsi="Arial" w:cs="Arial"/>
          <w:sz w:val="20"/>
          <w:szCs w:val="20"/>
        </w:rPr>
      </w:pPr>
      <w:r w:rsidRPr="00822D5A">
        <w:rPr>
          <w:rFonts w:ascii="Arial" w:hAnsi="Arial" w:cs="Arial"/>
          <w:b/>
          <w:bCs/>
          <w:sz w:val="20"/>
          <w:szCs w:val="20"/>
        </w:rPr>
        <w:t xml:space="preserve">Pathway to ecological regeneration (+1): In the path to carbon neutrality and restoration of the landscape. </w:t>
      </w:r>
      <w:r w:rsidRPr="00822D5A">
        <w:rPr>
          <w:rFonts w:ascii="Arial" w:hAnsi="Arial" w:cs="Arial"/>
          <w:sz w:val="20"/>
          <w:szCs w:val="20"/>
        </w:rPr>
        <w:t xml:space="preserve">From the beginning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had environmental considerations in its projects with the communities. "The possibility of generating higher economic income went hand in hand with the improvement of agricultural practices, the protection of natural resources and the restoration of the soil and watersheds”</w:t>
      </w:r>
      <w:r w:rsidRPr="00822D5A">
        <w:rPr>
          <w:rFonts w:ascii="Arial" w:hAnsi="Arial" w:cs="Arial"/>
          <w:position w:val="7"/>
          <w:sz w:val="13"/>
          <w:szCs w:val="13"/>
        </w:rPr>
        <w:t>1</w:t>
      </w:r>
      <w:r w:rsidRPr="00822D5A">
        <w:rPr>
          <w:rFonts w:ascii="Arial" w:hAnsi="Arial" w:cs="Arial"/>
          <w:sz w:val="20"/>
          <w:szCs w:val="20"/>
        </w:rPr>
        <w:t xml:space="preserve">. In the new stage,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has asked itself where their purpose makes more sense in current times. </w:t>
      </w:r>
      <w:r w:rsidRPr="00822D5A">
        <w:rPr>
          <w:rFonts w:ascii="Arial" w:hAnsi="Arial" w:cs="Arial"/>
          <w:i/>
          <w:iCs/>
          <w:sz w:val="20"/>
          <w:szCs w:val="20"/>
        </w:rPr>
        <w:t>“Never before was the conservation of unique and vulnerable ecosystems more urgent. Mitigate climate change from Ecuador is a local and global responsibility”</w:t>
      </w:r>
      <w:r w:rsidRPr="00822D5A">
        <w:rPr>
          <w:rFonts w:ascii="Arial" w:hAnsi="Arial" w:cs="Arial"/>
          <w:i/>
          <w:iCs/>
          <w:position w:val="7"/>
          <w:sz w:val="13"/>
          <w:szCs w:val="13"/>
        </w:rPr>
        <w:t>3</w:t>
      </w:r>
      <w:r w:rsidRPr="00822D5A">
        <w:rPr>
          <w:rFonts w:ascii="Arial" w:hAnsi="Arial" w:cs="Arial"/>
          <w:i/>
          <w:iCs/>
          <w:sz w:val="20"/>
          <w:szCs w:val="20"/>
        </w:rPr>
        <w:t xml:space="preserve">. </w:t>
      </w:r>
      <w:r w:rsidRPr="00822D5A">
        <w:rPr>
          <w:rFonts w:ascii="Arial" w:hAnsi="Arial" w:cs="Arial"/>
          <w:sz w:val="20"/>
          <w:szCs w:val="20"/>
        </w:rPr>
        <w:t xml:space="preserve">And thus, they have put a holistic conservation approach at the heart of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Futuro’s</w:t>
      </w:r>
      <w:proofErr w:type="spellEnd"/>
      <w:r w:rsidRPr="00822D5A">
        <w:rPr>
          <w:rFonts w:ascii="Arial" w:hAnsi="Arial" w:cs="Arial"/>
          <w:sz w:val="20"/>
          <w:szCs w:val="20"/>
        </w:rPr>
        <w:t xml:space="preserve"> purpose. In the </w:t>
      </w:r>
      <w:proofErr w:type="spellStart"/>
      <w:r w:rsidRPr="00822D5A">
        <w:rPr>
          <w:rFonts w:ascii="Arial" w:hAnsi="Arial" w:cs="Arial"/>
          <w:sz w:val="20"/>
          <w:szCs w:val="20"/>
        </w:rPr>
        <w:t>Mashpi</w:t>
      </w:r>
      <w:proofErr w:type="spellEnd"/>
      <w:r w:rsidRPr="00822D5A">
        <w:rPr>
          <w:rFonts w:ascii="Arial" w:hAnsi="Arial" w:cs="Arial"/>
          <w:sz w:val="20"/>
          <w:szCs w:val="20"/>
        </w:rPr>
        <w:t xml:space="preserve"> Cloud Forest of Chocó, they envision to have sustainable landscapes, compensate their carbon footprint and build regenerative relations of local people and the</w:t>
      </w:r>
      <w:r w:rsidRPr="00822D5A">
        <w:rPr>
          <w:rFonts w:ascii="Arial" w:hAnsi="Arial" w:cs="Arial"/>
          <w:spacing w:val="-13"/>
          <w:sz w:val="20"/>
          <w:szCs w:val="20"/>
        </w:rPr>
        <w:t xml:space="preserve"> </w:t>
      </w:r>
      <w:r w:rsidRPr="00822D5A">
        <w:rPr>
          <w:rFonts w:ascii="Arial" w:hAnsi="Arial" w:cs="Arial"/>
          <w:sz w:val="20"/>
          <w:szCs w:val="20"/>
        </w:rPr>
        <w:t>forest</w:t>
      </w:r>
      <w:r w:rsidRPr="00822D5A">
        <w:rPr>
          <w:rFonts w:ascii="Arial" w:hAnsi="Arial" w:cs="Arial"/>
          <w:position w:val="7"/>
          <w:sz w:val="13"/>
          <w:szCs w:val="13"/>
        </w:rPr>
        <w:t>4</w:t>
      </w:r>
      <w:r w:rsidRPr="00822D5A">
        <w:rPr>
          <w:rFonts w:ascii="Arial" w:hAnsi="Arial" w:cs="Arial"/>
          <w:sz w:val="20"/>
          <w:szCs w:val="20"/>
        </w:rPr>
        <w:t>.</w:t>
      </w:r>
    </w:p>
    <w:p w14:paraId="2E417CC4"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215C3875" w14:textId="28A3D73E"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sz w:val="19"/>
          <w:szCs w:val="19"/>
        </w:rPr>
      </w:pPr>
      <w:r w:rsidRPr="00822D5A">
        <w:rPr>
          <w:rFonts w:ascii="Arial" w:hAnsi="Arial" w:cs="Arial"/>
          <w:noProof/>
          <w:sz w:val="20"/>
          <w:szCs w:val="20"/>
        </w:rPr>
        <w:drawing>
          <wp:anchor distT="0" distB="0" distL="0" distR="0" simplePos="0" relativeHeight="251675648" behindDoc="0" locked="0" layoutInCell="0" allowOverlap="1" wp14:anchorId="18B50E43" wp14:editId="2EEBD700">
            <wp:simplePos x="0" y="0"/>
            <wp:positionH relativeFrom="page">
              <wp:posOffset>1530350</wp:posOffset>
            </wp:positionH>
            <wp:positionV relativeFrom="paragraph">
              <wp:posOffset>172085</wp:posOffset>
            </wp:positionV>
            <wp:extent cx="5401310" cy="4295140"/>
            <wp:effectExtent l="6350" t="11430" r="12065" b="8255"/>
            <wp:wrapTopAndBottom/>
            <wp:docPr id="165" name="Text Box 16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01310" cy="4295140"/>
                    </a:xfrm>
                    <a:prstGeom prst="rect">
                      <a:avLst/>
                    </a:prstGeom>
                    <a:solidFill>
                      <a:srgbClr val="9FC5E8"/>
                    </a:solidFill>
                    <a:ln w="12192">
                      <a:solidFill>
                        <a:srgbClr val="000000"/>
                      </a:solidFill>
                      <a:miter lim="800%"/>
                      <a:headEnd/>
                      <a:tailEnd/>
                    </a:ln>
                  </wp:spPr>
                  <wp:txbx>
                    <wne:txbxContent>
                      <w:p w14:paraId="69849046" w14:textId="77777777" w:rsidR="005E3B26" w:rsidRDefault="005E3B26" w:rsidP="00822D5A">
                        <w:pPr>
                          <w:pStyle w:val="BodyText"/>
                          <w:kinsoku w:val="0"/>
                          <w:overflowPunct w:val="0"/>
                          <w:spacing w:before="0.30pt"/>
                          <w:rPr>
                            <w:sz w:val="29"/>
                            <w:szCs w:val="29"/>
                          </w:rPr>
                        </w:pPr>
                      </w:p>
                      <w:p w14:paraId="1D9FC2FF" w14:textId="77777777" w:rsidR="005E3B26" w:rsidRDefault="005E3B26" w:rsidP="00822D5A">
                        <w:pPr>
                          <w:pStyle w:val="BodyText"/>
                          <w:kinsoku w:val="0"/>
                          <w:overflowPunct w:val="0"/>
                          <w:spacing w:line="13.55pt" w:lineRule="auto"/>
                          <w:ind w:start="4.55pt" w:end="4.35pt"/>
                          <w:jc w:val="both"/>
                          <w:rPr>
                            <w:b/>
                            <w:bCs/>
                          </w:rPr>
                        </w:pPr>
                        <w:r>
                          <w:rPr>
                            <w:b/>
                            <w:bCs/>
                            <w:position w:val="1"/>
                          </w:rPr>
                          <w:t>Box 1. The challenge: Transforming tourism sector’s CO</w:t>
                        </w:r>
                        <w:r>
                          <w:rPr>
                            <w:b/>
                            <w:bCs/>
                            <w:position w:val="1"/>
                            <w:vertAlign w:val="subscript"/>
                          </w:rPr>
                          <w:t>2</w:t>
                        </w:r>
                        <w:r>
                          <w:rPr>
                            <w:b/>
                            <w:bCs/>
                            <w:position w:val="1"/>
                          </w:rPr>
                          <w:t xml:space="preserve"> intensive activities and the </w:t>
                        </w:r>
                        <w:proofErr w:type="spellStart"/>
                        <w:r>
                          <w:rPr>
                            <w:b/>
                            <w:bCs/>
                          </w:rPr>
                          <w:t>extractivist</w:t>
                        </w:r>
                        <w:proofErr w:type="spellEnd"/>
                        <w:r>
                          <w:rPr>
                            <w:b/>
                            <w:bCs/>
                          </w:rPr>
                          <w:t xml:space="preserve"> model that threatens Chocó.</w:t>
                        </w:r>
                      </w:p>
                      <w:p w14:paraId="150863E4" w14:textId="77777777" w:rsidR="005E3B26" w:rsidRDefault="005E3B26" w:rsidP="00822D5A">
                        <w:pPr>
                          <w:pStyle w:val="BodyText"/>
                          <w:kinsoku w:val="0"/>
                          <w:overflowPunct w:val="0"/>
                          <w:spacing w:before="0.10pt"/>
                          <w:rPr>
                            <w:b/>
                            <w:bCs/>
                            <w:sz w:val="21"/>
                            <w:szCs w:val="21"/>
                          </w:rPr>
                        </w:pPr>
                      </w:p>
                      <w:p w14:paraId="7DECDE97" w14:textId="77777777" w:rsidR="005E3B26" w:rsidRDefault="005E3B26" w:rsidP="00822D5A">
                        <w:pPr>
                          <w:pStyle w:val="BodyText"/>
                          <w:kinsoku w:val="0"/>
                          <w:overflowPunct w:val="0"/>
                          <w:spacing w:line="13.65pt" w:lineRule="auto"/>
                          <w:ind w:start="4.55pt" w:end="4.30pt"/>
                          <w:jc w:val="both"/>
                        </w:pPr>
                        <w:proofErr w:type="spellStart"/>
                        <w:r>
                          <w:t>Grupo</w:t>
                        </w:r>
                        <w:proofErr w:type="spellEnd"/>
                        <w:r>
                          <w:t xml:space="preserve"> </w:t>
                        </w:r>
                        <w:proofErr w:type="spellStart"/>
                        <w:r>
                          <w:t>Futuro</w:t>
                        </w:r>
                        <w:proofErr w:type="spellEnd"/>
                        <w:r>
                          <w:t xml:space="preserve"> has committed to address progressively the responsibility of the tourism sector on climate change: “With Metropolitan Touring, this work began with an important effort to understand the impact of the tourism industry's operations on the environment. We discovered that tourism generates 8% of greenhouse gas emissions worldwide, according to a study published by the University of Sydney, becoming one of the most polluting industries worldwide. This is because, in the last 10 years, the movement of people has become more </w:t>
                        </w:r>
                        <w:r>
                          <w:rPr>
                            <w:position w:val="1"/>
                          </w:rPr>
                          <w:t>dynamic with tourism (…) CO</w:t>
                        </w:r>
                        <w:r>
                          <w:rPr>
                            <w:position w:val="1"/>
                            <w:vertAlign w:val="subscript"/>
                          </w:rPr>
                          <w:t>2</w:t>
                        </w:r>
                        <w:r>
                          <w:rPr>
                            <w:position w:val="1"/>
                          </w:rPr>
                          <w:t xml:space="preserve"> emissions have gone up as a result of an increase in land and air transport as well as the traditional tourism </w:t>
                        </w:r>
                        <w:proofErr w:type="spellStart"/>
                        <w:r>
                          <w:rPr>
                            <w:position w:val="1"/>
                          </w:rPr>
                          <w:t>services”.Bringing</w:t>
                        </w:r>
                        <w:proofErr w:type="spellEnd"/>
                        <w:r>
                          <w:rPr>
                            <w:position w:val="1"/>
                          </w:rPr>
                          <w:t xml:space="preserve"> CO</w:t>
                        </w:r>
                        <w:r>
                          <w:rPr>
                            <w:position w:val="1"/>
                            <w:vertAlign w:val="subscript"/>
                          </w:rPr>
                          <w:t>2</w:t>
                        </w:r>
                        <w:r>
                          <w:rPr>
                            <w:position w:val="1"/>
                          </w:rPr>
                          <w:t xml:space="preserve"> emissions down through </w:t>
                        </w:r>
                        <w:r>
                          <w:t xml:space="preserve">reduction and compensation of emissions is key for </w:t>
                        </w:r>
                        <w:proofErr w:type="spellStart"/>
                        <w:r>
                          <w:t>Fundación</w:t>
                        </w:r>
                        <w:proofErr w:type="spellEnd"/>
                        <w:r>
                          <w:t xml:space="preserve"> </w:t>
                        </w:r>
                        <w:proofErr w:type="spellStart"/>
                        <w:r>
                          <w:t>Futuro</w:t>
                        </w:r>
                        <w:proofErr w:type="spellEnd"/>
                        <w:r>
                          <w:t xml:space="preserve">. These efforts are focused to consolidate the conservation of part of the Chocó Cloud Forest, where </w:t>
                        </w:r>
                        <w:proofErr w:type="spellStart"/>
                        <w:r>
                          <w:t>Mashpi</w:t>
                        </w:r>
                        <w:proofErr w:type="spellEnd"/>
                        <w:r>
                          <w:t xml:space="preserve"> Eco-lodge, one of </w:t>
                        </w:r>
                        <w:proofErr w:type="spellStart"/>
                        <w:r>
                          <w:t>Grupo</w:t>
                        </w:r>
                        <w:proofErr w:type="spellEnd"/>
                        <w:r>
                          <w:t xml:space="preserve"> </w:t>
                        </w:r>
                        <w:proofErr w:type="spellStart"/>
                        <w:r>
                          <w:t>Futuro’s</w:t>
                        </w:r>
                        <w:proofErr w:type="spellEnd"/>
                        <w:r>
                          <w:t xml:space="preserve"> companies,</w:t>
                        </w:r>
                        <w:r>
                          <w:rPr>
                            <w:spacing w:val="-7"/>
                          </w:rPr>
                          <w:t xml:space="preserve"> </w:t>
                        </w:r>
                        <w:r>
                          <w:t>operates</w:t>
                        </w:r>
                        <w:r>
                          <w:rPr>
                            <w:position w:val="7"/>
                            <w:sz w:val="13"/>
                            <w:szCs w:val="13"/>
                          </w:rPr>
                          <w:t>5</w:t>
                        </w:r>
                        <w:r>
                          <w:t>.</w:t>
                        </w:r>
                      </w:p>
                      <w:p w14:paraId="032452FA" w14:textId="77777777" w:rsidR="005E3B26" w:rsidRDefault="005E3B26" w:rsidP="00822D5A">
                        <w:pPr>
                          <w:pStyle w:val="BodyText"/>
                          <w:kinsoku w:val="0"/>
                          <w:overflowPunct w:val="0"/>
                          <w:spacing w:before="0.55pt"/>
                        </w:pPr>
                      </w:p>
                      <w:p w14:paraId="238FE7B6" w14:textId="77777777" w:rsidR="005E3B26" w:rsidRDefault="005E3B26" w:rsidP="00822D5A">
                        <w:pPr>
                          <w:pStyle w:val="BodyText"/>
                          <w:kinsoku w:val="0"/>
                          <w:overflowPunct w:val="0"/>
                          <w:spacing w:line="13.80pt" w:lineRule="auto"/>
                          <w:ind w:start="4.55pt" w:end="4.20pt"/>
                          <w:jc w:val="both"/>
                        </w:pPr>
                        <w:r>
                          <w:rPr>
                            <w:b/>
                            <w:bCs/>
                          </w:rPr>
                          <w:t xml:space="preserve">Moreover, having a systemic understanding of the drivers of deforestation and degradation of the Chocó Forest took them to address the </w:t>
                        </w:r>
                        <w:proofErr w:type="spellStart"/>
                        <w:r>
                          <w:rPr>
                            <w:b/>
                            <w:bCs/>
                          </w:rPr>
                          <w:t>extractivist</w:t>
                        </w:r>
                        <w:proofErr w:type="spellEnd"/>
                        <w:r>
                          <w:rPr>
                            <w:b/>
                            <w:bCs/>
                          </w:rPr>
                          <w:t xml:space="preserve"> economic model that threatens the Chocó. </w:t>
                        </w:r>
                        <w:r>
                          <w:t xml:space="preserve">The Chocó Forest, located in Ecuador and Colombia, is a very fragile ecosystem that has lost about 95% of forest on the Ecuadorian side. In the </w:t>
                        </w:r>
                        <w:proofErr w:type="spellStart"/>
                        <w:r>
                          <w:t>northwestern</w:t>
                        </w:r>
                        <w:proofErr w:type="spellEnd"/>
                        <w:r>
                          <w:t xml:space="preserve"> cloud forest there are mining concessions, livestock activity and other economic activities that permanently threaten forests and their biodiversity. The initiative proposed by </w:t>
                        </w:r>
                        <w:proofErr w:type="spellStart"/>
                        <w:r>
                          <w:t>Fundación</w:t>
                        </w:r>
                        <w:proofErr w:type="spellEnd"/>
                        <w:r>
                          <w:t xml:space="preserve"> </w:t>
                        </w:r>
                        <w:proofErr w:type="spellStart"/>
                        <w:r>
                          <w:t>Futuro</w:t>
                        </w:r>
                        <w:proofErr w:type="spellEnd"/>
                        <w:r>
                          <w:t xml:space="preserve"> opposes extractive tendencies, as a model that involves sustainable tourism, conservation of nature, education of local population and the generation of sustainable sources of income such as </w:t>
                        </w:r>
                        <w:proofErr w:type="spellStart"/>
                        <w:r>
                          <w:t>agroecological</w:t>
                        </w:r>
                        <w:proofErr w:type="spellEnd"/>
                        <w:r>
                          <w:t xml:space="preserve"> agriculture</w:t>
                        </w:r>
                        <w:r>
                          <w:rPr>
                            <w:position w:val="7"/>
                            <w:sz w:val="13"/>
                            <w:szCs w:val="13"/>
                          </w:rPr>
                          <w:t>1</w:t>
                        </w:r>
                        <w:r>
                          <w:t>. “We believe that</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69EE9E64"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sz w:val="19"/>
          <w:szCs w:val="19"/>
        </w:rPr>
        <w:sectPr w:rsidR="00822D5A" w:rsidRPr="00822D5A">
          <w:pgSz w:w="595pt" w:h="842pt"/>
          <w:pgMar w:top="74pt" w:right="17pt" w:bottom="49pt" w:left="74pt" w:header="18.25pt" w:footer="39.90pt" w:gutter="0pt"/>
          <w:cols w:space="36pt"/>
          <w:noEndnote/>
        </w:sectPr>
      </w:pPr>
    </w:p>
    <w:p w14:paraId="023F63E2"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7"/>
          <w:szCs w:val="7"/>
        </w:rPr>
      </w:pPr>
    </w:p>
    <w:p w14:paraId="54E78AC0" w14:textId="23AFF68E" w:rsidR="00822D5A" w:rsidRPr="00822D5A" w:rsidRDefault="00822D5A" w:rsidP="00822D5A">
      <w:pPr>
        <w:widowControl w:val="0"/>
        <w:kinsoku w:val="0"/>
        <w:overflowPunct w:val="0"/>
        <w:autoSpaceDE w:val="0"/>
        <w:autoSpaceDN w:val="0"/>
        <w:adjustRightInd w:val="0"/>
        <w:spacing w:after="0pt" w:line="12pt" w:lineRule="auto"/>
        <w:ind w:start="45.95pt"/>
        <w:rPr>
          <w:rFonts w:ascii="Arial" w:hAnsi="Arial" w:cs="Arial"/>
          <w:position w:val="-1"/>
          <w:sz w:val="20"/>
          <w:szCs w:val="20"/>
        </w:rPr>
      </w:pPr>
      <w:r w:rsidRPr="00822D5A">
        <w:rPr>
          <w:rFonts w:ascii="Arial" w:hAnsi="Arial" w:cs="Arial"/>
          <w:noProof/>
          <w:position w:val="-1"/>
          <w:sz w:val="20"/>
          <w:szCs w:val="20"/>
        </w:rPr>
        <w:drawing>
          <wp:inline distT="0" distB="0" distL="0" distR="0" wp14:anchorId="74F0EE43" wp14:editId="1EF47818">
            <wp:extent cx="5401310" cy="1313815"/>
            <wp:effectExtent l="8255" t="13970" r="10160" b="15240"/>
            <wp:docPr id="164" name="Text Box 16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01310" cy="1313815"/>
                    </a:xfrm>
                    <a:prstGeom prst="rect">
                      <a:avLst/>
                    </a:prstGeom>
                    <a:solidFill>
                      <a:srgbClr val="9FC5E8"/>
                    </a:solidFill>
                    <a:ln w="12192">
                      <a:solidFill>
                        <a:srgbClr val="000000"/>
                      </a:solidFill>
                      <a:miter lim="800%"/>
                      <a:headEnd/>
                      <a:tailEnd/>
                    </a:ln>
                  </wp:spPr>
                  <wp:txbx>
                    <wne:txbxContent>
                      <w:p w14:paraId="6BB611EA" w14:textId="77777777" w:rsidR="005E3B26" w:rsidRDefault="005E3B26" w:rsidP="00822D5A">
                        <w:pPr>
                          <w:pStyle w:val="BodyText"/>
                          <w:kinsoku w:val="0"/>
                          <w:overflowPunct w:val="0"/>
                          <w:spacing w:before="5pt" w:line="13.65pt" w:lineRule="auto"/>
                          <w:ind w:start="4.55pt" w:end="4.35pt"/>
                          <w:jc w:val="both"/>
                        </w:pPr>
                        <w:proofErr w:type="spellStart"/>
                        <w:proofErr w:type="gramStart"/>
                        <w:r>
                          <w:t>agroecology</w:t>
                        </w:r>
                        <w:proofErr w:type="spellEnd"/>
                        <w:proofErr w:type="gramEnd"/>
                        <w:r>
                          <w:t xml:space="preserve"> is a viable alternative to industrial agricultural production, dominated by monocultures and use of agrochemicals, which have been highly harmful to the ecosystem, biodiversity and its people”</w:t>
                        </w:r>
                        <w:r>
                          <w:rPr>
                            <w:position w:val="7"/>
                            <w:sz w:val="13"/>
                            <w:szCs w:val="13"/>
                          </w:rPr>
                          <w:t>6</w:t>
                        </w:r>
                        <w:r>
                          <w:t>. However, they also recognized that “climate change will multiply existing threats to water, biodiversity and livelihoods in Tropical Andes communities of Ecuador”</w:t>
                        </w:r>
                        <w:r>
                          <w:rPr>
                            <w:position w:val="7"/>
                            <w:sz w:val="13"/>
                            <w:szCs w:val="13"/>
                          </w:rPr>
                          <w:t>6</w:t>
                        </w:r>
                        <w:r>
                          <w:t>. Climate impacts can worsen degradation of ecosystems that are already experiencing degenerative human activities. Therefore, they also aim at restoring forest connectivity as it is a key factor for the adaptation of species to climate change</w:t>
                        </w:r>
                        <w:r>
                          <w:rPr>
                            <w:position w:val="7"/>
                            <w:sz w:val="13"/>
                            <w:szCs w:val="13"/>
                          </w:rPr>
                          <w:t>6</w:t>
                        </w:r>
                        <w:r>
                          <w:t>.</w:t>
                        </w:r>
                      </w:p>
                    </wne:txbxContent>
                  </wp:txbx>
                  <wp:bodyPr rot="0" vert="horz" wrap="square" lIns="0" tIns="0" rIns="0" bIns="0" anchor="t" anchorCtr="0" upright="1">
                    <a:noAutofit/>
                  </wp:bodyPr>
                </wp:wsp>
              </a:graphicData>
            </a:graphic>
          </wp:inline>
        </w:drawing>
      </w:r>
    </w:p>
    <w:p w14:paraId="51C2C3B0"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37DA22E9"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17"/>
          <w:szCs w:val="17"/>
        </w:rPr>
      </w:pPr>
    </w:p>
    <w:p w14:paraId="467A14AB" w14:textId="77777777" w:rsidR="00822D5A" w:rsidRPr="00822D5A" w:rsidRDefault="00822D5A" w:rsidP="00981C83">
      <w:pPr>
        <w:widowControl w:val="0"/>
        <w:numPr>
          <w:ilvl w:val="1"/>
          <w:numId w:val="69"/>
        </w:numPr>
        <w:tabs>
          <w:tab w:val="start" w:pos="46.60pt"/>
        </w:tabs>
        <w:kinsoku w:val="0"/>
        <w:overflowPunct w:val="0"/>
        <w:autoSpaceDE w:val="0"/>
        <w:autoSpaceDN w:val="0"/>
        <w:adjustRightInd w:val="0"/>
        <w:spacing w:before="4.70pt" w:after="0pt" w:line="12pt" w:lineRule="auto"/>
        <w:rPr>
          <w:rFonts w:ascii="Arial" w:hAnsi="Arial" w:cs="Arial"/>
          <w:b/>
          <w:bCs/>
        </w:rPr>
      </w:pPr>
      <w:r w:rsidRPr="00822D5A">
        <w:rPr>
          <w:rFonts w:ascii="Arial" w:hAnsi="Arial" w:cs="Arial"/>
          <w:b/>
          <w:bCs/>
          <w:u w:val="thick" w:color="000000"/>
        </w:rPr>
        <w:t>Internal</w:t>
      </w:r>
      <w:r w:rsidRPr="00822D5A">
        <w:rPr>
          <w:rFonts w:ascii="Arial" w:hAnsi="Arial" w:cs="Arial"/>
          <w:b/>
          <w:bCs/>
          <w:spacing w:val="-2"/>
          <w:u w:val="thick" w:color="000000"/>
        </w:rPr>
        <w:t xml:space="preserve"> </w:t>
      </w:r>
      <w:r w:rsidRPr="00822D5A">
        <w:rPr>
          <w:rFonts w:ascii="Arial" w:hAnsi="Arial" w:cs="Arial"/>
          <w:b/>
          <w:bCs/>
          <w:u w:val="thick" w:color="000000"/>
        </w:rPr>
        <w:t>Transformation</w:t>
      </w:r>
      <w:r w:rsidRPr="00822D5A">
        <w:rPr>
          <w:rFonts w:ascii="Arial" w:hAnsi="Arial" w:cs="Arial"/>
          <w:b/>
          <w:bCs/>
        </w:rPr>
        <w:t>:</w:t>
      </w:r>
    </w:p>
    <w:p w14:paraId="5477BDA9" w14:textId="77777777" w:rsidR="00822D5A" w:rsidRPr="00822D5A" w:rsidRDefault="00822D5A" w:rsidP="00822D5A">
      <w:pPr>
        <w:widowControl w:val="0"/>
        <w:kinsoku w:val="0"/>
        <w:overflowPunct w:val="0"/>
        <w:autoSpaceDE w:val="0"/>
        <w:autoSpaceDN w:val="0"/>
        <w:adjustRightInd w:val="0"/>
        <w:spacing w:before="2pt" w:after="0pt" w:line="12pt" w:lineRule="auto"/>
        <w:ind w:start="49.40pt"/>
        <w:rPr>
          <w:rFonts w:ascii="Arial" w:hAnsi="Arial" w:cs="Arial"/>
          <w:b/>
          <w:bCs/>
        </w:rPr>
      </w:pPr>
      <w:r w:rsidRPr="00822D5A">
        <w:rPr>
          <w:rFonts w:ascii="Arial" w:hAnsi="Arial" w:cs="Arial"/>
          <w:b/>
          <w:bCs/>
        </w:rPr>
        <w:t>How did they transform its corporate culture and business model?</w:t>
      </w:r>
    </w:p>
    <w:p w14:paraId="10B3D88F" w14:textId="09C65955"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b/>
          <w:bCs/>
          <w:sz w:val="23"/>
          <w:szCs w:val="23"/>
        </w:rPr>
      </w:pPr>
      <w:r w:rsidRPr="00822D5A">
        <w:rPr>
          <w:rFonts w:ascii="Arial" w:hAnsi="Arial" w:cs="Arial"/>
          <w:noProof/>
          <w:sz w:val="20"/>
          <w:szCs w:val="20"/>
        </w:rPr>
        <w:drawing>
          <wp:anchor distT="0" distB="0" distL="0" distR="0" simplePos="0" relativeHeight="251676672" behindDoc="0" locked="0" layoutInCell="0" allowOverlap="1" wp14:anchorId="59F17CF2" wp14:editId="653A5471">
            <wp:simplePos x="0" y="0"/>
            <wp:positionH relativeFrom="page">
              <wp:posOffset>1258570</wp:posOffset>
            </wp:positionH>
            <wp:positionV relativeFrom="paragraph">
              <wp:posOffset>201930</wp:posOffset>
            </wp:positionV>
            <wp:extent cx="5694045" cy="4026535"/>
            <wp:effectExtent l="10795" t="12700" r="10160" b="8890"/>
            <wp:wrapTopAndBottom/>
            <wp:docPr id="163" name="Text Box 16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402653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4888FB43" w14:textId="77777777" w:rsidR="005E3B26" w:rsidRDefault="005E3B26" w:rsidP="00822D5A">
                        <w:pPr>
                          <w:pStyle w:val="BodyText"/>
                          <w:kinsoku w:val="0"/>
                          <w:overflowPunct w:val="0"/>
                          <w:spacing w:before="5pt"/>
                          <w:ind w:start="4.75pt"/>
                          <w:rPr>
                            <w:b/>
                            <w:bCs/>
                            <w:color w:val="AEAAAA"/>
                          </w:rPr>
                        </w:pPr>
                        <w:r>
                          <w:rPr>
                            <w:b/>
                            <w:bCs/>
                            <w:color w:val="AEAAAA"/>
                          </w:rPr>
                          <w:t>Highlights/Key messages:</w:t>
                        </w:r>
                      </w:p>
                      <w:p w14:paraId="4A1C1534" w14:textId="77777777" w:rsidR="005E3B26" w:rsidRDefault="005E3B26" w:rsidP="00822D5A">
                        <w:pPr>
                          <w:pStyle w:val="BodyText"/>
                          <w:kinsoku w:val="0"/>
                          <w:overflowPunct w:val="0"/>
                          <w:spacing w:before="0.05pt"/>
                          <w:rPr>
                            <w:b/>
                            <w:bCs/>
                            <w:sz w:val="23"/>
                            <w:szCs w:val="23"/>
                          </w:rPr>
                        </w:pPr>
                      </w:p>
                      <w:p w14:paraId="326639E4" w14:textId="77777777" w:rsidR="005E3B26" w:rsidRDefault="005E3B26" w:rsidP="00981C83">
                        <w:pPr>
                          <w:pStyle w:val="BodyText"/>
                          <w:widowControl w:val="0"/>
                          <w:numPr>
                            <w:ilvl w:val="0"/>
                            <w:numId w:val="66"/>
                          </w:numPr>
                          <w:tabs>
                            <w:tab w:val="start" w:pos="21.05pt"/>
                          </w:tabs>
                          <w:kinsoku w:val="0"/>
                          <w:overflowPunct w:val="0"/>
                          <w:autoSpaceDE w:val="0"/>
                          <w:autoSpaceDN w:val="0"/>
                          <w:adjustRightInd w:val="0"/>
                          <w:spacing w:after="0pt" w:line="13.65pt" w:lineRule="auto"/>
                          <w:ind w:start="21pt" w:end="8.40pt"/>
                          <w:jc w:val="both"/>
                        </w:pPr>
                        <w:proofErr w:type="spellStart"/>
                        <w:r>
                          <w:t>Fundacion</w:t>
                        </w:r>
                        <w:proofErr w:type="spellEnd"/>
                        <w:r>
                          <w:t xml:space="preserve"> </w:t>
                        </w:r>
                        <w:proofErr w:type="spellStart"/>
                        <w:r>
                          <w:t>Futuro</w:t>
                        </w:r>
                        <w:proofErr w:type="spellEnd"/>
                        <w:r>
                          <w:t xml:space="preserve"> has developed 4 key strategies to transform their business model, especially in the tourism sector of </w:t>
                        </w:r>
                        <w:proofErr w:type="spellStart"/>
                        <w:r>
                          <w:t>Grupo</w:t>
                        </w:r>
                        <w:proofErr w:type="spellEnd"/>
                        <w:r>
                          <w:t xml:space="preserve"> </w:t>
                        </w:r>
                        <w:proofErr w:type="spellStart"/>
                        <w:r>
                          <w:t>Futuro</w:t>
                        </w:r>
                        <w:proofErr w:type="spellEnd"/>
                        <w:r>
                          <w:t xml:space="preserve">, and their corporate culture. These strategies aim to achieve climate neutrality, conserve and restore the Chocó </w:t>
                        </w:r>
                        <w:proofErr w:type="spellStart"/>
                        <w:r>
                          <w:t>Andino</w:t>
                        </w:r>
                        <w:proofErr w:type="spellEnd"/>
                        <w:r>
                          <w:t xml:space="preserve"> de Pichincha Cloud Forest</w:t>
                        </w:r>
                        <w:r>
                          <w:rPr>
                            <w:spacing w:val="-2"/>
                          </w:rPr>
                          <w:t xml:space="preserve"> </w:t>
                        </w:r>
                        <w:r>
                          <w:t>Reserve.</w:t>
                        </w:r>
                      </w:p>
                      <w:p w14:paraId="16C7BD0B" w14:textId="77777777" w:rsidR="005E3B26" w:rsidRDefault="005E3B26" w:rsidP="00981C83">
                        <w:pPr>
                          <w:pStyle w:val="BodyText"/>
                          <w:widowControl w:val="0"/>
                          <w:numPr>
                            <w:ilvl w:val="0"/>
                            <w:numId w:val="66"/>
                          </w:numPr>
                          <w:tabs>
                            <w:tab w:val="start" w:pos="21.05pt"/>
                          </w:tabs>
                          <w:kinsoku w:val="0"/>
                          <w:overflowPunct w:val="0"/>
                          <w:autoSpaceDE w:val="0"/>
                          <w:autoSpaceDN w:val="0"/>
                          <w:adjustRightInd w:val="0"/>
                          <w:spacing w:before="0.25pt" w:after="0pt" w:line="13.65pt" w:lineRule="auto"/>
                          <w:ind w:start="21pt" w:end="8.40pt"/>
                          <w:jc w:val="both"/>
                        </w:pPr>
                        <w:r>
                          <w:t xml:space="preserve">Big numbers to guide their ambition: </w:t>
                        </w:r>
                        <w:proofErr w:type="spellStart"/>
                        <w:r>
                          <w:t>Fundacion</w:t>
                        </w:r>
                        <w:proofErr w:type="spellEnd"/>
                        <w:r>
                          <w:t xml:space="preserve"> </w:t>
                        </w:r>
                        <w:proofErr w:type="spellStart"/>
                        <w:r>
                          <w:t>Futuro</w:t>
                        </w:r>
                        <w:proofErr w:type="spellEnd"/>
                        <w:r>
                          <w:t xml:space="preserve"> aims at achieving, for example, 1331 hectare of protected area, 80% of deforestation reduction and 10km of bio-ecological corridors in the Chocó </w:t>
                        </w:r>
                        <w:proofErr w:type="spellStart"/>
                        <w:r>
                          <w:t>Andino</w:t>
                        </w:r>
                        <w:proofErr w:type="spellEnd"/>
                        <w:r>
                          <w:t xml:space="preserve"> de Pichincha Cloud Forest</w:t>
                        </w:r>
                        <w:r>
                          <w:rPr>
                            <w:spacing w:val="-9"/>
                          </w:rPr>
                          <w:t xml:space="preserve"> </w:t>
                        </w:r>
                        <w:r>
                          <w:t>Reserve.</w:t>
                        </w:r>
                      </w:p>
                      <w:p w14:paraId="07AC00FA" w14:textId="77777777" w:rsidR="005E3B26" w:rsidRDefault="005E3B26" w:rsidP="00981C83">
                        <w:pPr>
                          <w:pStyle w:val="BodyText"/>
                          <w:widowControl w:val="0"/>
                          <w:numPr>
                            <w:ilvl w:val="0"/>
                            <w:numId w:val="66"/>
                          </w:numPr>
                          <w:tabs>
                            <w:tab w:val="start" w:pos="21.05pt"/>
                          </w:tabs>
                          <w:kinsoku w:val="0"/>
                          <w:overflowPunct w:val="0"/>
                          <w:autoSpaceDE w:val="0"/>
                          <w:autoSpaceDN w:val="0"/>
                          <w:adjustRightInd w:val="0"/>
                          <w:spacing w:before="0.10pt" w:after="0pt" w:line="13.65pt" w:lineRule="auto"/>
                          <w:ind w:start="21pt" w:end="8.55pt"/>
                          <w:jc w:val="both"/>
                        </w:pPr>
                        <w:proofErr w:type="spellStart"/>
                        <w:r>
                          <w:t>Grupo</w:t>
                        </w:r>
                        <w:proofErr w:type="spellEnd"/>
                        <w:r>
                          <w:t xml:space="preserve"> </w:t>
                        </w:r>
                        <w:proofErr w:type="spellStart"/>
                        <w:r>
                          <w:t>Futuro’s</w:t>
                        </w:r>
                        <w:proofErr w:type="spellEnd"/>
                        <w:r>
                          <w:t xml:space="preserve"> award-winning eco-lodge </w:t>
                        </w:r>
                        <w:proofErr w:type="spellStart"/>
                        <w:r>
                          <w:t>Marshpi</w:t>
                        </w:r>
                        <w:proofErr w:type="spellEnd"/>
                        <w:r>
                          <w:t xml:space="preserve"> has become a benchmark for sustainable tourism. </w:t>
                        </w:r>
                        <w:proofErr w:type="spellStart"/>
                        <w:r>
                          <w:t>Mashpi</w:t>
                        </w:r>
                        <w:proofErr w:type="spellEnd"/>
                        <w:r>
                          <w:t>, located at the heart of a private conservation area offers unique sustainable tourism experiences, hosts a scientific research station and provides sustainable employment for local</w:t>
                        </w:r>
                        <w:r>
                          <w:rPr>
                            <w:spacing w:val="-3"/>
                          </w:rPr>
                          <w:t xml:space="preserve"> </w:t>
                        </w:r>
                        <w:r>
                          <w:t>communities.</w:t>
                        </w:r>
                      </w:p>
                      <w:p w14:paraId="6CAE3037" w14:textId="77777777" w:rsidR="005E3B26" w:rsidRDefault="005E3B26" w:rsidP="00981C83">
                        <w:pPr>
                          <w:pStyle w:val="BodyText"/>
                          <w:widowControl w:val="0"/>
                          <w:numPr>
                            <w:ilvl w:val="0"/>
                            <w:numId w:val="66"/>
                          </w:numPr>
                          <w:tabs>
                            <w:tab w:val="start" w:pos="21.05pt"/>
                          </w:tabs>
                          <w:kinsoku w:val="0"/>
                          <w:overflowPunct w:val="0"/>
                          <w:autoSpaceDE w:val="0"/>
                          <w:autoSpaceDN w:val="0"/>
                          <w:adjustRightInd w:val="0"/>
                          <w:spacing w:before="0.25pt" w:after="0pt" w:line="13.80pt" w:lineRule="auto"/>
                          <w:ind w:start="21pt" w:end="8.50pt"/>
                          <w:jc w:val="both"/>
                        </w:pPr>
                        <w:proofErr w:type="spellStart"/>
                        <w:r>
                          <w:t>Fundación</w:t>
                        </w:r>
                        <w:proofErr w:type="spellEnd"/>
                        <w:r>
                          <w:t xml:space="preserve"> </w:t>
                        </w:r>
                        <w:proofErr w:type="spellStart"/>
                        <w:r>
                          <w:t>Futuro</w:t>
                        </w:r>
                        <w:proofErr w:type="spellEnd"/>
                        <w:r>
                          <w:t xml:space="preserve"> has </w:t>
                        </w:r>
                        <w:proofErr w:type="spellStart"/>
                        <w:r>
                          <w:t>lead</w:t>
                        </w:r>
                        <w:proofErr w:type="spellEnd"/>
                        <w:r>
                          <w:t xml:space="preserve"> many projects to provide sustainable sources of income to local communities. Across the years it has bet on </w:t>
                        </w:r>
                        <w:proofErr w:type="spellStart"/>
                        <w:r>
                          <w:t>agroecology</w:t>
                        </w:r>
                        <w:proofErr w:type="spellEnd"/>
                        <w:r>
                          <w:t xml:space="preserve"> as an alternative for agricultural development and the preservation of tropical forests. Currently </w:t>
                        </w:r>
                        <w:proofErr w:type="spellStart"/>
                        <w:r>
                          <w:t>Fundación</w:t>
                        </w:r>
                        <w:proofErr w:type="spellEnd"/>
                        <w:r>
                          <w:t xml:space="preserve"> </w:t>
                        </w:r>
                        <w:proofErr w:type="spellStart"/>
                        <w:r>
                          <w:t>Futuro</w:t>
                        </w:r>
                        <w:proofErr w:type="spellEnd"/>
                        <w:r>
                          <w:t xml:space="preserve"> is helping empower local communities in the Chocó </w:t>
                        </w:r>
                        <w:proofErr w:type="spellStart"/>
                        <w:r>
                          <w:t>Andino</w:t>
                        </w:r>
                        <w:proofErr w:type="spellEnd"/>
                        <w:r>
                          <w:t xml:space="preserve"> de Pichincha Reserve to undertake </w:t>
                        </w:r>
                        <w:proofErr w:type="spellStart"/>
                        <w:r>
                          <w:t>agroecological</w:t>
                        </w:r>
                        <w:proofErr w:type="spellEnd"/>
                        <w:r>
                          <w:t xml:space="preserve"> transitions in workshops known as “</w:t>
                        </w:r>
                        <w:proofErr w:type="spellStart"/>
                        <w:r>
                          <w:t>Escuela</w:t>
                        </w:r>
                        <w:proofErr w:type="spellEnd"/>
                        <w:r>
                          <w:t xml:space="preserve"> de </w:t>
                        </w:r>
                        <w:proofErr w:type="spellStart"/>
                        <w:r>
                          <w:t>Agroecología</w:t>
                        </w:r>
                        <w:proofErr w:type="spellEnd"/>
                        <w:r>
                          <w:t xml:space="preserve"> </w:t>
                        </w:r>
                        <w:proofErr w:type="spellStart"/>
                        <w:r>
                          <w:t>Saberes</w:t>
                        </w:r>
                        <w:proofErr w:type="spellEnd"/>
                        <w:r>
                          <w:t xml:space="preserve"> del Chocó</w:t>
                        </w:r>
                        <w:r>
                          <w:rPr>
                            <w:spacing w:val="-2"/>
                          </w:rPr>
                          <w:t xml:space="preserve"> </w:t>
                        </w:r>
                        <w:proofErr w:type="spellStart"/>
                        <w:r>
                          <w:t>Andino</w:t>
                        </w:r>
                        <w:proofErr w:type="spellEnd"/>
                        <w:r>
                          <w:t>”.</w:t>
                        </w:r>
                      </w:p>
                      <w:p w14:paraId="717C8D10" w14:textId="77777777" w:rsidR="005E3B26" w:rsidRDefault="005E3B26" w:rsidP="00981C83">
                        <w:pPr>
                          <w:pStyle w:val="BodyText"/>
                          <w:widowControl w:val="0"/>
                          <w:numPr>
                            <w:ilvl w:val="0"/>
                            <w:numId w:val="66"/>
                          </w:numPr>
                          <w:tabs>
                            <w:tab w:val="start" w:pos="21.05pt"/>
                          </w:tabs>
                          <w:kinsoku w:val="0"/>
                          <w:overflowPunct w:val="0"/>
                          <w:autoSpaceDE w:val="0"/>
                          <w:autoSpaceDN w:val="0"/>
                          <w:adjustRightInd w:val="0"/>
                          <w:spacing w:after="0pt" w:line="13.55pt" w:lineRule="auto"/>
                          <w:ind w:start="21pt" w:end="8.35pt"/>
                          <w:jc w:val="both"/>
                          <w:rPr>
                            <w:position w:val="1"/>
                          </w:rPr>
                        </w:pPr>
                        <w:proofErr w:type="spellStart"/>
                        <w:r>
                          <w:t>Fundación</w:t>
                        </w:r>
                        <w:proofErr w:type="spellEnd"/>
                        <w:r>
                          <w:t xml:space="preserve"> </w:t>
                        </w:r>
                        <w:proofErr w:type="spellStart"/>
                        <w:r>
                          <w:t>Futuro</w:t>
                        </w:r>
                        <w:proofErr w:type="spellEnd"/>
                        <w:r>
                          <w:t xml:space="preserve"> is guiding </w:t>
                        </w:r>
                        <w:proofErr w:type="spellStart"/>
                        <w:r>
                          <w:t>Grupo</w:t>
                        </w:r>
                        <w:proofErr w:type="spellEnd"/>
                        <w:r>
                          <w:t xml:space="preserve"> </w:t>
                        </w:r>
                        <w:proofErr w:type="spellStart"/>
                        <w:r>
                          <w:t>Futuro</w:t>
                        </w:r>
                        <w:proofErr w:type="spellEnd"/>
                        <w:r>
                          <w:t xml:space="preserve"> companies become carbon neutral. So far 4</w:t>
                        </w:r>
                        <w:r>
                          <w:rPr>
                            <w:position w:val="1"/>
                          </w:rPr>
                          <w:t xml:space="preserve"> companies have measure their CO</w:t>
                        </w:r>
                        <w:r>
                          <w:rPr>
                            <w:position w:val="1"/>
                            <w:vertAlign w:val="subscript"/>
                          </w:rPr>
                          <w:t>2</w:t>
                        </w:r>
                        <w:r>
                          <w:rPr>
                            <w:position w:val="1"/>
                          </w:rPr>
                          <w:t xml:space="preserve"> emissions and been certified carbon</w:t>
                        </w:r>
                        <w:r>
                          <w:rPr>
                            <w:spacing w:val="-13"/>
                            <w:position w:val="1"/>
                          </w:rPr>
                          <w:t xml:space="preserve"> </w:t>
                        </w:r>
                        <w:r>
                          <w:rPr>
                            <w:position w:val="1"/>
                          </w:rPr>
                          <w:t>neutral.</w:t>
                        </w:r>
                      </w:p>
                      <w:p w14:paraId="523C8BFB" w14:textId="77777777" w:rsidR="005E3B26" w:rsidRDefault="005E3B26" w:rsidP="00981C83">
                        <w:pPr>
                          <w:pStyle w:val="BodyText"/>
                          <w:widowControl w:val="0"/>
                          <w:numPr>
                            <w:ilvl w:val="0"/>
                            <w:numId w:val="66"/>
                          </w:numPr>
                          <w:tabs>
                            <w:tab w:val="start" w:pos="21.05pt"/>
                          </w:tabs>
                          <w:kinsoku w:val="0"/>
                          <w:overflowPunct w:val="0"/>
                          <w:autoSpaceDE w:val="0"/>
                          <w:autoSpaceDN w:val="0"/>
                          <w:adjustRightInd w:val="0"/>
                          <w:spacing w:after="0pt" w:line="13.55pt" w:lineRule="auto"/>
                          <w:ind w:start="21pt" w:end="8.55pt"/>
                          <w:jc w:val="both"/>
                          <w:rPr>
                            <w:i/>
                            <w:iCs/>
                          </w:rPr>
                        </w:pPr>
                        <w:r>
                          <w:rPr>
                            <w:i/>
                            <w:iCs/>
                          </w:rPr>
                          <w:t>Metropolitan Touring which is the largest tourism company measured its 2017 footprint and certified 2018 carbon</w:t>
                        </w:r>
                        <w:r>
                          <w:rPr>
                            <w:i/>
                            <w:iCs/>
                            <w:spacing w:val="-4"/>
                          </w:rPr>
                          <w:t xml:space="preserve"> </w:t>
                        </w:r>
                        <w:r>
                          <w:rPr>
                            <w:i/>
                            <w:iCs/>
                          </w:rPr>
                          <w:t>neutral.</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5E87A975"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b/>
          <w:bCs/>
          <w:sz w:val="12"/>
          <w:szCs w:val="12"/>
        </w:rPr>
      </w:pPr>
    </w:p>
    <w:p w14:paraId="157CE099"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72C1010E"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20"/>
          <w:szCs w:val="20"/>
        </w:rPr>
      </w:pPr>
    </w:p>
    <w:p w14:paraId="71526E1E" w14:textId="77777777" w:rsidR="00822D5A" w:rsidRPr="00822D5A" w:rsidRDefault="00822D5A" w:rsidP="00981C83">
      <w:pPr>
        <w:widowControl w:val="0"/>
        <w:numPr>
          <w:ilvl w:val="0"/>
          <w:numId w:val="65"/>
        </w:numPr>
        <w:tabs>
          <w:tab w:val="start" w:pos="47pt"/>
        </w:tabs>
        <w:kinsoku w:val="0"/>
        <w:overflowPunct w:val="0"/>
        <w:autoSpaceDE w:val="0"/>
        <w:autoSpaceDN w:val="0"/>
        <w:adjustRightInd w:val="0"/>
        <w:spacing w:after="0pt" w:line="13.65pt" w:lineRule="auto"/>
        <w:ind w:end="67.95pt"/>
        <w:jc w:val="both"/>
        <w:rPr>
          <w:rFonts w:ascii="Arial" w:hAnsi="Arial" w:cs="Arial"/>
          <w:sz w:val="20"/>
          <w:szCs w:val="20"/>
        </w:rPr>
      </w:pPr>
      <w:r w:rsidRPr="00822D5A">
        <w:rPr>
          <w:rFonts w:ascii="Arial" w:hAnsi="Arial" w:cs="Arial"/>
          <w:b/>
          <w:bCs/>
          <w:sz w:val="20"/>
          <w:szCs w:val="20"/>
        </w:rPr>
        <w:t xml:space="preserve">Planning with 4 key pillars.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put forward in 2019 a 20-year strategic plan to implement a conservation approach in Chocó </w:t>
      </w:r>
      <w:proofErr w:type="spellStart"/>
      <w:r w:rsidRPr="00822D5A">
        <w:rPr>
          <w:rFonts w:ascii="Arial" w:hAnsi="Arial" w:cs="Arial"/>
          <w:sz w:val="20"/>
          <w:szCs w:val="20"/>
        </w:rPr>
        <w:t>Andino</w:t>
      </w:r>
      <w:proofErr w:type="spellEnd"/>
      <w:r w:rsidRPr="00822D5A">
        <w:rPr>
          <w:rFonts w:ascii="Arial" w:hAnsi="Arial" w:cs="Arial"/>
          <w:sz w:val="20"/>
          <w:szCs w:val="20"/>
        </w:rPr>
        <w:t xml:space="preserve"> Cloud Forest. This plan has 4 strategic pillars: Managing ecological connectivity, Sustainable Landscape, Managing the Carbon Footprint and Corporate</w:t>
      </w:r>
      <w:r w:rsidRPr="00822D5A">
        <w:rPr>
          <w:rFonts w:ascii="Arial" w:hAnsi="Arial" w:cs="Arial"/>
          <w:spacing w:val="-7"/>
          <w:sz w:val="20"/>
          <w:szCs w:val="20"/>
        </w:rPr>
        <w:t xml:space="preserve"> </w:t>
      </w:r>
      <w:r w:rsidRPr="00822D5A">
        <w:rPr>
          <w:rFonts w:ascii="Arial" w:hAnsi="Arial" w:cs="Arial"/>
          <w:sz w:val="20"/>
          <w:szCs w:val="20"/>
        </w:rPr>
        <w:t>Culture</w:t>
      </w:r>
      <w:r w:rsidRPr="00822D5A">
        <w:rPr>
          <w:rFonts w:ascii="Arial" w:hAnsi="Arial" w:cs="Arial"/>
          <w:position w:val="7"/>
          <w:sz w:val="13"/>
          <w:szCs w:val="13"/>
        </w:rPr>
        <w:t>1</w:t>
      </w:r>
      <w:r w:rsidRPr="00822D5A">
        <w:rPr>
          <w:rFonts w:ascii="Arial" w:hAnsi="Arial" w:cs="Arial"/>
          <w:sz w:val="20"/>
          <w:szCs w:val="20"/>
        </w:rPr>
        <w:t>.</w:t>
      </w:r>
    </w:p>
    <w:p w14:paraId="025774CE" w14:textId="0B43FD88"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16"/>
          <w:szCs w:val="16"/>
        </w:rPr>
      </w:pPr>
      <w:r w:rsidRPr="00822D5A">
        <w:rPr>
          <w:rFonts w:ascii="Arial" w:hAnsi="Arial" w:cs="Arial"/>
          <w:noProof/>
          <w:sz w:val="20"/>
          <w:szCs w:val="20"/>
        </w:rPr>
        <w:drawing>
          <wp:anchor distT="0" distB="0" distL="0" distR="0" simplePos="0" relativeHeight="251677696" behindDoc="0" locked="0" layoutInCell="0" allowOverlap="1" wp14:anchorId="20532C74" wp14:editId="60F75350">
            <wp:simplePos x="0" y="0"/>
            <wp:positionH relativeFrom="page">
              <wp:posOffset>1530350</wp:posOffset>
            </wp:positionH>
            <wp:positionV relativeFrom="paragraph">
              <wp:posOffset>152400</wp:posOffset>
            </wp:positionV>
            <wp:extent cx="5422900" cy="1118870"/>
            <wp:effectExtent l="6350" t="9525" r="9525" b="14605"/>
            <wp:wrapTopAndBottom/>
            <wp:docPr id="162" name="Text Box 16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22900" cy="1118870"/>
                    </a:xfrm>
                    <a:prstGeom prst="rect">
                      <a:avLst/>
                    </a:prstGeom>
                    <a:solidFill>
                      <a:srgbClr val="9FC5E8"/>
                    </a:solidFill>
                    <a:ln w="12192">
                      <a:solidFill>
                        <a:srgbClr val="000000"/>
                      </a:solidFill>
                      <a:miter lim="800%"/>
                      <a:headEnd/>
                      <a:tailEnd/>
                    </a:ln>
                  </wp:spPr>
                  <wp:txbx>
                    <wne:txbxContent>
                      <w:p w14:paraId="76F52AA7" w14:textId="77777777" w:rsidR="005E3B26" w:rsidRDefault="005E3B26" w:rsidP="00822D5A">
                        <w:pPr>
                          <w:pStyle w:val="BodyText"/>
                          <w:kinsoku w:val="0"/>
                          <w:overflowPunct w:val="0"/>
                          <w:spacing w:before="0.30pt"/>
                          <w:rPr>
                            <w:sz w:val="29"/>
                            <w:szCs w:val="29"/>
                          </w:rPr>
                        </w:pPr>
                      </w:p>
                      <w:p w14:paraId="36724D11" w14:textId="77777777" w:rsidR="005E3B26" w:rsidRDefault="005E3B26" w:rsidP="00822D5A">
                        <w:pPr>
                          <w:pStyle w:val="BodyText"/>
                          <w:kinsoku w:val="0"/>
                          <w:overflowPunct w:val="0"/>
                          <w:spacing w:line="13.30pt" w:lineRule="auto"/>
                          <w:ind w:start="4.55pt"/>
                          <w:rPr>
                            <w:b/>
                            <w:bCs/>
                          </w:rPr>
                        </w:pPr>
                        <w:r>
                          <w:rPr>
                            <w:b/>
                            <w:bCs/>
                            <w:position w:val="1"/>
                          </w:rPr>
                          <w:t>Box 2. Managing Chocó Cloud Forest through ecological connectivity and CO</w:t>
                        </w:r>
                        <w:r>
                          <w:rPr>
                            <w:b/>
                            <w:bCs/>
                            <w:position w:val="1"/>
                            <w:vertAlign w:val="subscript"/>
                          </w:rPr>
                          <w:t>2</w:t>
                        </w:r>
                        <w:r>
                          <w:rPr>
                            <w:b/>
                            <w:bCs/>
                            <w:position w:val="1"/>
                          </w:rPr>
                          <w:t xml:space="preserve"> </w:t>
                        </w:r>
                        <w:r>
                          <w:rPr>
                            <w:b/>
                            <w:bCs/>
                          </w:rPr>
                          <w:t>compensations.</w:t>
                        </w:r>
                      </w:p>
                      <w:p w14:paraId="5A035D84" w14:textId="77777777" w:rsidR="005E3B26" w:rsidRDefault="005E3B26" w:rsidP="00822D5A">
                        <w:pPr>
                          <w:pStyle w:val="BodyText"/>
                          <w:kinsoku w:val="0"/>
                          <w:overflowPunct w:val="0"/>
                          <w:spacing w:before="0.30pt"/>
                          <w:rPr>
                            <w:b/>
                            <w:bCs/>
                            <w:sz w:val="21"/>
                            <w:szCs w:val="21"/>
                          </w:rPr>
                        </w:pPr>
                      </w:p>
                      <w:p w14:paraId="4E2770B6" w14:textId="77777777" w:rsidR="005E3B26" w:rsidRDefault="005E3B26" w:rsidP="00822D5A">
                        <w:pPr>
                          <w:pStyle w:val="BodyText"/>
                          <w:kinsoku w:val="0"/>
                          <w:overflowPunct w:val="0"/>
                          <w:spacing w:line="13.55pt" w:lineRule="auto"/>
                          <w:ind w:start="4.55pt"/>
                        </w:pPr>
                        <w:proofErr w:type="spellStart"/>
                        <w:r>
                          <w:rPr>
                            <w:b/>
                            <w:bCs/>
                            <w:position w:val="1"/>
                          </w:rPr>
                          <w:t>Fundacion</w:t>
                        </w:r>
                        <w:proofErr w:type="spellEnd"/>
                        <w:r>
                          <w:rPr>
                            <w:b/>
                            <w:bCs/>
                            <w:position w:val="1"/>
                          </w:rPr>
                          <w:t xml:space="preserve"> </w:t>
                        </w:r>
                        <w:proofErr w:type="spellStart"/>
                        <w:r>
                          <w:rPr>
                            <w:b/>
                            <w:bCs/>
                            <w:position w:val="1"/>
                          </w:rPr>
                          <w:t>Futuro</w:t>
                        </w:r>
                        <w:proofErr w:type="spellEnd"/>
                        <w:r>
                          <w:rPr>
                            <w:b/>
                            <w:bCs/>
                            <w:position w:val="1"/>
                          </w:rPr>
                          <w:t xml:space="preserve"> is managing </w:t>
                        </w:r>
                        <w:proofErr w:type="spellStart"/>
                        <w:r>
                          <w:rPr>
                            <w:b/>
                            <w:bCs/>
                            <w:position w:val="1"/>
                          </w:rPr>
                          <w:t>Grupo</w:t>
                        </w:r>
                        <w:proofErr w:type="spellEnd"/>
                        <w:r>
                          <w:rPr>
                            <w:b/>
                            <w:bCs/>
                            <w:position w:val="1"/>
                          </w:rPr>
                          <w:t xml:space="preserve"> </w:t>
                        </w:r>
                        <w:proofErr w:type="spellStart"/>
                        <w:r>
                          <w:rPr>
                            <w:b/>
                            <w:bCs/>
                            <w:position w:val="1"/>
                          </w:rPr>
                          <w:t>Futuro</w:t>
                        </w:r>
                        <w:proofErr w:type="spellEnd"/>
                        <w:r>
                          <w:rPr>
                            <w:b/>
                            <w:bCs/>
                            <w:position w:val="1"/>
                          </w:rPr>
                          <w:t xml:space="preserve"> CO</w:t>
                        </w:r>
                        <w:r>
                          <w:rPr>
                            <w:b/>
                            <w:bCs/>
                            <w:position w:val="1"/>
                            <w:vertAlign w:val="subscript"/>
                          </w:rPr>
                          <w:t>2</w:t>
                        </w:r>
                        <w:r>
                          <w:rPr>
                            <w:b/>
                            <w:bCs/>
                            <w:position w:val="1"/>
                          </w:rPr>
                          <w:t xml:space="preserve"> emissions. </w:t>
                        </w:r>
                        <w:r>
                          <w:rPr>
                            <w:position w:val="1"/>
                          </w:rPr>
                          <w:t xml:space="preserve">They plan to guide every </w:t>
                        </w:r>
                        <w:r>
                          <w:t xml:space="preserve">company of </w:t>
                        </w:r>
                        <w:proofErr w:type="spellStart"/>
                        <w:r>
                          <w:t>Grupo</w:t>
                        </w:r>
                        <w:proofErr w:type="spellEnd"/>
                        <w:r>
                          <w:t xml:space="preserve"> </w:t>
                        </w:r>
                        <w:proofErr w:type="spellStart"/>
                        <w:r>
                          <w:t>Futuro</w:t>
                        </w:r>
                        <w:proofErr w:type="spellEnd"/>
                        <w:r>
                          <w:t xml:space="preserve"> to measure, reduce and compensate their carbon footprint through</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7028B8B5"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16"/>
          <w:szCs w:val="16"/>
        </w:rPr>
        <w:sectPr w:rsidR="00822D5A" w:rsidRPr="00822D5A">
          <w:pgSz w:w="595pt" w:h="842pt"/>
          <w:pgMar w:top="74pt" w:right="17pt" w:bottom="49pt" w:left="74pt" w:header="18.25pt" w:footer="39.90pt" w:gutter="0pt"/>
          <w:cols w:space="36pt"/>
          <w:noEndnote/>
        </w:sectPr>
      </w:pPr>
    </w:p>
    <w:p w14:paraId="6542E899"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7"/>
          <w:szCs w:val="7"/>
        </w:rPr>
      </w:pPr>
    </w:p>
    <w:p w14:paraId="52E21544" w14:textId="68DBB997" w:rsidR="00822D5A" w:rsidRPr="00822D5A" w:rsidRDefault="00822D5A" w:rsidP="00822D5A">
      <w:pPr>
        <w:widowControl w:val="0"/>
        <w:kinsoku w:val="0"/>
        <w:overflowPunct w:val="0"/>
        <w:autoSpaceDE w:val="0"/>
        <w:autoSpaceDN w:val="0"/>
        <w:adjustRightInd w:val="0"/>
        <w:spacing w:after="0pt" w:line="12pt" w:lineRule="auto"/>
        <w:ind w:start="45.95pt"/>
        <w:rPr>
          <w:rFonts w:ascii="Arial" w:hAnsi="Arial" w:cs="Arial"/>
          <w:position w:val="-1"/>
          <w:sz w:val="20"/>
          <w:szCs w:val="20"/>
        </w:rPr>
      </w:pPr>
      <w:r w:rsidRPr="00822D5A">
        <w:rPr>
          <w:rFonts w:ascii="Arial" w:hAnsi="Arial" w:cs="Arial"/>
          <w:noProof/>
          <w:position w:val="-1"/>
          <w:sz w:val="20"/>
          <w:szCs w:val="20"/>
        </w:rPr>
        <w:drawing>
          <wp:inline distT="0" distB="0" distL="0" distR="0" wp14:anchorId="31DD1E21" wp14:editId="38C7ECFF">
            <wp:extent cx="5422900" cy="1466215"/>
            <wp:effectExtent l="8255" t="13970" r="7620" b="15240"/>
            <wp:docPr id="161" name="Text Box 16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22900" cy="1466215"/>
                    </a:xfrm>
                    <a:prstGeom prst="rect">
                      <a:avLst/>
                    </a:prstGeom>
                    <a:solidFill>
                      <a:srgbClr val="9FC5E8"/>
                    </a:solidFill>
                    <a:ln w="12192">
                      <a:solidFill>
                        <a:srgbClr val="000000"/>
                      </a:solidFill>
                      <a:miter lim="800%"/>
                      <a:headEnd/>
                      <a:tailEnd/>
                    </a:ln>
                  </wp:spPr>
                  <wp:txbx>
                    <wne:txbxContent>
                      <w:p w14:paraId="78CEF29F" w14:textId="77777777" w:rsidR="005E3B26" w:rsidRDefault="005E3B26" w:rsidP="00822D5A">
                        <w:pPr>
                          <w:pStyle w:val="BodyText"/>
                          <w:kinsoku w:val="0"/>
                          <w:overflowPunct w:val="0"/>
                          <w:spacing w:before="5pt" w:line="13.65pt" w:lineRule="auto"/>
                          <w:ind w:start="4.55pt" w:end="4.20pt"/>
                          <w:jc w:val="both"/>
                        </w:pPr>
                        <w:proofErr w:type="gramStart"/>
                        <w:r>
                          <w:t>the</w:t>
                        </w:r>
                        <w:proofErr w:type="gramEnd"/>
                        <w:r>
                          <w:t xml:space="preserve"> conservation of the “</w:t>
                        </w:r>
                        <w:proofErr w:type="spellStart"/>
                        <w:r>
                          <w:t>Reserva</w:t>
                        </w:r>
                        <w:proofErr w:type="spellEnd"/>
                        <w:r>
                          <w:t xml:space="preserve"> de </w:t>
                        </w:r>
                        <w:proofErr w:type="spellStart"/>
                        <w:r>
                          <w:t>Biosfera</w:t>
                        </w:r>
                        <w:proofErr w:type="spellEnd"/>
                        <w:r>
                          <w:t xml:space="preserve"> del Chocó </w:t>
                        </w:r>
                        <w:proofErr w:type="spellStart"/>
                        <w:r>
                          <w:t>Andino</w:t>
                        </w:r>
                        <w:proofErr w:type="spellEnd"/>
                        <w:r>
                          <w:t xml:space="preserve"> de Pichincha”. Increasing forest connectivity is also a key factor for the adaptation of species to climate change (web). </w:t>
                        </w:r>
                        <w:r>
                          <w:rPr>
                            <w:b/>
                            <w:bCs/>
                          </w:rPr>
                          <w:t xml:space="preserve">Therefore, another strategy is to address forest habitat fragmentation with creation of bio-corridors. </w:t>
                        </w:r>
                        <w:proofErr w:type="spellStart"/>
                        <w:r>
                          <w:t>Mashpi</w:t>
                        </w:r>
                        <w:proofErr w:type="spellEnd"/>
                        <w:r>
                          <w:t xml:space="preserve">, a forest with an initial extension of 2500 hectares of voluntary conservation will be the </w:t>
                        </w:r>
                        <w:proofErr w:type="spellStart"/>
                        <w:r>
                          <w:t>epicenter</w:t>
                        </w:r>
                        <w:proofErr w:type="spellEnd"/>
                        <w:r>
                          <w:t xml:space="preserve"> to promote the construction of bio-corridors and connect </w:t>
                        </w:r>
                        <w:proofErr w:type="spellStart"/>
                        <w:r>
                          <w:t>Mashpi</w:t>
                        </w:r>
                        <w:proofErr w:type="spellEnd"/>
                        <w:r>
                          <w:t xml:space="preserve"> to two national reserves, to </w:t>
                        </w:r>
                        <w:proofErr w:type="spellStart"/>
                        <w:r>
                          <w:t>Cotacachi-Cayapa</w:t>
                        </w:r>
                        <w:proofErr w:type="spellEnd"/>
                        <w:r>
                          <w:t xml:space="preserve"> Reserve and </w:t>
                        </w:r>
                        <w:proofErr w:type="spellStart"/>
                        <w:r>
                          <w:t>Mindo-Nambillo</w:t>
                        </w:r>
                        <w:proofErr w:type="spellEnd"/>
                        <w:r>
                          <w:t xml:space="preserve"> Reserve, respectively, thus enabling species to migrate safely</w:t>
                        </w:r>
                        <w:r>
                          <w:rPr>
                            <w:position w:val="7"/>
                            <w:sz w:val="13"/>
                            <w:szCs w:val="13"/>
                          </w:rPr>
                          <w:t>4</w:t>
                        </w:r>
                        <w:r>
                          <w:t>.</w:t>
                        </w:r>
                      </w:p>
                    </wne:txbxContent>
                  </wp:txbx>
                  <wp:bodyPr rot="0" vert="horz" wrap="square" lIns="0" tIns="0" rIns="0" bIns="0" anchor="t" anchorCtr="0" upright="1">
                    <a:noAutofit/>
                  </wp:bodyPr>
                </wp:wsp>
              </a:graphicData>
            </a:graphic>
          </wp:inline>
        </w:drawing>
      </w:r>
    </w:p>
    <w:p w14:paraId="4656A9D2"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sz w:val="29"/>
          <w:szCs w:val="29"/>
        </w:rPr>
      </w:pPr>
    </w:p>
    <w:p w14:paraId="05BDA825" w14:textId="77777777" w:rsidR="00822D5A" w:rsidRPr="00822D5A" w:rsidRDefault="00822D5A" w:rsidP="00981C83">
      <w:pPr>
        <w:widowControl w:val="0"/>
        <w:numPr>
          <w:ilvl w:val="0"/>
          <w:numId w:val="65"/>
        </w:numPr>
        <w:tabs>
          <w:tab w:val="start" w:pos="47pt"/>
        </w:tabs>
        <w:kinsoku w:val="0"/>
        <w:overflowPunct w:val="0"/>
        <w:autoSpaceDE w:val="0"/>
        <w:autoSpaceDN w:val="0"/>
        <w:adjustRightInd w:val="0"/>
        <w:spacing w:before="5.10pt" w:after="0pt" w:line="13.80pt" w:lineRule="auto"/>
        <w:ind w:end="67.90pt"/>
        <w:jc w:val="both"/>
        <w:rPr>
          <w:rFonts w:ascii="Arial" w:hAnsi="Arial" w:cs="Arial"/>
          <w:sz w:val="20"/>
          <w:szCs w:val="20"/>
        </w:rPr>
      </w:pPr>
      <w:r w:rsidRPr="00822D5A">
        <w:rPr>
          <w:rFonts w:ascii="Arial" w:hAnsi="Arial" w:cs="Arial"/>
          <w:b/>
          <w:bCs/>
          <w:sz w:val="20"/>
          <w:szCs w:val="20"/>
        </w:rPr>
        <w:t xml:space="preserve">From a Sustainability Foundation to Sustainability embedded in all </w:t>
      </w:r>
      <w:proofErr w:type="spellStart"/>
      <w:r w:rsidRPr="00822D5A">
        <w:rPr>
          <w:rFonts w:ascii="Arial" w:hAnsi="Arial" w:cs="Arial"/>
          <w:b/>
          <w:bCs/>
          <w:sz w:val="20"/>
          <w:szCs w:val="20"/>
        </w:rPr>
        <w:t>Grupo</w:t>
      </w:r>
      <w:proofErr w:type="spellEnd"/>
      <w:r w:rsidRPr="00822D5A">
        <w:rPr>
          <w:rFonts w:ascii="Arial" w:hAnsi="Arial" w:cs="Arial"/>
          <w:b/>
          <w:bCs/>
          <w:sz w:val="20"/>
          <w:szCs w:val="20"/>
        </w:rPr>
        <w:t xml:space="preserve"> </w:t>
      </w:r>
      <w:proofErr w:type="spellStart"/>
      <w:r w:rsidRPr="00822D5A">
        <w:rPr>
          <w:rFonts w:ascii="Arial" w:hAnsi="Arial" w:cs="Arial"/>
          <w:b/>
          <w:bCs/>
          <w:sz w:val="20"/>
          <w:szCs w:val="20"/>
        </w:rPr>
        <w:t>Futuro</w:t>
      </w:r>
      <w:proofErr w:type="spellEnd"/>
      <w:r w:rsidRPr="00822D5A">
        <w:rPr>
          <w:rFonts w:ascii="Arial" w:hAnsi="Arial" w:cs="Arial"/>
          <w:b/>
          <w:bCs/>
          <w:sz w:val="20"/>
          <w:szCs w:val="20"/>
        </w:rPr>
        <w:t xml:space="preserve"> Companies.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is the sustainability arm of </w:t>
      </w:r>
      <w:proofErr w:type="spellStart"/>
      <w:r w:rsidRPr="00822D5A">
        <w:rPr>
          <w:rFonts w:ascii="Arial" w:hAnsi="Arial" w:cs="Arial"/>
          <w:sz w:val="20"/>
          <w:szCs w:val="20"/>
        </w:rPr>
        <w:t>Grupo</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Companies. The role of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for example, is to explain at all levels what is carbon neutrality so that leading managers (at </w:t>
      </w:r>
      <w:proofErr w:type="spellStart"/>
      <w:r w:rsidRPr="00822D5A">
        <w:rPr>
          <w:rFonts w:ascii="Arial" w:hAnsi="Arial" w:cs="Arial"/>
          <w:sz w:val="20"/>
          <w:szCs w:val="20"/>
        </w:rPr>
        <w:t>Grupo</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Companies) can implement measures, but according to Carolina </w:t>
      </w:r>
      <w:proofErr w:type="spellStart"/>
      <w:r w:rsidRPr="00822D5A">
        <w:rPr>
          <w:rFonts w:ascii="Arial" w:hAnsi="Arial" w:cs="Arial"/>
          <w:sz w:val="20"/>
          <w:szCs w:val="20"/>
        </w:rPr>
        <w:t>Proaño</w:t>
      </w:r>
      <w:proofErr w:type="spellEnd"/>
      <w:r w:rsidRPr="00822D5A">
        <w:rPr>
          <w:rFonts w:ascii="Arial" w:hAnsi="Arial" w:cs="Arial"/>
          <w:sz w:val="20"/>
          <w:szCs w:val="20"/>
        </w:rPr>
        <w:t xml:space="preserve">, Director of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“the foundation shouldn’t address this task alone, this should happen within each of the strategic business areas (of </w:t>
      </w:r>
      <w:proofErr w:type="spellStart"/>
      <w:r w:rsidRPr="00822D5A">
        <w:rPr>
          <w:rFonts w:ascii="Arial" w:hAnsi="Arial" w:cs="Arial"/>
          <w:sz w:val="20"/>
          <w:szCs w:val="20"/>
        </w:rPr>
        <w:t>Grupo</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and little by little we are moving into that direction. For example, our biggest tourism company, they created a sustainability office”</w:t>
      </w:r>
      <w:r w:rsidRPr="00822D5A">
        <w:rPr>
          <w:rFonts w:ascii="Arial" w:hAnsi="Arial" w:cs="Arial"/>
          <w:position w:val="7"/>
          <w:sz w:val="13"/>
          <w:szCs w:val="13"/>
        </w:rPr>
        <w:t>2</w:t>
      </w:r>
      <w:r w:rsidRPr="00822D5A">
        <w:rPr>
          <w:rFonts w:ascii="Arial" w:hAnsi="Arial" w:cs="Arial"/>
          <w:sz w:val="20"/>
          <w:szCs w:val="20"/>
        </w:rPr>
        <w:t>.</w:t>
      </w:r>
    </w:p>
    <w:p w14:paraId="57E85886"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rPr>
      </w:pPr>
    </w:p>
    <w:p w14:paraId="0798F8A8" w14:textId="77777777" w:rsidR="00822D5A" w:rsidRPr="00822D5A" w:rsidRDefault="00822D5A" w:rsidP="00981C83">
      <w:pPr>
        <w:widowControl w:val="0"/>
        <w:numPr>
          <w:ilvl w:val="0"/>
          <w:numId w:val="65"/>
        </w:numPr>
        <w:tabs>
          <w:tab w:val="start" w:pos="47pt"/>
        </w:tabs>
        <w:kinsoku w:val="0"/>
        <w:overflowPunct w:val="0"/>
        <w:autoSpaceDE w:val="0"/>
        <w:autoSpaceDN w:val="0"/>
        <w:adjustRightInd w:val="0"/>
        <w:spacing w:after="0pt" w:line="13.80pt" w:lineRule="auto"/>
        <w:ind w:end="67.95pt"/>
        <w:jc w:val="both"/>
        <w:rPr>
          <w:rFonts w:ascii="Arial" w:hAnsi="Arial" w:cs="Arial"/>
          <w:sz w:val="20"/>
          <w:szCs w:val="20"/>
        </w:rPr>
      </w:pPr>
      <w:r w:rsidRPr="00822D5A">
        <w:rPr>
          <w:rFonts w:ascii="Arial" w:hAnsi="Arial" w:cs="Arial"/>
          <w:b/>
          <w:bCs/>
          <w:sz w:val="20"/>
          <w:szCs w:val="20"/>
        </w:rPr>
        <w:t xml:space="preserve">Impact-oriented metrics.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has put together indicators to assess impact in its 4 strategic pillars. To manage ecological connectivity they focus on the consolidation of the </w:t>
      </w:r>
      <w:proofErr w:type="spellStart"/>
      <w:r w:rsidRPr="00822D5A">
        <w:rPr>
          <w:rFonts w:ascii="Arial" w:hAnsi="Arial" w:cs="Arial"/>
          <w:sz w:val="20"/>
          <w:szCs w:val="20"/>
        </w:rPr>
        <w:t>Mashpi</w:t>
      </w:r>
      <w:proofErr w:type="spellEnd"/>
      <w:r w:rsidRPr="00822D5A">
        <w:rPr>
          <w:rFonts w:ascii="Arial" w:hAnsi="Arial" w:cs="Arial"/>
          <w:sz w:val="20"/>
          <w:szCs w:val="20"/>
        </w:rPr>
        <w:t xml:space="preserve"> Reserve Area, and aim for example, at 1331HA of protected area, 80% of deforestation reduction and 10km of bio-ecological corridors. To manage a Sustainable Landscape they assess their impact for example, aiming at 2 vulnerable groups (youth, women) empowered; triggering an </w:t>
      </w:r>
      <w:proofErr w:type="spellStart"/>
      <w:r w:rsidRPr="00822D5A">
        <w:rPr>
          <w:rFonts w:ascii="Arial" w:hAnsi="Arial" w:cs="Arial"/>
          <w:sz w:val="20"/>
          <w:szCs w:val="20"/>
        </w:rPr>
        <w:t>agroecology</w:t>
      </w:r>
      <w:proofErr w:type="spellEnd"/>
      <w:r w:rsidRPr="00822D5A">
        <w:rPr>
          <w:rFonts w:ascii="Arial" w:hAnsi="Arial" w:cs="Arial"/>
          <w:sz w:val="20"/>
          <w:szCs w:val="20"/>
        </w:rPr>
        <w:t xml:space="preserve"> transition in at least 100ha and creating at least 30 innovative forest products. To promote a sustainability corporate culture they aim, for example, to introduce at least 2 sustainable practices related to the core business of </w:t>
      </w:r>
      <w:proofErr w:type="spellStart"/>
      <w:r w:rsidRPr="00822D5A">
        <w:rPr>
          <w:rFonts w:ascii="Arial" w:hAnsi="Arial" w:cs="Arial"/>
          <w:sz w:val="20"/>
          <w:szCs w:val="20"/>
        </w:rPr>
        <w:t>Grupo</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companies, 1 sustainable practice related to talent management and to involve at least ¼ of </w:t>
      </w:r>
      <w:proofErr w:type="spellStart"/>
      <w:r w:rsidRPr="00822D5A">
        <w:rPr>
          <w:rFonts w:ascii="Arial" w:hAnsi="Arial" w:cs="Arial"/>
          <w:sz w:val="20"/>
          <w:szCs w:val="20"/>
        </w:rPr>
        <w:t>Grupo</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staff in activities of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To manage the carbon footprint they aim, first of all, to involve at least 4 </w:t>
      </w:r>
      <w:proofErr w:type="spellStart"/>
      <w:r w:rsidRPr="00822D5A">
        <w:rPr>
          <w:rFonts w:ascii="Arial" w:hAnsi="Arial" w:cs="Arial"/>
          <w:sz w:val="20"/>
          <w:szCs w:val="20"/>
        </w:rPr>
        <w:t>Grupo</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companies in measuring their emissions, and setting at least 2 mitigation strategies per company, and offsetting emissions that can’t be reduce by investing in securing at least 2500ha of protected primary</w:t>
      </w:r>
      <w:r w:rsidRPr="00822D5A">
        <w:rPr>
          <w:rFonts w:ascii="Arial" w:hAnsi="Arial" w:cs="Arial"/>
          <w:spacing w:val="-12"/>
          <w:sz w:val="20"/>
          <w:szCs w:val="20"/>
        </w:rPr>
        <w:t xml:space="preserve"> </w:t>
      </w:r>
      <w:r w:rsidRPr="00822D5A">
        <w:rPr>
          <w:rFonts w:ascii="Arial" w:hAnsi="Arial" w:cs="Arial"/>
          <w:sz w:val="20"/>
          <w:szCs w:val="20"/>
        </w:rPr>
        <w:t>forest</w:t>
      </w:r>
      <w:r w:rsidRPr="00822D5A">
        <w:rPr>
          <w:rFonts w:ascii="Arial" w:hAnsi="Arial" w:cs="Arial"/>
          <w:position w:val="7"/>
          <w:sz w:val="13"/>
          <w:szCs w:val="13"/>
        </w:rPr>
        <w:t>7</w:t>
      </w:r>
      <w:r w:rsidRPr="00822D5A">
        <w:rPr>
          <w:rFonts w:ascii="Arial" w:hAnsi="Arial" w:cs="Arial"/>
          <w:sz w:val="20"/>
          <w:szCs w:val="20"/>
        </w:rPr>
        <w:t>.</w:t>
      </w:r>
    </w:p>
    <w:p w14:paraId="1287EEB2"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rPr>
      </w:pPr>
    </w:p>
    <w:p w14:paraId="03DCD5D8" w14:textId="77777777" w:rsidR="00822D5A" w:rsidRPr="00822D5A" w:rsidRDefault="00822D5A" w:rsidP="00981C83">
      <w:pPr>
        <w:widowControl w:val="0"/>
        <w:numPr>
          <w:ilvl w:val="0"/>
          <w:numId w:val="65"/>
        </w:numPr>
        <w:tabs>
          <w:tab w:val="start" w:pos="47pt"/>
        </w:tabs>
        <w:kinsoku w:val="0"/>
        <w:overflowPunct w:val="0"/>
        <w:autoSpaceDE w:val="0"/>
        <w:autoSpaceDN w:val="0"/>
        <w:adjustRightInd w:val="0"/>
        <w:spacing w:after="0pt" w:line="13.80pt" w:lineRule="auto"/>
        <w:ind w:end="67.95pt"/>
        <w:jc w:val="both"/>
        <w:rPr>
          <w:rFonts w:ascii="Arial" w:hAnsi="Arial" w:cs="Arial"/>
          <w:sz w:val="20"/>
          <w:szCs w:val="20"/>
        </w:rPr>
      </w:pPr>
      <w:r w:rsidRPr="00822D5A">
        <w:rPr>
          <w:rFonts w:ascii="Arial" w:hAnsi="Arial" w:cs="Arial"/>
          <w:b/>
          <w:bCs/>
          <w:sz w:val="20"/>
          <w:szCs w:val="20"/>
        </w:rPr>
        <w:t xml:space="preserve">Eco-lodge </w:t>
      </w:r>
      <w:proofErr w:type="spellStart"/>
      <w:r w:rsidRPr="00822D5A">
        <w:rPr>
          <w:rFonts w:ascii="Arial" w:hAnsi="Arial" w:cs="Arial"/>
          <w:b/>
          <w:bCs/>
          <w:sz w:val="20"/>
          <w:szCs w:val="20"/>
        </w:rPr>
        <w:t>Marshpi</w:t>
      </w:r>
      <w:proofErr w:type="spellEnd"/>
      <w:r w:rsidRPr="00822D5A">
        <w:rPr>
          <w:rFonts w:ascii="Arial" w:hAnsi="Arial" w:cs="Arial"/>
          <w:b/>
          <w:bCs/>
          <w:sz w:val="20"/>
          <w:szCs w:val="20"/>
        </w:rPr>
        <w:t>, research, conservation and sustainable tourism</w:t>
      </w:r>
      <w:r w:rsidRPr="00822D5A">
        <w:rPr>
          <w:rFonts w:ascii="Arial" w:hAnsi="Arial" w:cs="Arial"/>
          <w:sz w:val="20"/>
          <w:szCs w:val="20"/>
        </w:rPr>
        <w:t xml:space="preserve">. Located in Ecuador's cloud forest, </w:t>
      </w:r>
      <w:proofErr w:type="spellStart"/>
      <w:r w:rsidRPr="00822D5A">
        <w:rPr>
          <w:rFonts w:ascii="Arial" w:hAnsi="Arial" w:cs="Arial"/>
          <w:sz w:val="20"/>
          <w:szCs w:val="20"/>
        </w:rPr>
        <w:t>Mashpi</w:t>
      </w:r>
      <w:proofErr w:type="spellEnd"/>
      <w:r w:rsidRPr="00822D5A">
        <w:rPr>
          <w:rFonts w:ascii="Arial" w:hAnsi="Arial" w:cs="Arial"/>
          <w:sz w:val="20"/>
          <w:szCs w:val="20"/>
        </w:rPr>
        <w:t xml:space="preserve"> is at the heart of a private conservation area and offers unique sustainable tourism experiences. </w:t>
      </w:r>
      <w:proofErr w:type="spellStart"/>
      <w:r w:rsidRPr="00822D5A">
        <w:rPr>
          <w:rFonts w:ascii="Arial" w:hAnsi="Arial" w:cs="Arial"/>
          <w:sz w:val="20"/>
          <w:szCs w:val="20"/>
        </w:rPr>
        <w:t>Mashpi</w:t>
      </w:r>
      <w:proofErr w:type="spellEnd"/>
      <w:r w:rsidRPr="00822D5A">
        <w:rPr>
          <w:rFonts w:ascii="Arial" w:hAnsi="Arial" w:cs="Arial"/>
          <w:sz w:val="20"/>
          <w:szCs w:val="20"/>
        </w:rPr>
        <w:t xml:space="preserve"> claims that it has the ability to change the worldview of guests, to teach them something new, inspire them to build a more sustainable existence. The 2,500 hectares of land that make up the </w:t>
      </w:r>
      <w:proofErr w:type="spellStart"/>
      <w:r w:rsidRPr="00822D5A">
        <w:rPr>
          <w:rFonts w:ascii="Arial" w:hAnsi="Arial" w:cs="Arial"/>
          <w:sz w:val="20"/>
          <w:szCs w:val="20"/>
        </w:rPr>
        <w:t>Mashpi</w:t>
      </w:r>
      <w:proofErr w:type="spellEnd"/>
      <w:r w:rsidRPr="00822D5A">
        <w:rPr>
          <w:rFonts w:ascii="Arial" w:hAnsi="Arial" w:cs="Arial"/>
          <w:sz w:val="20"/>
          <w:szCs w:val="20"/>
        </w:rPr>
        <w:t xml:space="preserve"> Lodge reserve were purchased by the hotel founder, Roque </w:t>
      </w:r>
      <w:proofErr w:type="spellStart"/>
      <w:r w:rsidRPr="00822D5A">
        <w:rPr>
          <w:rFonts w:ascii="Arial" w:hAnsi="Arial" w:cs="Arial"/>
          <w:sz w:val="20"/>
          <w:szCs w:val="20"/>
        </w:rPr>
        <w:t>Sevilla</w:t>
      </w:r>
      <w:proofErr w:type="spellEnd"/>
      <w:r w:rsidRPr="00822D5A">
        <w:rPr>
          <w:rFonts w:ascii="Arial" w:hAnsi="Arial" w:cs="Arial"/>
          <w:sz w:val="20"/>
          <w:szCs w:val="20"/>
        </w:rPr>
        <w:t xml:space="preserve">. His goal was to protect this biodiversity hotspot from deforestation. The reserve is the Natural habitat of approximately 15-17% of plant species in the world and almost 20% of bird biodiversity. </w:t>
      </w:r>
      <w:proofErr w:type="spellStart"/>
      <w:r w:rsidRPr="00822D5A">
        <w:rPr>
          <w:rFonts w:ascii="Arial" w:hAnsi="Arial" w:cs="Arial"/>
          <w:sz w:val="20"/>
          <w:szCs w:val="20"/>
        </w:rPr>
        <w:t>Mashpi</w:t>
      </w:r>
      <w:proofErr w:type="spellEnd"/>
      <w:r w:rsidRPr="00822D5A">
        <w:rPr>
          <w:rFonts w:ascii="Arial" w:hAnsi="Arial" w:cs="Arial"/>
          <w:sz w:val="20"/>
          <w:szCs w:val="20"/>
        </w:rPr>
        <w:t xml:space="preserve"> functions as a scientific research station that carries out valuable dissemination work and provides sustainable employment for local</w:t>
      </w:r>
      <w:r w:rsidRPr="00822D5A">
        <w:rPr>
          <w:rFonts w:ascii="Arial" w:hAnsi="Arial" w:cs="Arial"/>
          <w:spacing w:val="-9"/>
          <w:sz w:val="20"/>
          <w:szCs w:val="20"/>
        </w:rPr>
        <w:t xml:space="preserve"> </w:t>
      </w:r>
      <w:r w:rsidRPr="00822D5A">
        <w:rPr>
          <w:rFonts w:ascii="Arial" w:hAnsi="Arial" w:cs="Arial"/>
          <w:sz w:val="20"/>
          <w:szCs w:val="20"/>
        </w:rPr>
        <w:t>communities</w:t>
      </w:r>
      <w:r w:rsidRPr="00822D5A">
        <w:rPr>
          <w:rFonts w:ascii="Arial" w:hAnsi="Arial" w:cs="Arial"/>
          <w:position w:val="7"/>
          <w:sz w:val="13"/>
          <w:szCs w:val="13"/>
        </w:rPr>
        <w:t>8</w:t>
      </w:r>
      <w:r w:rsidRPr="00822D5A">
        <w:rPr>
          <w:rFonts w:ascii="Arial" w:hAnsi="Arial" w:cs="Arial"/>
          <w:sz w:val="20"/>
          <w:szCs w:val="20"/>
        </w:rPr>
        <w:t>.</w:t>
      </w:r>
    </w:p>
    <w:p w14:paraId="4A047544"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19"/>
          <w:szCs w:val="19"/>
        </w:rPr>
      </w:pPr>
    </w:p>
    <w:p w14:paraId="28139B94" w14:textId="77777777" w:rsidR="00822D5A" w:rsidRPr="00822D5A" w:rsidRDefault="00822D5A" w:rsidP="00981C83">
      <w:pPr>
        <w:widowControl w:val="0"/>
        <w:numPr>
          <w:ilvl w:val="0"/>
          <w:numId w:val="65"/>
        </w:numPr>
        <w:tabs>
          <w:tab w:val="start" w:pos="47pt"/>
        </w:tabs>
        <w:kinsoku w:val="0"/>
        <w:overflowPunct w:val="0"/>
        <w:autoSpaceDE w:val="0"/>
        <w:autoSpaceDN w:val="0"/>
        <w:adjustRightInd w:val="0"/>
        <w:spacing w:after="0pt" w:line="13.65pt" w:lineRule="auto"/>
        <w:ind w:end="68pt"/>
        <w:jc w:val="both"/>
        <w:rPr>
          <w:rFonts w:ascii="Arial" w:hAnsi="Arial" w:cs="Arial"/>
          <w:sz w:val="20"/>
          <w:szCs w:val="20"/>
        </w:rPr>
      </w:pPr>
      <w:r w:rsidRPr="00822D5A">
        <w:rPr>
          <w:rFonts w:ascii="Arial" w:hAnsi="Arial" w:cs="Arial"/>
          <w:b/>
          <w:bCs/>
          <w:sz w:val="20"/>
          <w:szCs w:val="20"/>
        </w:rPr>
        <w:t xml:space="preserve">The eco-lodge </w:t>
      </w:r>
      <w:proofErr w:type="spellStart"/>
      <w:r w:rsidRPr="00822D5A">
        <w:rPr>
          <w:rFonts w:ascii="Arial" w:hAnsi="Arial" w:cs="Arial"/>
          <w:b/>
          <w:bCs/>
          <w:sz w:val="20"/>
          <w:szCs w:val="20"/>
        </w:rPr>
        <w:t>Mashpi</w:t>
      </w:r>
      <w:proofErr w:type="spellEnd"/>
      <w:r w:rsidRPr="00822D5A">
        <w:rPr>
          <w:rFonts w:ascii="Arial" w:hAnsi="Arial" w:cs="Arial"/>
          <w:b/>
          <w:bCs/>
          <w:sz w:val="20"/>
          <w:szCs w:val="20"/>
        </w:rPr>
        <w:t xml:space="preserve"> has received many awards for its sustainability practices. </w:t>
      </w:r>
      <w:r w:rsidRPr="00822D5A">
        <w:rPr>
          <w:rFonts w:ascii="Arial" w:hAnsi="Arial" w:cs="Arial"/>
          <w:sz w:val="20"/>
          <w:szCs w:val="20"/>
        </w:rPr>
        <w:t xml:space="preserve">World Travel Awards 2017 named it the Leader of Green Hotels of South America. Moreover, </w:t>
      </w:r>
      <w:proofErr w:type="spellStart"/>
      <w:r w:rsidRPr="00822D5A">
        <w:rPr>
          <w:rFonts w:ascii="Arial" w:hAnsi="Arial" w:cs="Arial"/>
          <w:sz w:val="20"/>
          <w:szCs w:val="20"/>
        </w:rPr>
        <w:t>Mashpi</w:t>
      </w:r>
      <w:proofErr w:type="spellEnd"/>
      <w:r w:rsidRPr="00822D5A">
        <w:rPr>
          <w:rFonts w:ascii="Arial" w:hAnsi="Arial" w:cs="Arial"/>
          <w:sz w:val="20"/>
          <w:szCs w:val="20"/>
        </w:rPr>
        <w:t xml:space="preserve"> was selected as one of the Unique Lodges of the World de National Geographic. </w:t>
      </w:r>
      <w:proofErr w:type="gramStart"/>
      <w:r w:rsidRPr="00822D5A">
        <w:rPr>
          <w:rFonts w:ascii="Arial" w:hAnsi="Arial" w:cs="Arial"/>
          <w:sz w:val="20"/>
          <w:szCs w:val="20"/>
        </w:rPr>
        <w:t>and</w:t>
      </w:r>
      <w:proofErr w:type="gramEnd"/>
      <w:r w:rsidRPr="00822D5A">
        <w:rPr>
          <w:rFonts w:ascii="Arial" w:hAnsi="Arial" w:cs="Arial"/>
          <w:sz w:val="20"/>
          <w:szCs w:val="20"/>
        </w:rPr>
        <w:t xml:space="preserve"> has been recognized as a Good Practice of Sustainable Development by the </w:t>
      </w:r>
      <w:proofErr w:type="spellStart"/>
      <w:r w:rsidRPr="00822D5A">
        <w:rPr>
          <w:rFonts w:ascii="Arial" w:hAnsi="Arial" w:cs="Arial"/>
          <w:sz w:val="20"/>
          <w:szCs w:val="20"/>
        </w:rPr>
        <w:t>Ecuatorian</w:t>
      </w:r>
      <w:proofErr w:type="spellEnd"/>
      <w:r w:rsidRPr="00822D5A">
        <w:rPr>
          <w:rFonts w:ascii="Arial" w:hAnsi="Arial" w:cs="Arial"/>
          <w:sz w:val="20"/>
          <w:szCs w:val="20"/>
        </w:rPr>
        <w:t xml:space="preserve"> network of UN Global</w:t>
      </w:r>
      <w:r w:rsidRPr="00822D5A">
        <w:rPr>
          <w:rFonts w:ascii="Arial" w:hAnsi="Arial" w:cs="Arial"/>
          <w:spacing w:val="-9"/>
          <w:sz w:val="20"/>
          <w:szCs w:val="20"/>
        </w:rPr>
        <w:t xml:space="preserve"> </w:t>
      </w:r>
      <w:r w:rsidRPr="00822D5A">
        <w:rPr>
          <w:rFonts w:ascii="Arial" w:hAnsi="Arial" w:cs="Arial"/>
          <w:sz w:val="20"/>
          <w:szCs w:val="20"/>
        </w:rPr>
        <w:t>Pact</w:t>
      </w:r>
      <w:r w:rsidRPr="00822D5A">
        <w:rPr>
          <w:rFonts w:ascii="Arial" w:hAnsi="Arial" w:cs="Arial"/>
          <w:position w:val="7"/>
          <w:sz w:val="13"/>
          <w:szCs w:val="13"/>
        </w:rPr>
        <w:t>8</w:t>
      </w:r>
      <w:r w:rsidRPr="00822D5A">
        <w:rPr>
          <w:rFonts w:ascii="Arial" w:hAnsi="Arial" w:cs="Arial"/>
          <w:sz w:val="20"/>
          <w:szCs w:val="20"/>
        </w:rPr>
        <w:t>.</w:t>
      </w:r>
    </w:p>
    <w:p w14:paraId="1344497F" w14:textId="77777777" w:rsidR="00822D5A" w:rsidRPr="00822D5A" w:rsidRDefault="00822D5A" w:rsidP="00981C83">
      <w:pPr>
        <w:widowControl w:val="0"/>
        <w:numPr>
          <w:ilvl w:val="0"/>
          <w:numId w:val="65"/>
        </w:numPr>
        <w:tabs>
          <w:tab w:val="start" w:pos="47pt"/>
        </w:tabs>
        <w:kinsoku w:val="0"/>
        <w:overflowPunct w:val="0"/>
        <w:autoSpaceDE w:val="0"/>
        <w:autoSpaceDN w:val="0"/>
        <w:adjustRightInd w:val="0"/>
        <w:spacing w:after="0pt" w:line="13.65pt" w:lineRule="auto"/>
        <w:ind w:end="68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3DC4409D"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2CEF98B5"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27"/>
          <w:szCs w:val="27"/>
        </w:rPr>
      </w:pPr>
    </w:p>
    <w:p w14:paraId="7EC23124" w14:textId="74CEF6D4" w:rsidR="00822D5A" w:rsidRPr="00822D5A" w:rsidRDefault="00822D5A" w:rsidP="00822D5A">
      <w:pPr>
        <w:widowControl w:val="0"/>
        <w:kinsoku w:val="0"/>
        <w:overflowPunct w:val="0"/>
        <w:autoSpaceDE w:val="0"/>
        <w:autoSpaceDN w:val="0"/>
        <w:adjustRightInd w:val="0"/>
        <w:spacing w:after="0pt" w:line="12pt" w:lineRule="auto"/>
        <w:ind w:start="45.95pt"/>
        <w:rPr>
          <w:rFonts w:ascii="Arial" w:hAnsi="Arial" w:cs="Arial"/>
          <w:position w:val="-1"/>
          <w:sz w:val="20"/>
          <w:szCs w:val="20"/>
        </w:rPr>
      </w:pPr>
      <w:r w:rsidRPr="00822D5A">
        <w:rPr>
          <w:rFonts w:ascii="Arial" w:hAnsi="Arial" w:cs="Arial"/>
          <w:noProof/>
          <w:position w:val="-1"/>
          <w:sz w:val="20"/>
          <w:szCs w:val="20"/>
        </w:rPr>
        <w:drawing>
          <wp:inline distT="0" distB="0" distL="0" distR="0" wp14:anchorId="0AD9B67A" wp14:editId="1B3FACA5">
            <wp:extent cx="5401310" cy="2954020"/>
            <wp:effectExtent l="8255" t="12065" r="10160" b="15240"/>
            <wp:docPr id="160" name="Text Box 16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01310" cy="2954020"/>
                    </a:xfrm>
                    <a:prstGeom prst="rect">
                      <a:avLst/>
                    </a:prstGeom>
                    <a:solidFill>
                      <a:srgbClr val="9FC5E8"/>
                    </a:solidFill>
                    <a:ln w="12192">
                      <a:solidFill>
                        <a:srgbClr val="000000"/>
                      </a:solidFill>
                      <a:miter lim="800%"/>
                      <a:headEnd/>
                      <a:tailEnd/>
                    </a:ln>
                  </wp:spPr>
                  <wp:txbx>
                    <wne:txbxContent>
                      <w:p w14:paraId="1CFCA1A8" w14:textId="77777777" w:rsidR="005E3B26" w:rsidRDefault="005E3B26" w:rsidP="00822D5A">
                        <w:pPr>
                          <w:pStyle w:val="BodyText"/>
                          <w:kinsoku w:val="0"/>
                          <w:overflowPunct w:val="0"/>
                          <w:spacing w:before="5pt"/>
                          <w:ind w:start="4.55pt"/>
                          <w:jc w:val="both"/>
                          <w:rPr>
                            <w:b/>
                            <w:bCs/>
                          </w:rPr>
                        </w:pPr>
                        <w:r>
                          <w:rPr>
                            <w:b/>
                            <w:bCs/>
                          </w:rPr>
                          <w:t xml:space="preserve">Box 3. </w:t>
                        </w:r>
                        <w:proofErr w:type="spellStart"/>
                        <w:r>
                          <w:rPr>
                            <w:b/>
                            <w:bCs/>
                          </w:rPr>
                          <w:t>Mashpi</w:t>
                        </w:r>
                        <w:proofErr w:type="spellEnd"/>
                        <w:r>
                          <w:rPr>
                            <w:b/>
                            <w:bCs/>
                          </w:rPr>
                          <w:t xml:space="preserve"> Eco-lodge, Unique Lodges of the World de National Geographic</w:t>
                        </w:r>
                      </w:p>
                      <w:p w14:paraId="22D26C6B" w14:textId="77777777" w:rsidR="005E3B26" w:rsidRDefault="005E3B26" w:rsidP="00822D5A">
                        <w:pPr>
                          <w:pStyle w:val="BodyText"/>
                          <w:kinsoku w:val="0"/>
                          <w:overflowPunct w:val="0"/>
                          <w:spacing w:before="0.05pt"/>
                          <w:rPr>
                            <w:b/>
                            <w:bCs/>
                          </w:rPr>
                        </w:pPr>
                      </w:p>
                      <w:p w14:paraId="7D961C29" w14:textId="77777777" w:rsidR="005E3B26" w:rsidRDefault="005E3B26" w:rsidP="00822D5A">
                        <w:pPr>
                          <w:pStyle w:val="BodyText"/>
                          <w:kinsoku w:val="0"/>
                          <w:overflowPunct w:val="0"/>
                          <w:spacing w:line="13.80pt" w:lineRule="auto"/>
                          <w:ind w:start="4.55pt" w:end="4.25pt"/>
                          <w:jc w:val="both"/>
                        </w:pPr>
                        <w:r>
                          <w:t xml:space="preserve">To be chosen as a National Geographic’s Unique Lodge of the World you need to go through a rigorous selection and evaluation process. Each lodge is chosen for its commitment to sustainable practices and the </w:t>
                        </w:r>
                        <w:proofErr w:type="spellStart"/>
                        <w:r>
                          <w:t>defense</w:t>
                        </w:r>
                        <w:proofErr w:type="spellEnd"/>
                        <w:r>
                          <w:t xml:space="preserve"> of natural and cultural heritage and its best practices to preserve the planet’s diversity” and inspire guests to connect with their destiny in a meaningful way. Moreover,</w:t>
                        </w:r>
                        <w:r>
                          <w:rPr>
                            <w:spacing w:val="-4"/>
                          </w:rPr>
                          <w:t xml:space="preserve"> </w:t>
                        </w:r>
                        <w:proofErr w:type="spellStart"/>
                        <w:r>
                          <w:t>Mashpi</w:t>
                        </w:r>
                        <w:proofErr w:type="spellEnd"/>
                      </w:p>
                      <w:p w14:paraId="02C34231" w14:textId="77777777" w:rsidR="005E3B26" w:rsidRDefault="005E3B26" w:rsidP="00822D5A">
                        <w:pPr>
                          <w:pStyle w:val="BodyText"/>
                          <w:kinsoku w:val="0"/>
                          <w:overflowPunct w:val="0"/>
                          <w:spacing w:before="0.10pt"/>
                          <w:rPr>
                            <w:sz w:val="23"/>
                            <w:szCs w:val="23"/>
                          </w:rPr>
                        </w:pPr>
                      </w:p>
                      <w:p w14:paraId="17CEF77E" w14:textId="77777777" w:rsidR="005E3B26" w:rsidRDefault="005E3B26" w:rsidP="00822D5A">
                        <w:pPr>
                          <w:pStyle w:val="BodyText"/>
                          <w:kinsoku w:val="0"/>
                          <w:overflowPunct w:val="0"/>
                          <w:spacing w:line="13.80pt" w:lineRule="auto"/>
                          <w:ind w:start="4.55pt" w:end="4.35pt"/>
                          <w:jc w:val="both"/>
                        </w:pPr>
                        <w:r>
                          <w:rPr>
                            <w:i/>
                            <w:iCs/>
                          </w:rPr>
                          <w:t xml:space="preserve">“The experiences in </w:t>
                        </w:r>
                        <w:proofErr w:type="spellStart"/>
                        <w:r>
                          <w:rPr>
                            <w:i/>
                            <w:iCs/>
                          </w:rPr>
                          <w:t>Mashpi</w:t>
                        </w:r>
                        <w:proofErr w:type="spellEnd"/>
                        <w:r>
                          <w:rPr>
                            <w:i/>
                            <w:iCs/>
                          </w:rPr>
                          <w:t xml:space="preserve"> are unique and special. For example, there is the Dragonfly, an open cable car that allows guests to observe an exceptional biodiversity of the Chocó cloud forest, there are great ecotourism guides who take you on walks where you can interpret nature in a fascinating and educational way, where you can also identify nocturnal species and discover the incredible life of the birds that abound in the area. </w:t>
                        </w:r>
                        <w:proofErr w:type="spellStart"/>
                        <w:r>
                          <w:rPr>
                            <w:i/>
                            <w:iCs/>
                          </w:rPr>
                          <w:t>Mashpi</w:t>
                        </w:r>
                        <w:proofErr w:type="spellEnd"/>
                        <w:r>
                          <w:rPr>
                            <w:i/>
                            <w:iCs/>
                          </w:rPr>
                          <w:t xml:space="preserve"> also works closely with the inhabitants of the area who at one time were lumberjacks and today work in </w:t>
                        </w:r>
                        <w:proofErr w:type="spellStart"/>
                        <w:r>
                          <w:rPr>
                            <w:i/>
                            <w:iCs/>
                          </w:rPr>
                          <w:t>ecoturism</w:t>
                        </w:r>
                        <w:proofErr w:type="spellEnd"/>
                        <w:r>
                          <w:rPr>
                            <w:i/>
                            <w:iCs/>
                          </w:rPr>
                          <w:t xml:space="preserve">. </w:t>
                        </w:r>
                        <w:r>
                          <w:t xml:space="preserve">”Interview with Costas Christ, the award-winning writer and general editor of the National Geographic </w:t>
                        </w:r>
                        <w:proofErr w:type="spellStart"/>
                        <w:r>
                          <w:t>Traveler</w:t>
                        </w:r>
                        <w:proofErr w:type="spellEnd"/>
                        <w:r>
                          <w:t xml:space="preserve"> magazine, and the inspector who chose </w:t>
                        </w:r>
                        <w:proofErr w:type="spellStart"/>
                        <w:r>
                          <w:t>Mashpi</w:t>
                        </w:r>
                        <w:proofErr w:type="spellEnd"/>
                        <w:r>
                          <w:t xml:space="preserve"> Lodge as part of National Geographic's Unique Lodges of the World</w:t>
                        </w:r>
                        <w:r>
                          <w:rPr>
                            <w:spacing w:val="-10"/>
                          </w:rPr>
                          <w:t xml:space="preserve"> </w:t>
                        </w:r>
                        <w:r>
                          <w:t>collection</w:t>
                        </w:r>
                        <w:r>
                          <w:rPr>
                            <w:position w:val="7"/>
                            <w:sz w:val="13"/>
                            <w:szCs w:val="13"/>
                          </w:rPr>
                          <w:t>9</w:t>
                        </w:r>
                        <w:r>
                          <w:t>.</w:t>
                        </w:r>
                      </w:p>
                    </wne:txbxContent>
                  </wp:txbx>
                  <wp:bodyPr rot="0" vert="horz" wrap="square" lIns="0" tIns="0" rIns="0" bIns="0" anchor="t" anchorCtr="0" upright="1">
                    <a:noAutofit/>
                  </wp:bodyPr>
                </wp:wsp>
              </a:graphicData>
            </a:graphic>
          </wp:inline>
        </w:drawing>
      </w:r>
    </w:p>
    <w:p w14:paraId="7AE426AA"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28"/>
          <w:szCs w:val="28"/>
        </w:rPr>
      </w:pPr>
    </w:p>
    <w:p w14:paraId="1DAC39E0" w14:textId="77777777" w:rsidR="00822D5A" w:rsidRPr="00822D5A" w:rsidRDefault="00822D5A" w:rsidP="00981C83">
      <w:pPr>
        <w:widowControl w:val="0"/>
        <w:numPr>
          <w:ilvl w:val="0"/>
          <w:numId w:val="65"/>
        </w:numPr>
        <w:tabs>
          <w:tab w:val="start" w:pos="47pt"/>
        </w:tabs>
        <w:kinsoku w:val="0"/>
        <w:overflowPunct w:val="0"/>
        <w:autoSpaceDE w:val="0"/>
        <w:autoSpaceDN w:val="0"/>
        <w:adjustRightInd w:val="0"/>
        <w:spacing w:before="5.10pt" w:after="0pt" w:line="12pt" w:lineRule="auto"/>
        <w:ind w:end="67.95pt"/>
        <w:jc w:val="both"/>
        <w:rPr>
          <w:rFonts w:ascii="Arial" w:hAnsi="Arial" w:cs="Arial"/>
          <w:sz w:val="20"/>
          <w:szCs w:val="20"/>
        </w:rPr>
      </w:pPr>
      <w:proofErr w:type="spellStart"/>
      <w:r w:rsidRPr="00822D5A">
        <w:rPr>
          <w:rFonts w:ascii="Arial" w:hAnsi="Arial" w:cs="Arial"/>
          <w:b/>
          <w:bCs/>
          <w:sz w:val="20"/>
          <w:szCs w:val="20"/>
        </w:rPr>
        <w:t>Fundación</w:t>
      </w:r>
      <w:proofErr w:type="spellEnd"/>
      <w:r w:rsidRPr="00822D5A">
        <w:rPr>
          <w:rFonts w:ascii="Arial" w:hAnsi="Arial" w:cs="Arial"/>
          <w:b/>
          <w:bCs/>
          <w:sz w:val="20"/>
          <w:szCs w:val="20"/>
        </w:rPr>
        <w:t xml:space="preserve"> </w:t>
      </w:r>
      <w:proofErr w:type="spellStart"/>
      <w:r w:rsidRPr="00822D5A">
        <w:rPr>
          <w:rFonts w:ascii="Arial" w:hAnsi="Arial" w:cs="Arial"/>
          <w:b/>
          <w:bCs/>
          <w:sz w:val="20"/>
          <w:szCs w:val="20"/>
        </w:rPr>
        <w:t>Futuro</w:t>
      </w:r>
      <w:proofErr w:type="spellEnd"/>
      <w:r w:rsidRPr="00822D5A">
        <w:rPr>
          <w:rFonts w:ascii="Arial" w:hAnsi="Arial" w:cs="Arial"/>
          <w:b/>
          <w:bCs/>
          <w:sz w:val="20"/>
          <w:szCs w:val="20"/>
        </w:rPr>
        <w:t xml:space="preserve"> will achieve their 4 strategic pillars through </w:t>
      </w:r>
      <w:proofErr w:type="gramStart"/>
      <w:r w:rsidRPr="00822D5A">
        <w:rPr>
          <w:rFonts w:ascii="Arial" w:hAnsi="Arial" w:cs="Arial"/>
          <w:b/>
          <w:bCs/>
          <w:sz w:val="20"/>
          <w:szCs w:val="20"/>
        </w:rPr>
        <w:t>an</w:t>
      </w:r>
      <w:proofErr w:type="gramEnd"/>
      <w:r w:rsidRPr="00822D5A">
        <w:rPr>
          <w:rFonts w:ascii="Arial" w:hAnsi="Arial" w:cs="Arial"/>
          <w:b/>
          <w:bCs/>
          <w:sz w:val="20"/>
          <w:szCs w:val="20"/>
        </w:rPr>
        <w:t xml:space="preserve"> holistic conservation approach</w:t>
      </w:r>
      <w:r w:rsidRPr="00822D5A">
        <w:rPr>
          <w:rFonts w:ascii="Arial" w:hAnsi="Arial" w:cs="Arial"/>
          <w:sz w:val="20"/>
          <w:szCs w:val="20"/>
        </w:rPr>
        <w:t xml:space="preserve">.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promotes both conservation and sustainable economic activities in </w:t>
      </w:r>
      <w:proofErr w:type="spellStart"/>
      <w:r w:rsidRPr="00822D5A">
        <w:rPr>
          <w:rFonts w:ascii="Arial" w:hAnsi="Arial" w:cs="Arial"/>
          <w:sz w:val="20"/>
          <w:szCs w:val="20"/>
        </w:rPr>
        <w:t>Mashpi</w:t>
      </w:r>
      <w:proofErr w:type="spellEnd"/>
      <w:r w:rsidRPr="00822D5A">
        <w:rPr>
          <w:rFonts w:ascii="Arial" w:hAnsi="Arial" w:cs="Arial"/>
          <w:sz w:val="20"/>
          <w:szCs w:val="20"/>
        </w:rPr>
        <w:t xml:space="preserve"> Reserve. </w:t>
      </w:r>
      <w:proofErr w:type="spellStart"/>
      <w:r w:rsidRPr="00822D5A">
        <w:rPr>
          <w:rFonts w:ascii="Arial" w:hAnsi="Arial" w:cs="Arial"/>
          <w:sz w:val="20"/>
          <w:szCs w:val="20"/>
        </w:rPr>
        <w:t>Mashpi</w:t>
      </w:r>
      <w:proofErr w:type="spellEnd"/>
      <w:r w:rsidRPr="00822D5A">
        <w:rPr>
          <w:rFonts w:ascii="Arial" w:hAnsi="Arial" w:cs="Arial"/>
          <w:sz w:val="20"/>
          <w:szCs w:val="20"/>
        </w:rPr>
        <w:t xml:space="preserve"> is the </w:t>
      </w:r>
      <w:proofErr w:type="spellStart"/>
      <w:r w:rsidRPr="00822D5A">
        <w:rPr>
          <w:rFonts w:ascii="Arial" w:hAnsi="Arial" w:cs="Arial"/>
          <w:sz w:val="20"/>
          <w:szCs w:val="20"/>
        </w:rPr>
        <w:t>epicenter</w:t>
      </w:r>
      <w:proofErr w:type="spellEnd"/>
      <w:r w:rsidRPr="00822D5A">
        <w:rPr>
          <w:rFonts w:ascii="Arial" w:hAnsi="Arial" w:cs="Arial"/>
          <w:sz w:val="20"/>
          <w:szCs w:val="20"/>
        </w:rPr>
        <w:t xml:space="preserve"> for the development of bio-corridors that will connect two national reserves. But </w:t>
      </w:r>
      <w:proofErr w:type="spellStart"/>
      <w:r w:rsidRPr="00822D5A">
        <w:rPr>
          <w:rFonts w:ascii="Arial" w:hAnsi="Arial" w:cs="Arial"/>
          <w:sz w:val="20"/>
          <w:szCs w:val="20"/>
        </w:rPr>
        <w:t>Fundacion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also implements economic productive activities to minimize the threats to conservation and find new sources of income for local population, while at the same time being compatible with biodiversity efforts. Two examples of this are the promotion of </w:t>
      </w:r>
      <w:proofErr w:type="spellStart"/>
      <w:r w:rsidRPr="00822D5A">
        <w:rPr>
          <w:rFonts w:ascii="Arial" w:hAnsi="Arial" w:cs="Arial"/>
          <w:sz w:val="20"/>
          <w:szCs w:val="20"/>
        </w:rPr>
        <w:t>agroecology</w:t>
      </w:r>
      <w:proofErr w:type="spellEnd"/>
      <w:r w:rsidRPr="00822D5A">
        <w:rPr>
          <w:rFonts w:ascii="Arial" w:hAnsi="Arial" w:cs="Arial"/>
          <w:sz w:val="20"/>
          <w:szCs w:val="20"/>
        </w:rPr>
        <w:t xml:space="preserve"> practices among local people and </w:t>
      </w:r>
      <w:proofErr w:type="spellStart"/>
      <w:r w:rsidRPr="00822D5A">
        <w:rPr>
          <w:rFonts w:ascii="Arial" w:hAnsi="Arial" w:cs="Arial"/>
          <w:sz w:val="20"/>
          <w:szCs w:val="20"/>
        </w:rPr>
        <w:t>MashpiLAB</w:t>
      </w:r>
      <w:proofErr w:type="spellEnd"/>
      <w:r w:rsidRPr="00822D5A">
        <w:rPr>
          <w:rFonts w:ascii="Arial" w:hAnsi="Arial" w:cs="Arial"/>
          <w:sz w:val="20"/>
          <w:szCs w:val="20"/>
        </w:rPr>
        <w:t xml:space="preserve"> a project that starts to research the gastronomy potential of the forest with the creation of a gastronomic laboratory that allow to add value to new products such as: flowers, roots, oils essential, edible fruits and insects; involving populations in Its production and</w:t>
      </w:r>
      <w:r w:rsidRPr="00822D5A">
        <w:rPr>
          <w:rFonts w:ascii="Arial" w:hAnsi="Arial" w:cs="Arial"/>
          <w:spacing w:val="-22"/>
          <w:sz w:val="20"/>
          <w:szCs w:val="20"/>
        </w:rPr>
        <w:t xml:space="preserve"> </w:t>
      </w:r>
      <w:r w:rsidRPr="00822D5A">
        <w:rPr>
          <w:rFonts w:ascii="Arial" w:hAnsi="Arial" w:cs="Arial"/>
          <w:sz w:val="20"/>
          <w:szCs w:val="20"/>
        </w:rPr>
        <w:t>commercialization</w:t>
      </w:r>
      <w:r w:rsidRPr="00822D5A">
        <w:rPr>
          <w:rFonts w:ascii="Arial" w:hAnsi="Arial" w:cs="Arial"/>
          <w:position w:val="7"/>
          <w:sz w:val="13"/>
          <w:szCs w:val="13"/>
        </w:rPr>
        <w:t>1</w:t>
      </w:r>
      <w:r w:rsidRPr="00822D5A">
        <w:rPr>
          <w:rFonts w:ascii="Arial" w:hAnsi="Arial" w:cs="Arial"/>
          <w:sz w:val="20"/>
          <w:szCs w:val="20"/>
        </w:rPr>
        <w:t>.</w:t>
      </w:r>
    </w:p>
    <w:p w14:paraId="7335126D"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19"/>
          <w:szCs w:val="19"/>
        </w:rPr>
      </w:pPr>
    </w:p>
    <w:p w14:paraId="5610C772" w14:textId="77777777" w:rsidR="00822D5A" w:rsidRPr="00822D5A" w:rsidRDefault="00822D5A" w:rsidP="00981C83">
      <w:pPr>
        <w:widowControl w:val="0"/>
        <w:numPr>
          <w:ilvl w:val="0"/>
          <w:numId w:val="65"/>
        </w:numPr>
        <w:tabs>
          <w:tab w:val="start" w:pos="47pt"/>
        </w:tabs>
        <w:kinsoku w:val="0"/>
        <w:overflowPunct w:val="0"/>
        <w:autoSpaceDE w:val="0"/>
        <w:autoSpaceDN w:val="0"/>
        <w:adjustRightInd w:val="0"/>
        <w:spacing w:after="0pt" w:line="13.80pt" w:lineRule="auto"/>
        <w:ind w:end="67.95pt"/>
        <w:jc w:val="both"/>
        <w:rPr>
          <w:rFonts w:ascii="Arial" w:hAnsi="Arial" w:cs="Arial"/>
          <w:i/>
          <w:iCs/>
          <w:sz w:val="20"/>
          <w:szCs w:val="20"/>
        </w:rPr>
      </w:pPr>
      <w:r w:rsidRPr="00822D5A">
        <w:rPr>
          <w:rFonts w:ascii="Arial" w:hAnsi="Arial" w:cs="Arial"/>
          <w:b/>
          <w:bCs/>
          <w:sz w:val="20"/>
          <w:szCs w:val="20"/>
        </w:rPr>
        <w:t xml:space="preserve">Managing CO2 emissions. </w:t>
      </w:r>
      <w:r w:rsidRPr="00822D5A">
        <w:rPr>
          <w:rFonts w:ascii="Arial" w:hAnsi="Arial" w:cs="Arial"/>
          <w:sz w:val="20"/>
          <w:szCs w:val="20"/>
        </w:rPr>
        <w:t xml:space="preserve">The companies of the </w:t>
      </w:r>
      <w:proofErr w:type="spellStart"/>
      <w:r w:rsidRPr="00822D5A">
        <w:rPr>
          <w:rFonts w:ascii="Arial" w:hAnsi="Arial" w:cs="Arial"/>
          <w:sz w:val="20"/>
          <w:szCs w:val="20"/>
        </w:rPr>
        <w:t>Grupo</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under the guidance of the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will focus their efforts on reducing their carbon emissions. Currently, the way companies of </w:t>
      </w:r>
      <w:proofErr w:type="spellStart"/>
      <w:r w:rsidRPr="00822D5A">
        <w:rPr>
          <w:rFonts w:ascii="Arial" w:hAnsi="Arial" w:cs="Arial"/>
          <w:sz w:val="20"/>
          <w:szCs w:val="20"/>
        </w:rPr>
        <w:t>Grupo</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manage their emissions varies. According to Carolina </w:t>
      </w:r>
      <w:proofErr w:type="spellStart"/>
      <w:r w:rsidRPr="00822D5A">
        <w:rPr>
          <w:rFonts w:ascii="Arial" w:hAnsi="Arial" w:cs="Arial"/>
          <w:sz w:val="20"/>
          <w:szCs w:val="20"/>
        </w:rPr>
        <w:t>Proaño</w:t>
      </w:r>
      <w:proofErr w:type="spellEnd"/>
      <w:r w:rsidRPr="00822D5A">
        <w:rPr>
          <w:rFonts w:ascii="Arial" w:hAnsi="Arial" w:cs="Arial"/>
          <w:sz w:val="20"/>
          <w:szCs w:val="20"/>
        </w:rPr>
        <w:t xml:space="preserve">, </w:t>
      </w:r>
      <w:r w:rsidRPr="00822D5A">
        <w:rPr>
          <w:rFonts w:ascii="Arial" w:hAnsi="Arial" w:cs="Arial"/>
          <w:i/>
          <w:iCs/>
          <w:sz w:val="20"/>
          <w:szCs w:val="20"/>
        </w:rPr>
        <w:t xml:space="preserve">"at the moment the 4 largest companies (for example: Metropolitan Touring, </w:t>
      </w:r>
      <w:proofErr w:type="spellStart"/>
      <w:r w:rsidRPr="00822D5A">
        <w:rPr>
          <w:rFonts w:ascii="Arial" w:hAnsi="Arial" w:cs="Arial"/>
          <w:i/>
          <w:iCs/>
          <w:sz w:val="20"/>
          <w:szCs w:val="20"/>
        </w:rPr>
        <w:t>Mashpi</w:t>
      </w:r>
      <w:proofErr w:type="spellEnd"/>
      <w:r w:rsidRPr="00822D5A">
        <w:rPr>
          <w:rFonts w:ascii="Arial" w:hAnsi="Arial" w:cs="Arial"/>
          <w:i/>
          <w:iCs/>
          <w:sz w:val="20"/>
          <w:szCs w:val="20"/>
        </w:rPr>
        <w:t xml:space="preserve"> Lodge, Finch Bay – Galapagos Hotel and </w:t>
      </w:r>
      <w:proofErr w:type="spellStart"/>
      <w:r w:rsidRPr="00822D5A">
        <w:rPr>
          <w:rFonts w:ascii="Arial" w:hAnsi="Arial" w:cs="Arial"/>
          <w:i/>
          <w:iCs/>
          <w:sz w:val="20"/>
          <w:szCs w:val="20"/>
        </w:rPr>
        <w:t>Tecniseguros</w:t>
      </w:r>
      <w:proofErr w:type="spellEnd"/>
      <w:r w:rsidRPr="00822D5A">
        <w:rPr>
          <w:rFonts w:ascii="Arial" w:hAnsi="Arial" w:cs="Arial"/>
          <w:i/>
          <w:iCs/>
          <w:sz w:val="20"/>
          <w:szCs w:val="20"/>
        </w:rPr>
        <w:t xml:space="preserve">) in the group have already measured their carbon footprint- following GHG Protocol standards - and have become carbon neutral (...). Metropolitan Touring which is the largest tourism Company of </w:t>
      </w:r>
      <w:proofErr w:type="spellStart"/>
      <w:r w:rsidRPr="00822D5A">
        <w:rPr>
          <w:rFonts w:ascii="Arial" w:hAnsi="Arial" w:cs="Arial"/>
          <w:i/>
          <w:iCs/>
          <w:sz w:val="20"/>
          <w:szCs w:val="20"/>
        </w:rPr>
        <w:t>Grupo</w:t>
      </w:r>
      <w:proofErr w:type="spellEnd"/>
      <w:r w:rsidRPr="00822D5A">
        <w:rPr>
          <w:rFonts w:ascii="Arial" w:hAnsi="Arial" w:cs="Arial"/>
          <w:i/>
          <w:iCs/>
          <w:sz w:val="20"/>
          <w:szCs w:val="20"/>
        </w:rPr>
        <w:t xml:space="preserve"> </w:t>
      </w:r>
      <w:proofErr w:type="spellStart"/>
      <w:r w:rsidRPr="00822D5A">
        <w:rPr>
          <w:rFonts w:ascii="Arial" w:hAnsi="Arial" w:cs="Arial"/>
          <w:i/>
          <w:iCs/>
          <w:sz w:val="20"/>
          <w:szCs w:val="20"/>
        </w:rPr>
        <w:t>Futuro</w:t>
      </w:r>
      <w:proofErr w:type="spellEnd"/>
      <w:r w:rsidRPr="00822D5A">
        <w:rPr>
          <w:rFonts w:ascii="Arial" w:hAnsi="Arial" w:cs="Arial"/>
          <w:i/>
          <w:iCs/>
          <w:sz w:val="20"/>
          <w:szCs w:val="20"/>
        </w:rPr>
        <w:t xml:space="preserve"> measured its 2017 footprint and certified 2018 carbon </w:t>
      </w:r>
      <w:proofErr w:type="spellStart"/>
      <w:r w:rsidRPr="00822D5A">
        <w:rPr>
          <w:rFonts w:ascii="Arial" w:hAnsi="Arial" w:cs="Arial"/>
          <w:i/>
          <w:iCs/>
          <w:sz w:val="20"/>
          <w:szCs w:val="20"/>
        </w:rPr>
        <w:t>neutra</w:t>
      </w:r>
      <w:proofErr w:type="spellEnd"/>
      <w:r w:rsidRPr="00822D5A">
        <w:rPr>
          <w:rFonts w:ascii="Arial" w:hAnsi="Arial" w:cs="Arial"/>
          <w:i/>
          <w:iCs/>
          <w:sz w:val="20"/>
          <w:szCs w:val="20"/>
        </w:rPr>
        <w:t>. Each of the reduction strategies depends on the company and its business core, that are very different, but all have identified their sources of pollution and reduction plans. So far the goal or commitment has been totally voluntary, but what we are going to do in 2020 is to have a commitment as a holding company, recover everything that companies have measured and together reach</w:t>
      </w:r>
      <w:r w:rsidRPr="00822D5A">
        <w:rPr>
          <w:rFonts w:ascii="Arial" w:hAnsi="Arial" w:cs="Arial"/>
          <w:i/>
          <w:iCs/>
          <w:spacing w:val="-9"/>
          <w:sz w:val="20"/>
          <w:szCs w:val="20"/>
        </w:rPr>
        <w:t xml:space="preserve"> </w:t>
      </w:r>
      <w:r w:rsidRPr="00822D5A">
        <w:rPr>
          <w:rFonts w:ascii="Arial" w:hAnsi="Arial" w:cs="Arial"/>
          <w:i/>
          <w:iCs/>
          <w:sz w:val="20"/>
          <w:szCs w:val="20"/>
        </w:rPr>
        <w:t>goals”</w:t>
      </w:r>
      <w:r w:rsidRPr="00822D5A">
        <w:rPr>
          <w:rFonts w:ascii="Arial" w:hAnsi="Arial" w:cs="Arial"/>
          <w:i/>
          <w:iCs/>
          <w:position w:val="7"/>
          <w:sz w:val="13"/>
          <w:szCs w:val="13"/>
        </w:rPr>
        <w:t>2</w:t>
      </w:r>
      <w:r w:rsidRPr="00822D5A">
        <w:rPr>
          <w:rFonts w:ascii="Arial" w:hAnsi="Arial" w:cs="Arial"/>
          <w:i/>
          <w:iCs/>
          <w:sz w:val="20"/>
          <w:szCs w:val="20"/>
        </w:rPr>
        <w:t>.</w:t>
      </w:r>
    </w:p>
    <w:p w14:paraId="5CC05753"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i/>
          <w:iCs/>
        </w:rPr>
      </w:pPr>
    </w:p>
    <w:p w14:paraId="59E2EF1B" w14:textId="77777777" w:rsidR="00822D5A" w:rsidRPr="00822D5A" w:rsidRDefault="00822D5A" w:rsidP="00981C83">
      <w:pPr>
        <w:widowControl w:val="0"/>
        <w:numPr>
          <w:ilvl w:val="0"/>
          <w:numId w:val="65"/>
        </w:numPr>
        <w:tabs>
          <w:tab w:val="start" w:pos="47pt"/>
        </w:tabs>
        <w:kinsoku w:val="0"/>
        <w:overflowPunct w:val="0"/>
        <w:autoSpaceDE w:val="0"/>
        <w:autoSpaceDN w:val="0"/>
        <w:adjustRightInd w:val="0"/>
        <w:spacing w:after="0pt" w:line="13.65pt" w:lineRule="auto"/>
        <w:ind w:end="67.95pt"/>
        <w:jc w:val="both"/>
        <w:rPr>
          <w:rFonts w:ascii="Arial" w:hAnsi="Arial" w:cs="Arial"/>
          <w:sz w:val="20"/>
          <w:szCs w:val="20"/>
        </w:rPr>
      </w:pPr>
      <w:r w:rsidRPr="00822D5A">
        <w:rPr>
          <w:rFonts w:ascii="Arial" w:hAnsi="Arial" w:cs="Arial"/>
          <w:b/>
          <w:bCs/>
          <w:sz w:val="20"/>
          <w:szCs w:val="20"/>
        </w:rPr>
        <w:t xml:space="preserve">Raising money for a Carbon Fund. </w:t>
      </w:r>
      <w:r w:rsidRPr="00822D5A">
        <w:rPr>
          <w:rFonts w:ascii="Arial" w:hAnsi="Arial" w:cs="Arial"/>
          <w:sz w:val="20"/>
          <w:szCs w:val="20"/>
        </w:rPr>
        <w:t xml:space="preserve">Through the ‘Carbon Fund’, a responsible mechanism for carbon footprint compensation, </w:t>
      </w:r>
      <w:proofErr w:type="spellStart"/>
      <w:r w:rsidRPr="00822D5A">
        <w:rPr>
          <w:rFonts w:ascii="Arial" w:hAnsi="Arial" w:cs="Arial"/>
          <w:sz w:val="20"/>
          <w:szCs w:val="20"/>
        </w:rPr>
        <w:t>Fundacion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seeks to raise economic resources. These are invested in conservation, restoration of fragile areas and financing of conservation</w:t>
      </w:r>
      <w:r w:rsidRPr="00822D5A">
        <w:rPr>
          <w:rFonts w:ascii="Arial" w:hAnsi="Arial" w:cs="Arial"/>
          <w:spacing w:val="-5"/>
          <w:sz w:val="20"/>
          <w:szCs w:val="20"/>
        </w:rPr>
        <w:t xml:space="preserve"> </w:t>
      </w:r>
      <w:r w:rsidRPr="00822D5A">
        <w:rPr>
          <w:rFonts w:ascii="Arial" w:hAnsi="Arial" w:cs="Arial"/>
          <w:sz w:val="20"/>
          <w:szCs w:val="20"/>
        </w:rPr>
        <w:t>agreements</w:t>
      </w:r>
      <w:r w:rsidRPr="00822D5A">
        <w:rPr>
          <w:rFonts w:ascii="Arial" w:hAnsi="Arial" w:cs="Arial"/>
          <w:position w:val="7"/>
          <w:sz w:val="13"/>
          <w:szCs w:val="13"/>
        </w:rPr>
        <w:t>1</w:t>
      </w:r>
      <w:r w:rsidRPr="00822D5A">
        <w:rPr>
          <w:rFonts w:ascii="Arial" w:hAnsi="Arial" w:cs="Arial"/>
          <w:sz w:val="20"/>
          <w:szCs w:val="20"/>
        </w:rPr>
        <w:t>.</w:t>
      </w:r>
    </w:p>
    <w:p w14:paraId="71FBC47C" w14:textId="77777777" w:rsidR="00822D5A" w:rsidRPr="00822D5A" w:rsidRDefault="00822D5A" w:rsidP="00981C83">
      <w:pPr>
        <w:widowControl w:val="0"/>
        <w:numPr>
          <w:ilvl w:val="0"/>
          <w:numId w:val="65"/>
        </w:numPr>
        <w:tabs>
          <w:tab w:val="start" w:pos="47pt"/>
        </w:tabs>
        <w:kinsoku w:val="0"/>
        <w:overflowPunct w:val="0"/>
        <w:autoSpaceDE w:val="0"/>
        <w:autoSpaceDN w:val="0"/>
        <w:adjustRightInd w:val="0"/>
        <w:spacing w:after="0pt" w:line="13.65pt" w:lineRule="auto"/>
        <w:ind w:end="67.95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62ADB58B"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7"/>
          <w:szCs w:val="7"/>
        </w:rPr>
      </w:pPr>
    </w:p>
    <w:p w14:paraId="3D1A6FEF" w14:textId="4CC02859" w:rsidR="00822D5A" w:rsidRPr="00822D5A" w:rsidRDefault="00822D5A" w:rsidP="00822D5A">
      <w:pPr>
        <w:widowControl w:val="0"/>
        <w:kinsoku w:val="0"/>
        <w:overflowPunct w:val="0"/>
        <w:autoSpaceDE w:val="0"/>
        <w:autoSpaceDN w:val="0"/>
        <w:adjustRightInd w:val="0"/>
        <w:spacing w:after="0pt" w:line="12pt" w:lineRule="auto"/>
        <w:ind w:start="45.95pt"/>
        <w:rPr>
          <w:rFonts w:ascii="Arial" w:hAnsi="Arial" w:cs="Arial"/>
          <w:position w:val="-1"/>
          <w:sz w:val="20"/>
          <w:szCs w:val="20"/>
        </w:rPr>
      </w:pPr>
      <w:r w:rsidRPr="00822D5A">
        <w:rPr>
          <w:rFonts w:ascii="Arial" w:hAnsi="Arial" w:cs="Arial"/>
          <w:noProof/>
          <w:position w:val="-1"/>
          <w:sz w:val="20"/>
          <w:szCs w:val="20"/>
        </w:rPr>
        <w:drawing>
          <wp:inline distT="0" distB="0" distL="0" distR="0" wp14:anchorId="5D3A1BAB" wp14:editId="766CF356">
            <wp:extent cx="5422900" cy="4102735"/>
            <wp:effectExtent l="8255" t="13970" r="7620" b="7620"/>
            <wp:docPr id="159" name="Text Box 15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22900" cy="4102735"/>
                    </a:xfrm>
                    <a:prstGeom prst="rect">
                      <a:avLst/>
                    </a:prstGeom>
                    <a:solidFill>
                      <a:srgbClr val="9FC5E8"/>
                    </a:solidFill>
                    <a:ln w="12192">
                      <a:solidFill>
                        <a:srgbClr val="000000"/>
                      </a:solidFill>
                      <a:miter lim="800%"/>
                      <a:headEnd/>
                      <a:tailEnd/>
                    </a:ln>
                  </wp:spPr>
                  <wp:txbx>
                    <wne:txbxContent>
                      <w:p w14:paraId="6EA217BD" w14:textId="77777777" w:rsidR="005E3B26" w:rsidRDefault="005E3B26" w:rsidP="00822D5A">
                        <w:pPr>
                          <w:pStyle w:val="BodyText"/>
                          <w:kinsoku w:val="0"/>
                          <w:overflowPunct w:val="0"/>
                          <w:spacing w:before="5pt"/>
                          <w:ind w:start="4.55pt"/>
                          <w:jc w:val="both"/>
                          <w:rPr>
                            <w:b/>
                            <w:bCs/>
                          </w:rPr>
                        </w:pPr>
                        <w:r>
                          <w:rPr>
                            <w:b/>
                            <w:bCs/>
                          </w:rPr>
                          <w:t xml:space="preserve">Box 4. How </w:t>
                        </w:r>
                        <w:proofErr w:type="gramStart"/>
                        <w:r>
                          <w:rPr>
                            <w:b/>
                            <w:bCs/>
                          </w:rPr>
                          <w:t>did Metropolitan Touring</w:t>
                        </w:r>
                        <w:proofErr w:type="gramEnd"/>
                        <w:r>
                          <w:rPr>
                            <w:b/>
                            <w:bCs/>
                          </w:rPr>
                          <w:t xml:space="preserve"> went Carbon Neutral?</w:t>
                        </w:r>
                      </w:p>
                      <w:p w14:paraId="5B75A0F9" w14:textId="77777777" w:rsidR="005E3B26" w:rsidRDefault="005E3B26" w:rsidP="00822D5A">
                        <w:pPr>
                          <w:pStyle w:val="BodyText"/>
                          <w:kinsoku w:val="0"/>
                          <w:overflowPunct w:val="0"/>
                          <w:spacing w:before="0.35pt"/>
                          <w:rPr>
                            <w:b/>
                            <w:bCs/>
                            <w:sz w:val="19"/>
                            <w:szCs w:val="19"/>
                          </w:rPr>
                        </w:pPr>
                      </w:p>
                      <w:p w14:paraId="4AAD5F47" w14:textId="77777777" w:rsidR="005E3B26" w:rsidRDefault="005E3B26" w:rsidP="00822D5A">
                        <w:pPr>
                          <w:pStyle w:val="BodyText"/>
                          <w:kinsoku w:val="0"/>
                          <w:overflowPunct w:val="0"/>
                          <w:spacing w:before="0.05pt" w:line="13.80pt" w:lineRule="auto"/>
                          <w:ind w:start="4.55pt" w:end="4.20pt"/>
                          <w:jc w:val="both"/>
                        </w:pPr>
                        <w:r>
                          <w:t>In a first phase, Metropolitan Touring installed solar panels on the roof of the offices, which generate 20% of the building's energy requirements and in the future will cover 40%. On the other hand, in Galapagos, Metropolitan Touring invests a large amount of resources to optimize the fuels of its ships. Special additives and filters are used that improve diesel quality for more efficient combustion. Additionally, a series of internal campaigns have been implemented aimed at motivating employees to reduce energy and water consumption, as well as to recycle. All these actions have achieved an annual reduction of CO2 emissions of 5%. This is a huge achievement for Metropolitan Touring, considering that the CO2 growth of the tourism industry is 3.3%</w:t>
                        </w:r>
                        <w:r>
                          <w:rPr>
                            <w:spacing w:val="-8"/>
                          </w:rPr>
                          <w:t xml:space="preserve"> </w:t>
                        </w:r>
                        <w:r>
                          <w:t>annually.</w:t>
                        </w:r>
                      </w:p>
                      <w:p w14:paraId="782CF311" w14:textId="77777777" w:rsidR="005E3B26" w:rsidRDefault="005E3B26" w:rsidP="00822D5A">
                        <w:pPr>
                          <w:pStyle w:val="BodyText"/>
                          <w:kinsoku w:val="0"/>
                          <w:overflowPunct w:val="0"/>
                        </w:pPr>
                      </w:p>
                      <w:p w14:paraId="6F75CFEE" w14:textId="77777777" w:rsidR="005E3B26" w:rsidRDefault="005E3B26" w:rsidP="00822D5A">
                        <w:pPr>
                          <w:pStyle w:val="BodyText"/>
                          <w:kinsoku w:val="0"/>
                          <w:overflowPunct w:val="0"/>
                          <w:spacing w:before="0.05pt" w:line="13.80pt" w:lineRule="auto"/>
                          <w:ind w:start="6.65pt" w:end="8pt" w:hanging="2.10pt"/>
                          <w:jc w:val="both"/>
                        </w:pPr>
                        <w:r>
                          <w:t xml:space="preserve">The second step for Metropolitan Touring was to implement carbon capture programs, with the aim of achieving a neutral carbon certification. The process begins with </w:t>
                        </w:r>
                        <w:proofErr w:type="gramStart"/>
                        <w:r>
                          <w:t>the  measurement</w:t>
                        </w:r>
                        <w:proofErr w:type="gramEnd"/>
                        <w:r>
                          <w:t xml:space="preserve"> of the company's operations to translate it to a value in tons of carbon. These values are added annually to determine the footprint generated. Metropolitan </w:t>
                        </w:r>
                        <w:proofErr w:type="gramStart"/>
                        <w:r>
                          <w:t>Touring</w:t>
                        </w:r>
                        <w:proofErr w:type="gramEnd"/>
                        <w:r>
                          <w:t xml:space="preserve"> then pays a value per ton of carbon to </w:t>
                        </w:r>
                        <w:proofErr w:type="spellStart"/>
                        <w:r>
                          <w:t>Fundación</w:t>
                        </w:r>
                        <w:proofErr w:type="spellEnd"/>
                        <w:r>
                          <w:t xml:space="preserve"> </w:t>
                        </w:r>
                        <w:proofErr w:type="spellStart"/>
                        <w:r>
                          <w:t>Futuro</w:t>
                        </w:r>
                        <w:proofErr w:type="spellEnd"/>
                        <w:r>
                          <w:t xml:space="preserve">, who is responsible for capturing these emissions in the forests. To ensure that the amount of carbon captured is equivalent to the amount of carbon generated by Metropolitan Touring, </w:t>
                        </w:r>
                        <w:proofErr w:type="spellStart"/>
                        <w:r>
                          <w:t>Fundación</w:t>
                        </w:r>
                        <w:proofErr w:type="spellEnd"/>
                        <w:r>
                          <w:t xml:space="preserve"> </w:t>
                        </w:r>
                        <w:proofErr w:type="spellStart"/>
                        <w:r>
                          <w:t>Futuro</w:t>
                        </w:r>
                        <w:proofErr w:type="spellEnd"/>
                        <w:r>
                          <w:t xml:space="preserve"> measures the capture capacity of forests. “Through photosynthesis, trees incorporate carbon into their structure, then all the carbon they capture is transformed into structural molecules of their roots, trunks and leaves. The variation in the amount of plant material from one year to another represents the amount of carbon captured”</w:t>
                        </w:r>
                        <w:r>
                          <w:rPr>
                            <w:position w:val="7"/>
                            <w:sz w:val="13"/>
                            <w:szCs w:val="13"/>
                          </w:rPr>
                          <w:t>5</w:t>
                        </w:r>
                        <w:r>
                          <w:t xml:space="preserve">. (Francisco </w:t>
                        </w:r>
                        <w:proofErr w:type="spellStart"/>
                        <w:r>
                          <w:t>Dousdebés</w:t>
                        </w:r>
                        <w:proofErr w:type="spellEnd"/>
                        <w:r>
                          <w:t>, Product Manager of Metropolitan</w:t>
                        </w:r>
                        <w:r>
                          <w:rPr>
                            <w:spacing w:val="-4"/>
                          </w:rPr>
                          <w:t xml:space="preserve"> </w:t>
                        </w:r>
                        <w:r>
                          <w:t>Touring)</w:t>
                        </w:r>
                      </w:p>
                    </wne:txbxContent>
                  </wp:txbx>
                  <wp:bodyPr rot="0" vert="horz" wrap="square" lIns="0" tIns="0" rIns="0" bIns="0" anchor="t" anchorCtr="0" upright="1">
                    <a:noAutofit/>
                  </wp:bodyPr>
                </wp:wsp>
              </a:graphicData>
            </a:graphic>
          </wp:inline>
        </w:drawing>
      </w:r>
    </w:p>
    <w:p w14:paraId="3A4506E1"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8"/>
          <w:szCs w:val="8"/>
        </w:rPr>
      </w:pPr>
    </w:p>
    <w:p w14:paraId="0525C487" w14:textId="77777777" w:rsidR="00822D5A" w:rsidRPr="00822D5A" w:rsidRDefault="00822D5A" w:rsidP="00981C83">
      <w:pPr>
        <w:widowControl w:val="0"/>
        <w:numPr>
          <w:ilvl w:val="0"/>
          <w:numId w:val="65"/>
        </w:numPr>
        <w:tabs>
          <w:tab w:val="start" w:pos="47pt"/>
        </w:tabs>
        <w:kinsoku w:val="0"/>
        <w:overflowPunct w:val="0"/>
        <w:autoSpaceDE w:val="0"/>
        <w:autoSpaceDN w:val="0"/>
        <w:adjustRightInd w:val="0"/>
        <w:spacing w:before="5.25pt" w:after="0pt" w:line="11.75pt" w:lineRule="auto"/>
        <w:ind w:end="71pt"/>
        <w:rPr>
          <w:rFonts w:ascii="Arial" w:hAnsi="Arial" w:cs="Arial"/>
          <w:sz w:val="20"/>
          <w:szCs w:val="20"/>
        </w:rPr>
      </w:pPr>
      <w:r w:rsidRPr="00822D5A">
        <w:rPr>
          <w:rFonts w:ascii="Arial" w:hAnsi="Arial" w:cs="Arial"/>
          <w:b/>
          <w:bCs/>
          <w:sz w:val="20"/>
          <w:szCs w:val="20"/>
        </w:rPr>
        <w:t xml:space="preserve">Sustainability culture: </w:t>
      </w:r>
      <w:proofErr w:type="spellStart"/>
      <w:r w:rsidRPr="00822D5A">
        <w:rPr>
          <w:rFonts w:ascii="Arial" w:hAnsi="Arial" w:cs="Arial"/>
          <w:sz w:val="20"/>
          <w:szCs w:val="20"/>
        </w:rPr>
        <w:t>Fundacion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Futuro’s</w:t>
      </w:r>
      <w:proofErr w:type="spellEnd"/>
      <w:r w:rsidRPr="00822D5A">
        <w:rPr>
          <w:rFonts w:ascii="Arial" w:hAnsi="Arial" w:cs="Arial"/>
          <w:sz w:val="20"/>
          <w:szCs w:val="20"/>
        </w:rPr>
        <w:t xml:space="preserve"> goal is to involve 4000 people of the </w:t>
      </w:r>
      <w:proofErr w:type="spellStart"/>
      <w:r w:rsidRPr="00822D5A">
        <w:rPr>
          <w:rFonts w:ascii="Arial" w:hAnsi="Arial" w:cs="Arial"/>
          <w:sz w:val="20"/>
          <w:szCs w:val="20"/>
        </w:rPr>
        <w:t>Grupo</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Futuro’s</w:t>
      </w:r>
      <w:proofErr w:type="spellEnd"/>
      <w:r w:rsidRPr="00822D5A">
        <w:rPr>
          <w:rFonts w:ascii="Arial" w:hAnsi="Arial" w:cs="Arial"/>
          <w:sz w:val="20"/>
          <w:szCs w:val="20"/>
        </w:rPr>
        <w:t xml:space="preserve"> companies to live a sustainability</w:t>
      </w:r>
      <w:r w:rsidRPr="00822D5A">
        <w:rPr>
          <w:rFonts w:ascii="Arial" w:hAnsi="Arial" w:cs="Arial"/>
          <w:spacing w:val="-7"/>
          <w:sz w:val="20"/>
          <w:szCs w:val="20"/>
        </w:rPr>
        <w:t xml:space="preserve"> </w:t>
      </w:r>
      <w:r w:rsidRPr="00822D5A">
        <w:rPr>
          <w:rFonts w:ascii="Arial" w:hAnsi="Arial" w:cs="Arial"/>
          <w:sz w:val="20"/>
          <w:szCs w:val="20"/>
        </w:rPr>
        <w:t>culture</w:t>
      </w:r>
      <w:r w:rsidRPr="00822D5A">
        <w:rPr>
          <w:rFonts w:ascii="Arial" w:hAnsi="Arial" w:cs="Arial"/>
          <w:position w:val="7"/>
          <w:sz w:val="13"/>
          <w:szCs w:val="13"/>
        </w:rPr>
        <w:t>4</w:t>
      </w:r>
      <w:r w:rsidRPr="00822D5A">
        <w:rPr>
          <w:rFonts w:ascii="Arial" w:hAnsi="Arial" w:cs="Arial"/>
          <w:sz w:val="20"/>
          <w:szCs w:val="20"/>
        </w:rPr>
        <w:t>.</w:t>
      </w:r>
    </w:p>
    <w:p w14:paraId="14F119E8"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27"/>
          <w:szCs w:val="27"/>
        </w:rPr>
      </w:pPr>
    </w:p>
    <w:p w14:paraId="007B88DD" w14:textId="77777777" w:rsidR="00822D5A" w:rsidRPr="00822D5A" w:rsidRDefault="00822D5A" w:rsidP="00981C83">
      <w:pPr>
        <w:widowControl w:val="0"/>
        <w:numPr>
          <w:ilvl w:val="1"/>
          <w:numId w:val="69"/>
        </w:numPr>
        <w:tabs>
          <w:tab w:val="start" w:pos="46.60pt"/>
        </w:tabs>
        <w:kinsoku w:val="0"/>
        <w:overflowPunct w:val="0"/>
        <w:autoSpaceDE w:val="0"/>
        <w:autoSpaceDN w:val="0"/>
        <w:adjustRightInd w:val="0"/>
        <w:spacing w:before="0.05pt" w:after="0pt" w:line="12pt" w:lineRule="auto"/>
        <w:rPr>
          <w:rFonts w:ascii="Arial" w:hAnsi="Arial" w:cs="Arial"/>
          <w:b/>
          <w:bCs/>
        </w:rPr>
      </w:pPr>
      <w:r w:rsidRPr="00822D5A">
        <w:rPr>
          <w:rFonts w:ascii="Arial" w:hAnsi="Arial" w:cs="Arial"/>
          <w:b/>
          <w:bCs/>
          <w:u w:val="thick" w:color="000000"/>
        </w:rPr>
        <w:t>External</w:t>
      </w:r>
      <w:r w:rsidRPr="00822D5A">
        <w:rPr>
          <w:rFonts w:ascii="Arial" w:hAnsi="Arial" w:cs="Arial"/>
          <w:b/>
          <w:bCs/>
          <w:spacing w:val="-2"/>
          <w:u w:val="thick" w:color="000000"/>
        </w:rPr>
        <w:t xml:space="preserve"> </w:t>
      </w:r>
      <w:r w:rsidRPr="00822D5A">
        <w:rPr>
          <w:rFonts w:ascii="Arial" w:hAnsi="Arial" w:cs="Arial"/>
          <w:b/>
          <w:bCs/>
          <w:u w:val="thick" w:color="000000"/>
        </w:rPr>
        <w:t>Transformation</w:t>
      </w:r>
      <w:r w:rsidRPr="00822D5A">
        <w:rPr>
          <w:rFonts w:ascii="Arial" w:hAnsi="Arial" w:cs="Arial"/>
          <w:b/>
          <w:bCs/>
        </w:rPr>
        <w:t>:</w:t>
      </w:r>
    </w:p>
    <w:p w14:paraId="1E3E46E0" w14:textId="77777777" w:rsidR="00822D5A" w:rsidRPr="00822D5A" w:rsidRDefault="00822D5A" w:rsidP="00822D5A">
      <w:pPr>
        <w:widowControl w:val="0"/>
        <w:kinsoku w:val="0"/>
        <w:overflowPunct w:val="0"/>
        <w:autoSpaceDE w:val="0"/>
        <w:autoSpaceDN w:val="0"/>
        <w:adjustRightInd w:val="0"/>
        <w:spacing w:before="1.95pt" w:after="0pt" w:line="13.65pt" w:lineRule="auto"/>
        <w:ind w:start="49.40pt" w:end="80.65pt" w:firstLine="0.05pt"/>
        <w:rPr>
          <w:rFonts w:ascii="Arial" w:hAnsi="Arial" w:cs="Arial"/>
          <w:b/>
          <w:bCs/>
        </w:rPr>
      </w:pPr>
      <w:r w:rsidRPr="00822D5A">
        <w:rPr>
          <w:rFonts w:ascii="Arial" w:hAnsi="Arial" w:cs="Arial"/>
          <w:b/>
          <w:bCs/>
        </w:rPr>
        <w:t xml:space="preserve">How did they transform policy decision-making, sector standards, other </w:t>
      </w:r>
      <w:proofErr w:type="gramStart"/>
      <w:r w:rsidRPr="00822D5A">
        <w:rPr>
          <w:rFonts w:ascii="Arial" w:hAnsi="Arial" w:cs="Arial"/>
          <w:b/>
          <w:bCs/>
        </w:rPr>
        <w:t>stakeholders</w:t>
      </w:r>
      <w:proofErr w:type="gramEnd"/>
      <w:r w:rsidRPr="00822D5A">
        <w:rPr>
          <w:rFonts w:ascii="Arial" w:hAnsi="Arial" w:cs="Arial"/>
          <w:b/>
          <w:bCs/>
        </w:rPr>
        <w:t xml:space="preserve"> way-to-do, researching processes and civil</w:t>
      </w:r>
      <w:r w:rsidRPr="00822D5A">
        <w:rPr>
          <w:rFonts w:ascii="Arial" w:hAnsi="Arial" w:cs="Arial"/>
          <w:b/>
          <w:bCs/>
          <w:spacing w:val="-33"/>
        </w:rPr>
        <w:t xml:space="preserve"> </w:t>
      </w:r>
      <w:r w:rsidRPr="00822D5A">
        <w:rPr>
          <w:rFonts w:ascii="Arial" w:hAnsi="Arial" w:cs="Arial"/>
          <w:b/>
          <w:bCs/>
        </w:rPr>
        <w:t>society?</w:t>
      </w:r>
    </w:p>
    <w:p w14:paraId="5631C8E1" w14:textId="638AEBC9"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24"/>
          <w:szCs w:val="24"/>
        </w:rPr>
      </w:pPr>
      <w:r w:rsidRPr="00822D5A">
        <w:rPr>
          <w:rFonts w:ascii="Arial" w:hAnsi="Arial" w:cs="Arial"/>
          <w:noProof/>
          <w:sz w:val="20"/>
          <w:szCs w:val="20"/>
        </w:rPr>
        <w:drawing>
          <wp:anchor distT="0" distB="0" distL="0" distR="0" simplePos="0" relativeHeight="251678720" behindDoc="0" locked="0" layoutInCell="0" allowOverlap="1" wp14:anchorId="1944558D" wp14:editId="64E941B7">
            <wp:simplePos x="0" y="0"/>
            <wp:positionH relativeFrom="page">
              <wp:posOffset>1258570</wp:posOffset>
            </wp:positionH>
            <wp:positionV relativeFrom="paragraph">
              <wp:posOffset>207010</wp:posOffset>
            </wp:positionV>
            <wp:extent cx="5672455" cy="1472565"/>
            <wp:effectExtent l="10795" t="13335" r="12700" b="9525"/>
            <wp:wrapTopAndBottom/>
            <wp:docPr id="158" name="Text Box 15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72455" cy="147256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2C2404EE" w14:textId="1CB88470" w:rsidR="005E3B26" w:rsidRDefault="005E3B26" w:rsidP="00816F32">
                        <w:pPr>
                          <w:pStyle w:val="BodyText"/>
                          <w:kinsoku w:val="0"/>
                          <w:overflowPunct w:val="0"/>
                          <w:spacing w:before="5pt"/>
                          <w:ind w:start="4.75pt"/>
                          <w:rPr>
                            <w:b/>
                            <w:bCs/>
                            <w:sz w:val="23"/>
                            <w:szCs w:val="23"/>
                          </w:rPr>
                        </w:pPr>
                        <w:r>
                          <w:rPr>
                            <w:b/>
                            <w:bCs/>
                            <w:color w:val="999999"/>
                          </w:rPr>
                          <w:t>Highlights/ Key Messages:</w:t>
                        </w:r>
                      </w:p>
                      <w:p w14:paraId="7CDDEF01" w14:textId="77777777" w:rsidR="005E3B26" w:rsidRDefault="005E3B26" w:rsidP="00981C83">
                        <w:pPr>
                          <w:pStyle w:val="BodyText"/>
                          <w:widowControl w:val="0"/>
                          <w:numPr>
                            <w:ilvl w:val="0"/>
                            <w:numId w:val="64"/>
                          </w:numPr>
                          <w:tabs>
                            <w:tab w:val="start" w:pos="21.05pt"/>
                          </w:tabs>
                          <w:kinsoku w:val="0"/>
                          <w:overflowPunct w:val="0"/>
                          <w:autoSpaceDE w:val="0"/>
                          <w:autoSpaceDN w:val="0"/>
                          <w:adjustRightInd w:val="0"/>
                          <w:spacing w:after="0pt" w:line="13.65pt" w:lineRule="auto"/>
                          <w:ind w:start="21pt" w:end="6.70pt"/>
                          <w:jc w:val="both"/>
                        </w:pPr>
                        <w:proofErr w:type="spellStart"/>
                        <w:r>
                          <w:t>Fundación</w:t>
                        </w:r>
                        <w:proofErr w:type="spellEnd"/>
                        <w:r>
                          <w:t xml:space="preserve"> </w:t>
                        </w:r>
                        <w:proofErr w:type="spellStart"/>
                        <w:r>
                          <w:t>Futuro</w:t>
                        </w:r>
                        <w:proofErr w:type="spellEnd"/>
                        <w:r>
                          <w:t xml:space="preserve"> is working to engage settlers, landowners, organizations working in the territory and local authorities to promote public policies that support the conservation initiative in the Chocó </w:t>
                        </w:r>
                        <w:proofErr w:type="spellStart"/>
                        <w:r>
                          <w:t>Andino</w:t>
                        </w:r>
                        <w:proofErr w:type="spellEnd"/>
                        <w:r>
                          <w:t xml:space="preserve"> de Pichincha Cloud Forest</w:t>
                        </w:r>
                        <w:r>
                          <w:rPr>
                            <w:spacing w:val="-9"/>
                          </w:rPr>
                          <w:t xml:space="preserve"> </w:t>
                        </w:r>
                        <w:r>
                          <w:t>Reserve.</w:t>
                        </w:r>
                      </w:p>
                      <w:p w14:paraId="692703AE" w14:textId="77777777" w:rsidR="005E3B26" w:rsidRDefault="005E3B26" w:rsidP="00981C83">
                        <w:pPr>
                          <w:pStyle w:val="BodyText"/>
                          <w:widowControl w:val="0"/>
                          <w:numPr>
                            <w:ilvl w:val="0"/>
                            <w:numId w:val="64"/>
                          </w:numPr>
                          <w:tabs>
                            <w:tab w:val="start" w:pos="21.05pt"/>
                          </w:tabs>
                          <w:kinsoku w:val="0"/>
                          <w:overflowPunct w:val="0"/>
                          <w:autoSpaceDE w:val="0"/>
                          <w:autoSpaceDN w:val="0"/>
                          <w:adjustRightInd w:val="0"/>
                          <w:spacing w:before="0.15pt" w:after="0pt" w:line="13.65pt" w:lineRule="auto"/>
                          <w:ind w:start="21pt" w:end="6.85pt"/>
                          <w:jc w:val="both"/>
                        </w:pPr>
                        <w:r>
                          <w:t xml:space="preserve">In collaboration with universities, research in </w:t>
                        </w:r>
                        <w:proofErr w:type="spellStart"/>
                        <w:r>
                          <w:t>Mashpi</w:t>
                        </w:r>
                        <w:proofErr w:type="spellEnd"/>
                        <w:r>
                          <w:t xml:space="preserve"> has allowed to discover species such as the </w:t>
                        </w:r>
                        <w:proofErr w:type="spellStart"/>
                        <w:r>
                          <w:t>Mashpi</w:t>
                        </w:r>
                        <w:proofErr w:type="spellEnd"/>
                        <w:r>
                          <w:t xml:space="preserve"> Frog and the </w:t>
                        </w:r>
                        <w:proofErr w:type="spellStart"/>
                        <w:r>
                          <w:t>Mashpi</w:t>
                        </w:r>
                        <w:proofErr w:type="spellEnd"/>
                        <w:r>
                          <w:t xml:space="preserve"> Magnolia and study many others. Similarly, in collaboration with NGO CONDESAN, CO2 sequestration potential of the forest is being</w:t>
                        </w:r>
                        <w:r>
                          <w:rPr>
                            <w:spacing w:val="-18"/>
                          </w:rPr>
                          <w:t xml:space="preserve"> </w:t>
                        </w:r>
                        <w:r>
                          <w:t>studied.</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4EF44C59"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0D21C402"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999999"/>
          <w:sz w:val="20"/>
          <w:szCs w:val="20"/>
        </w:rPr>
      </w:pPr>
      <w:r w:rsidRPr="00822D5A">
        <w:rPr>
          <w:rFonts w:ascii="Arial" w:hAnsi="Arial" w:cs="Arial"/>
          <w:b/>
          <w:bCs/>
          <w:color w:val="999999"/>
          <w:sz w:val="20"/>
          <w:szCs w:val="20"/>
        </w:rPr>
        <w:t>Description:</w:t>
      </w:r>
    </w:p>
    <w:p w14:paraId="636933C0"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20"/>
          <w:szCs w:val="20"/>
        </w:rPr>
      </w:pPr>
    </w:p>
    <w:p w14:paraId="55F34156" w14:textId="77777777" w:rsidR="00822D5A" w:rsidRPr="00822D5A" w:rsidRDefault="00822D5A" w:rsidP="00981C83">
      <w:pPr>
        <w:widowControl w:val="0"/>
        <w:numPr>
          <w:ilvl w:val="0"/>
          <w:numId w:val="63"/>
        </w:numPr>
        <w:tabs>
          <w:tab w:val="start" w:pos="47pt"/>
        </w:tabs>
        <w:kinsoku w:val="0"/>
        <w:overflowPunct w:val="0"/>
        <w:autoSpaceDE w:val="0"/>
        <w:autoSpaceDN w:val="0"/>
        <w:adjustRightInd w:val="0"/>
        <w:spacing w:after="0pt" w:line="13.65pt" w:lineRule="auto"/>
        <w:ind w:end="68pt"/>
        <w:jc w:val="both"/>
        <w:rPr>
          <w:rFonts w:ascii="Arial" w:hAnsi="Arial" w:cs="Arial"/>
          <w:sz w:val="20"/>
          <w:szCs w:val="20"/>
        </w:rPr>
      </w:pPr>
      <w:r w:rsidRPr="00822D5A">
        <w:rPr>
          <w:rFonts w:ascii="Arial" w:hAnsi="Arial" w:cs="Arial"/>
          <w:b/>
          <w:bCs/>
          <w:sz w:val="20"/>
          <w:szCs w:val="20"/>
        </w:rPr>
        <w:t xml:space="preserve">Empowering stakeholders is key to generate policies that support conservation. </w:t>
      </w:r>
      <w:r w:rsidRPr="00822D5A">
        <w:rPr>
          <w:rFonts w:ascii="Arial" w:hAnsi="Arial" w:cs="Arial"/>
          <w:sz w:val="20"/>
          <w:szCs w:val="20"/>
        </w:rPr>
        <w:t xml:space="preserve">For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a fundamental element of the new sustainable landscape strategy in Chocó </w:t>
      </w:r>
      <w:proofErr w:type="spellStart"/>
      <w:r w:rsidRPr="00822D5A">
        <w:rPr>
          <w:rFonts w:ascii="Arial" w:hAnsi="Arial" w:cs="Arial"/>
          <w:sz w:val="20"/>
          <w:szCs w:val="20"/>
        </w:rPr>
        <w:t>Andino</w:t>
      </w:r>
      <w:proofErr w:type="spellEnd"/>
      <w:r w:rsidRPr="00822D5A">
        <w:rPr>
          <w:rFonts w:ascii="Arial" w:hAnsi="Arial" w:cs="Arial"/>
          <w:sz w:val="20"/>
          <w:szCs w:val="20"/>
        </w:rPr>
        <w:t xml:space="preserve"> de Pichincha Cloud Forest Reserve is to achieve the organization of all the stakeholders in the decision making and raise awareness among the actors regarding the need for conservation of the forest and the value it holds for local people. This requires to empower </w:t>
      </w:r>
      <w:proofErr w:type="gramStart"/>
      <w:r w:rsidRPr="00822D5A">
        <w:rPr>
          <w:rFonts w:ascii="Arial" w:hAnsi="Arial" w:cs="Arial"/>
          <w:sz w:val="20"/>
          <w:szCs w:val="20"/>
        </w:rPr>
        <w:t>may</w:t>
      </w:r>
      <w:proofErr w:type="gramEnd"/>
      <w:r w:rsidRPr="00822D5A">
        <w:rPr>
          <w:rFonts w:ascii="Arial" w:hAnsi="Arial" w:cs="Arial"/>
          <w:sz w:val="20"/>
          <w:szCs w:val="20"/>
        </w:rPr>
        <w:t xml:space="preserve"> stakeholders settlers, landowners, organizations working in the territory and local authorities, in order to generate public policies that support the conservation</w:t>
      </w:r>
      <w:r w:rsidRPr="00822D5A">
        <w:rPr>
          <w:rFonts w:ascii="Arial" w:hAnsi="Arial" w:cs="Arial"/>
          <w:spacing w:val="-6"/>
          <w:sz w:val="20"/>
          <w:szCs w:val="20"/>
        </w:rPr>
        <w:t xml:space="preserve"> </w:t>
      </w:r>
      <w:r w:rsidRPr="00822D5A">
        <w:rPr>
          <w:rFonts w:ascii="Arial" w:hAnsi="Arial" w:cs="Arial"/>
          <w:sz w:val="20"/>
          <w:szCs w:val="20"/>
        </w:rPr>
        <w:t>initiative</w:t>
      </w:r>
      <w:r w:rsidRPr="00822D5A">
        <w:rPr>
          <w:rFonts w:ascii="Arial" w:hAnsi="Arial" w:cs="Arial"/>
          <w:position w:val="7"/>
          <w:sz w:val="13"/>
          <w:szCs w:val="13"/>
        </w:rPr>
        <w:t>1</w:t>
      </w:r>
      <w:r w:rsidRPr="00822D5A">
        <w:rPr>
          <w:rFonts w:ascii="Arial" w:hAnsi="Arial" w:cs="Arial"/>
          <w:sz w:val="20"/>
          <w:szCs w:val="20"/>
        </w:rPr>
        <w:t>.</w:t>
      </w:r>
    </w:p>
    <w:p w14:paraId="701E725B" w14:textId="77777777" w:rsidR="00822D5A" w:rsidRPr="00822D5A" w:rsidRDefault="00822D5A" w:rsidP="00981C83">
      <w:pPr>
        <w:widowControl w:val="0"/>
        <w:numPr>
          <w:ilvl w:val="0"/>
          <w:numId w:val="63"/>
        </w:numPr>
        <w:tabs>
          <w:tab w:val="start" w:pos="47pt"/>
        </w:tabs>
        <w:kinsoku w:val="0"/>
        <w:overflowPunct w:val="0"/>
        <w:autoSpaceDE w:val="0"/>
        <w:autoSpaceDN w:val="0"/>
        <w:adjustRightInd w:val="0"/>
        <w:spacing w:after="0pt" w:line="13.65pt" w:lineRule="auto"/>
        <w:ind w:end="68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5B15FF66"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75F3CD15"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27"/>
          <w:szCs w:val="27"/>
        </w:rPr>
      </w:pPr>
    </w:p>
    <w:p w14:paraId="250FA773" w14:textId="6C09B605" w:rsidR="00822D5A" w:rsidRPr="00822D5A" w:rsidRDefault="00822D5A" w:rsidP="00822D5A">
      <w:pPr>
        <w:widowControl w:val="0"/>
        <w:kinsoku w:val="0"/>
        <w:overflowPunct w:val="0"/>
        <w:autoSpaceDE w:val="0"/>
        <w:autoSpaceDN w:val="0"/>
        <w:adjustRightInd w:val="0"/>
        <w:spacing w:after="0pt" w:line="12pt" w:lineRule="auto"/>
        <w:ind w:start="45.95pt"/>
        <w:rPr>
          <w:rFonts w:ascii="Arial" w:hAnsi="Arial" w:cs="Arial"/>
          <w:position w:val="-1"/>
          <w:sz w:val="20"/>
          <w:szCs w:val="20"/>
        </w:rPr>
      </w:pPr>
      <w:r w:rsidRPr="00822D5A">
        <w:rPr>
          <w:rFonts w:ascii="Arial" w:hAnsi="Arial" w:cs="Arial"/>
          <w:noProof/>
          <w:position w:val="-1"/>
          <w:sz w:val="20"/>
          <w:szCs w:val="20"/>
        </w:rPr>
        <w:drawing>
          <wp:inline distT="0" distB="0" distL="0" distR="0" wp14:anchorId="6D92C14F" wp14:editId="4414C656">
            <wp:extent cx="5422900" cy="1652270"/>
            <wp:effectExtent l="8255" t="12065" r="7620" b="12065"/>
            <wp:docPr id="157" name="Text Box 15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22900" cy="1652270"/>
                    </a:xfrm>
                    <a:prstGeom prst="rect">
                      <a:avLst/>
                    </a:prstGeom>
                    <a:solidFill>
                      <a:srgbClr val="9FC5E8"/>
                    </a:solidFill>
                    <a:ln w="12192">
                      <a:solidFill>
                        <a:srgbClr val="000000"/>
                      </a:solidFill>
                      <a:miter lim="800%"/>
                      <a:headEnd/>
                      <a:tailEnd/>
                    </a:ln>
                  </wp:spPr>
                  <wp:txbx>
                    <wne:txbxContent>
                      <w:p w14:paraId="6F378296" w14:textId="70660F74" w:rsidR="005E3B26" w:rsidRDefault="005E3B26" w:rsidP="00816F32">
                        <w:pPr>
                          <w:pStyle w:val="BodyText"/>
                          <w:kinsoku w:val="0"/>
                          <w:overflowPunct w:val="0"/>
                          <w:spacing w:before="5pt"/>
                          <w:ind w:start="6.65pt"/>
                          <w:jc w:val="both"/>
                          <w:rPr>
                            <w:b/>
                            <w:bCs/>
                            <w:sz w:val="26"/>
                            <w:szCs w:val="26"/>
                          </w:rPr>
                        </w:pPr>
                        <w:r>
                          <w:rPr>
                            <w:b/>
                            <w:bCs/>
                          </w:rPr>
                          <w:t>Box 5. Advocacy in Galápagos:</w:t>
                        </w:r>
                      </w:p>
                      <w:p w14:paraId="3F99984C" w14:textId="77777777" w:rsidR="005E3B26" w:rsidRDefault="005E3B26" w:rsidP="00822D5A">
                        <w:pPr>
                          <w:pStyle w:val="BodyText"/>
                          <w:kinsoku w:val="0"/>
                          <w:overflowPunct w:val="0"/>
                          <w:spacing w:line="13.65pt" w:lineRule="auto"/>
                          <w:ind w:start="4.55pt" w:end="4.20pt"/>
                          <w:jc w:val="both"/>
                        </w:pPr>
                        <w:r>
                          <w:t xml:space="preserve">According to Carolina </w:t>
                        </w:r>
                        <w:proofErr w:type="spellStart"/>
                        <w:r>
                          <w:t>Proaño</w:t>
                        </w:r>
                        <w:proofErr w:type="spellEnd"/>
                        <w:r>
                          <w:t>, “Roque (</w:t>
                        </w:r>
                        <w:proofErr w:type="spellStart"/>
                        <w:r>
                          <w:t>Grupo</w:t>
                        </w:r>
                        <w:proofErr w:type="spellEnd"/>
                        <w:r>
                          <w:t xml:space="preserve"> </w:t>
                        </w:r>
                        <w:proofErr w:type="spellStart"/>
                        <w:r>
                          <w:t>Futuro’s</w:t>
                        </w:r>
                        <w:proofErr w:type="spellEnd"/>
                        <w:r>
                          <w:t xml:space="preserve"> CEO) and Paulina (Metropolitan Touring manager) have influenced many public policies, for example Metropolitan Touring arrived in Galapagos before the Galapagos National Park. They were the ones that helped to establish the park. Galapagos did not have a garbage collection system and the beaches were dirty, and the one who put together the entire recycling program was Metropolitan, who opened a foundation and finally delivered the garbage collection program to the</w:t>
                        </w:r>
                        <w:r>
                          <w:rPr>
                            <w:spacing w:val="-21"/>
                          </w:rPr>
                          <w:t xml:space="preserve"> </w:t>
                        </w:r>
                        <w:r>
                          <w:t>municipality”</w:t>
                        </w:r>
                        <w:r>
                          <w:rPr>
                            <w:position w:val="7"/>
                            <w:sz w:val="13"/>
                            <w:szCs w:val="13"/>
                          </w:rPr>
                          <w:t>2</w:t>
                        </w:r>
                        <w:r>
                          <w:t>.</w:t>
                        </w:r>
                      </w:p>
                    </wne:txbxContent>
                  </wp:txbx>
                  <wp:bodyPr rot="0" vert="horz" wrap="square" lIns="0" tIns="0" rIns="0" bIns="0" anchor="t" anchorCtr="0" upright="1">
                    <a:noAutofit/>
                  </wp:bodyPr>
                </wp:wsp>
              </a:graphicData>
            </a:graphic>
          </wp:inline>
        </w:drawing>
      </w:r>
    </w:p>
    <w:p w14:paraId="6497B454"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2AEDD448"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sz w:val="19"/>
          <w:szCs w:val="19"/>
        </w:rPr>
      </w:pPr>
    </w:p>
    <w:p w14:paraId="00F598DD" w14:textId="77777777" w:rsidR="00822D5A" w:rsidRPr="00822D5A" w:rsidRDefault="00822D5A" w:rsidP="00981C83">
      <w:pPr>
        <w:widowControl w:val="0"/>
        <w:numPr>
          <w:ilvl w:val="0"/>
          <w:numId w:val="63"/>
        </w:numPr>
        <w:tabs>
          <w:tab w:val="start" w:pos="47pt"/>
        </w:tabs>
        <w:kinsoku w:val="0"/>
        <w:overflowPunct w:val="0"/>
        <w:autoSpaceDE w:val="0"/>
        <w:autoSpaceDN w:val="0"/>
        <w:adjustRightInd w:val="0"/>
        <w:spacing w:before="0.05pt" w:after="0pt" w:line="13.80pt" w:lineRule="auto"/>
        <w:ind w:end="67.95pt"/>
        <w:jc w:val="both"/>
        <w:rPr>
          <w:rFonts w:ascii="Arial" w:hAnsi="Arial" w:cs="Arial"/>
          <w:sz w:val="20"/>
          <w:szCs w:val="20"/>
        </w:rPr>
      </w:pPr>
      <w:r w:rsidRPr="00822D5A">
        <w:rPr>
          <w:rFonts w:ascii="Arial" w:hAnsi="Arial" w:cs="Arial"/>
          <w:b/>
          <w:bCs/>
          <w:sz w:val="20"/>
          <w:szCs w:val="20"/>
        </w:rPr>
        <w:t xml:space="preserve">In collaboration with universities, research in </w:t>
      </w:r>
      <w:proofErr w:type="spellStart"/>
      <w:r w:rsidRPr="00822D5A">
        <w:rPr>
          <w:rFonts w:ascii="Arial" w:hAnsi="Arial" w:cs="Arial"/>
          <w:b/>
          <w:bCs/>
          <w:sz w:val="20"/>
          <w:szCs w:val="20"/>
        </w:rPr>
        <w:t>Mashpi</w:t>
      </w:r>
      <w:proofErr w:type="spellEnd"/>
      <w:r w:rsidRPr="00822D5A">
        <w:rPr>
          <w:rFonts w:ascii="Arial" w:hAnsi="Arial" w:cs="Arial"/>
          <w:b/>
          <w:bCs/>
          <w:sz w:val="20"/>
          <w:szCs w:val="20"/>
        </w:rPr>
        <w:t xml:space="preserve"> has allowed to discover species such as the </w:t>
      </w:r>
      <w:proofErr w:type="spellStart"/>
      <w:r w:rsidRPr="00822D5A">
        <w:rPr>
          <w:rFonts w:ascii="Arial" w:hAnsi="Arial" w:cs="Arial"/>
          <w:b/>
          <w:bCs/>
          <w:sz w:val="20"/>
          <w:szCs w:val="20"/>
        </w:rPr>
        <w:t>Mashpi</w:t>
      </w:r>
      <w:proofErr w:type="spellEnd"/>
      <w:r w:rsidRPr="00822D5A">
        <w:rPr>
          <w:rFonts w:ascii="Arial" w:hAnsi="Arial" w:cs="Arial"/>
          <w:b/>
          <w:bCs/>
          <w:sz w:val="20"/>
          <w:szCs w:val="20"/>
        </w:rPr>
        <w:t xml:space="preserve"> Frog and the </w:t>
      </w:r>
      <w:proofErr w:type="spellStart"/>
      <w:r w:rsidRPr="00822D5A">
        <w:rPr>
          <w:rFonts w:ascii="Arial" w:hAnsi="Arial" w:cs="Arial"/>
          <w:b/>
          <w:bCs/>
          <w:sz w:val="20"/>
          <w:szCs w:val="20"/>
        </w:rPr>
        <w:t>Mashpi</w:t>
      </w:r>
      <w:proofErr w:type="spellEnd"/>
      <w:r w:rsidRPr="00822D5A">
        <w:rPr>
          <w:rFonts w:ascii="Arial" w:hAnsi="Arial" w:cs="Arial"/>
          <w:b/>
          <w:bCs/>
          <w:sz w:val="20"/>
          <w:szCs w:val="20"/>
        </w:rPr>
        <w:t xml:space="preserve"> Magnolia and study many others. </w:t>
      </w:r>
      <w:r w:rsidRPr="00822D5A">
        <w:rPr>
          <w:rFonts w:ascii="Arial" w:hAnsi="Arial" w:cs="Arial"/>
          <w:sz w:val="20"/>
          <w:szCs w:val="20"/>
        </w:rPr>
        <w:t xml:space="preserve">A collaboration with Universidad </w:t>
      </w:r>
      <w:proofErr w:type="spellStart"/>
      <w:r w:rsidRPr="00822D5A">
        <w:rPr>
          <w:rFonts w:ascii="Arial" w:hAnsi="Arial" w:cs="Arial"/>
          <w:sz w:val="20"/>
          <w:szCs w:val="20"/>
        </w:rPr>
        <w:t>Indoamerica</w:t>
      </w:r>
      <w:proofErr w:type="spellEnd"/>
      <w:r w:rsidRPr="00822D5A">
        <w:rPr>
          <w:rFonts w:ascii="Arial" w:hAnsi="Arial" w:cs="Arial"/>
          <w:sz w:val="20"/>
          <w:szCs w:val="20"/>
        </w:rPr>
        <w:t xml:space="preserve"> was focused on the ecology and </w:t>
      </w:r>
      <w:proofErr w:type="spellStart"/>
      <w:r w:rsidRPr="00822D5A">
        <w:rPr>
          <w:rFonts w:ascii="Arial" w:hAnsi="Arial" w:cs="Arial"/>
          <w:sz w:val="20"/>
          <w:szCs w:val="20"/>
        </w:rPr>
        <w:t>ichthyological</w:t>
      </w:r>
      <w:proofErr w:type="spellEnd"/>
      <w:r w:rsidRPr="00822D5A">
        <w:rPr>
          <w:rFonts w:ascii="Arial" w:hAnsi="Arial" w:cs="Arial"/>
          <w:sz w:val="20"/>
          <w:szCs w:val="20"/>
        </w:rPr>
        <w:t xml:space="preserve"> biodiversity of the rivers in the area and also in identifying new species of fish. This project provides information on the state of the fish populations and the rivers where they are found, for proper management of the water sources found in </w:t>
      </w:r>
      <w:proofErr w:type="spellStart"/>
      <w:r w:rsidRPr="00822D5A">
        <w:rPr>
          <w:rFonts w:ascii="Arial" w:hAnsi="Arial" w:cs="Arial"/>
          <w:sz w:val="20"/>
          <w:szCs w:val="20"/>
        </w:rPr>
        <w:t>Mashpi</w:t>
      </w:r>
      <w:proofErr w:type="spellEnd"/>
      <w:r w:rsidRPr="00822D5A">
        <w:rPr>
          <w:rFonts w:ascii="Arial" w:hAnsi="Arial" w:cs="Arial"/>
          <w:sz w:val="20"/>
          <w:szCs w:val="20"/>
        </w:rPr>
        <w:t xml:space="preserve"> and the surrounding communities. Another project carried out in conjunction with the University of Florida monitors day butterflies. This study seeks to create a standardized methodology for the sampling of butterflies, for this an experiment is currently carried out where four different baits are tested to determine which bait attracts more butterflies to the traps. Being an experiment that occurs along an altitudinal gradient, this study also allows us to </w:t>
      </w:r>
      <w:proofErr w:type="spellStart"/>
      <w:r w:rsidRPr="00822D5A">
        <w:rPr>
          <w:rFonts w:ascii="Arial" w:hAnsi="Arial" w:cs="Arial"/>
          <w:sz w:val="20"/>
          <w:szCs w:val="20"/>
        </w:rPr>
        <w:t>analyze</w:t>
      </w:r>
      <w:proofErr w:type="spellEnd"/>
      <w:r w:rsidRPr="00822D5A">
        <w:rPr>
          <w:rFonts w:ascii="Arial" w:hAnsi="Arial" w:cs="Arial"/>
          <w:sz w:val="20"/>
          <w:szCs w:val="20"/>
        </w:rPr>
        <w:t xml:space="preserve"> the diversity of butterflies at different altitude ranges </w:t>
      </w:r>
      <w:proofErr w:type="gramStart"/>
      <w:r w:rsidRPr="00822D5A">
        <w:rPr>
          <w:rFonts w:ascii="Arial" w:hAnsi="Arial" w:cs="Arial"/>
          <w:sz w:val="20"/>
          <w:szCs w:val="20"/>
        </w:rPr>
        <w:t>that  occur</w:t>
      </w:r>
      <w:proofErr w:type="gramEnd"/>
      <w:r w:rsidRPr="00822D5A">
        <w:rPr>
          <w:rFonts w:ascii="Arial" w:hAnsi="Arial" w:cs="Arial"/>
          <w:sz w:val="20"/>
          <w:szCs w:val="20"/>
        </w:rPr>
        <w:t xml:space="preserve"> within the </w:t>
      </w:r>
      <w:proofErr w:type="spellStart"/>
      <w:r w:rsidRPr="00822D5A">
        <w:rPr>
          <w:rFonts w:ascii="Arial" w:hAnsi="Arial" w:cs="Arial"/>
          <w:sz w:val="20"/>
          <w:szCs w:val="20"/>
        </w:rPr>
        <w:t>Mashpi</w:t>
      </w:r>
      <w:proofErr w:type="spellEnd"/>
      <w:r w:rsidRPr="00822D5A">
        <w:rPr>
          <w:rFonts w:ascii="Arial" w:hAnsi="Arial" w:cs="Arial"/>
          <w:spacing w:val="-5"/>
          <w:sz w:val="20"/>
          <w:szCs w:val="20"/>
        </w:rPr>
        <w:t xml:space="preserve"> </w:t>
      </w:r>
      <w:r w:rsidRPr="00822D5A">
        <w:rPr>
          <w:rFonts w:ascii="Arial" w:hAnsi="Arial" w:cs="Arial"/>
          <w:sz w:val="20"/>
          <w:szCs w:val="20"/>
        </w:rPr>
        <w:t>Reserve</w:t>
      </w:r>
      <w:r w:rsidRPr="00822D5A">
        <w:rPr>
          <w:rFonts w:ascii="Arial" w:hAnsi="Arial" w:cs="Arial"/>
          <w:position w:val="7"/>
          <w:sz w:val="13"/>
          <w:szCs w:val="13"/>
        </w:rPr>
        <w:t>10</w:t>
      </w:r>
      <w:r w:rsidRPr="00822D5A">
        <w:rPr>
          <w:rFonts w:ascii="Arial" w:hAnsi="Arial" w:cs="Arial"/>
          <w:sz w:val="20"/>
          <w:szCs w:val="20"/>
        </w:rPr>
        <w:t>.</w:t>
      </w:r>
    </w:p>
    <w:p w14:paraId="68F60D6E"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rPr>
      </w:pPr>
    </w:p>
    <w:p w14:paraId="426E292D" w14:textId="77777777" w:rsidR="00822D5A" w:rsidRPr="00822D5A" w:rsidRDefault="00822D5A" w:rsidP="00981C83">
      <w:pPr>
        <w:widowControl w:val="0"/>
        <w:numPr>
          <w:ilvl w:val="0"/>
          <w:numId w:val="63"/>
        </w:numPr>
        <w:tabs>
          <w:tab w:val="start" w:pos="47pt"/>
        </w:tabs>
        <w:kinsoku w:val="0"/>
        <w:overflowPunct w:val="0"/>
        <w:autoSpaceDE w:val="0"/>
        <w:autoSpaceDN w:val="0"/>
        <w:adjustRightInd w:val="0"/>
        <w:spacing w:after="0pt" w:line="13.80pt" w:lineRule="auto"/>
        <w:ind w:end="68pt"/>
        <w:jc w:val="both"/>
        <w:rPr>
          <w:rFonts w:ascii="Arial" w:hAnsi="Arial" w:cs="Arial"/>
          <w:sz w:val="20"/>
          <w:szCs w:val="20"/>
        </w:rPr>
      </w:pPr>
      <w:r w:rsidRPr="00822D5A">
        <w:rPr>
          <w:rFonts w:ascii="Arial" w:hAnsi="Arial" w:cs="Arial"/>
          <w:b/>
          <w:bCs/>
          <w:sz w:val="20"/>
          <w:szCs w:val="20"/>
        </w:rPr>
        <w:t xml:space="preserve">In collaboration with NGO CONDESAN, </w:t>
      </w:r>
      <w:proofErr w:type="spellStart"/>
      <w:r w:rsidRPr="00822D5A">
        <w:rPr>
          <w:rFonts w:ascii="Arial" w:hAnsi="Arial" w:cs="Arial"/>
          <w:b/>
          <w:bCs/>
          <w:sz w:val="20"/>
          <w:szCs w:val="20"/>
        </w:rPr>
        <w:t>Mashpi</w:t>
      </w:r>
      <w:proofErr w:type="spellEnd"/>
      <w:r w:rsidRPr="00822D5A">
        <w:rPr>
          <w:rFonts w:ascii="Arial" w:hAnsi="Arial" w:cs="Arial"/>
          <w:b/>
          <w:bCs/>
          <w:sz w:val="20"/>
          <w:szCs w:val="20"/>
        </w:rPr>
        <w:t xml:space="preserve"> is measuring the capacity of CO2 sequestration of forests. </w:t>
      </w:r>
      <w:proofErr w:type="spellStart"/>
      <w:r w:rsidRPr="00822D5A">
        <w:rPr>
          <w:rFonts w:ascii="Arial" w:hAnsi="Arial" w:cs="Arial"/>
          <w:sz w:val="20"/>
          <w:szCs w:val="20"/>
        </w:rPr>
        <w:t>Condesan</w:t>
      </w:r>
      <w:proofErr w:type="spellEnd"/>
      <w:r w:rsidRPr="00822D5A">
        <w:rPr>
          <w:rFonts w:ascii="Arial" w:hAnsi="Arial" w:cs="Arial"/>
          <w:sz w:val="20"/>
          <w:szCs w:val="20"/>
        </w:rPr>
        <w:t xml:space="preserve"> is an organization focused on the conservation and sustainable use of the Andean region and part of its work aims to measure the capacity of carbon dioxide absorption in the forests of </w:t>
      </w:r>
      <w:proofErr w:type="spellStart"/>
      <w:r w:rsidRPr="00822D5A">
        <w:rPr>
          <w:rFonts w:ascii="Arial" w:hAnsi="Arial" w:cs="Arial"/>
          <w:sz w:val="20"/>
          <w:szCs w:val="20"/>
        </w:rPr>
        <w:t>northwestern</w:t>
      </w:r>
      <w:proofErr w:type="spellEnd"/>
      <w:r w:rsidRPr="00822D5A">
        <w:rPr>
          <w:rFonts w:ascii="Arial" w:hAnsi="Arial" w:cs="Arial"/>
          <w:sz w:val="20"/>
          <w:szCs w:val="20"/>
        </w:rPr>
        <w:t xml:space="preserve"> Ecuador. In the reserve there are now 2 plots that are constantly monitored to obtain productivity co2 absorption</w:t>
      </w:r>
      <w:r w:rsidRPr="00822D5A">
        <w:rPr>
          <w:rFonts w:ascii="Arial" w:hAnsi="Arial" w:cs="Arial"/>
          <w:spacing w:val="-2"/>
          <w:sz w:val="20"/>
          <w:szCs w:val="20"/>
        </w:rPr>
        <w:t xml:space="preserve"> </w:t>
      </w:r>
      <w:r w:rsidRPr="00822D5A">
        <w:rPr>
          <w:rFonts w:ascii="Arial" w:hAnsi="Arial" w:cs="Arial"/>
          <w:sz w:val="20"/>
          <w:szCs w:val="20"/>
        </w:rPr>
        <w:t>data</w:t>
      </w:r>
      <w:r w:rsidRPr="00822D5A">
        <w:rPr>
          <w:rFonts w:ascii="Arial" w:hAnsi="Arial" w:cs="Arial"/>
          <w:position w:val="7"/>
          <w:sz w:val="13"/>
          <w:szCs w:val="13"/>
        </w:rPr>
        <w:t>10</w:t>
      </w:r>
      <w:r w:rsidRPr="00822D5A">
        <w:rPr>
          <w:rFonts w:ascii="Arial" w:hAnsi="Arial" w:cs="Arial"/>
          <w:sz w:val="20"/>
          <w:szCs w:val="20"/>
        </w:rPr>
        <w:t>.</w:t>
      </w:r>
    </w:p>
    <w:p w14:paraId="172E7E17"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sz w:val="19"/>
          <w:szCs w:val="19"/>
        </w:rPr>
      </w:pPr>
    </w:p>
    <w:p w14:paraId="6DA7EA8E" w14:textId="77777777" w:rsidR="00822D5A" w:rsidRPr="00822D5A" w:rsidRDefault="00822D5A" w:rsidP="00981C83">
      <w:pPr>
        <w:widowControl w:val="0"/>
        <w:numPr>
          <w:ilvl w:val="1"/>
          <w:numId w:val="69"/>
        </w:numPr>
        <w:tabs>
          <w:tab w:val="start" w:pos="32.40pt"/>
        </w:tabs>
        <w:kinsoku w:val="0"/>
        <w:overflowPunct w:val="0"/>
        <w:autoSpaceDE w:val="0"/>
        <w:autoSpaceDN w:val="0"/>
        <w:adjustRightInd w:val="0"/>
        <w:spacing w:after="0pt" w:line="12pt" w:lineRule="auto"/>
        <w:ind w:start="32.35pt"/>
        <w:outlineLvl w:val="2"/>
        <w:rPr>
          <w:rFonts w:ascii="Arial" w:hAnsi="Arial" w:cs="Arial"/>
          <w:b/>
          <w:bCs/>
        </w:rPr>
      </w:pPr>
      <w:bookmarkStart w:id="35" w:name="_Toc49437944"/>
      <w:bookmarkStart w:id="36" w:name="_Toc49777400"/>
      <w:bookmarkStart w:id="37" w:name="_Toc50987471"/>
      <w:r w:rsidRPr="00822D5A">
        <w:rPr>
          <w:rFonts w:ascii="Arial" w:hAnsi="Arial" w:cs="Arial"/>
          <w:b/>
          <w:bCs/>
          <w:u w:val="thick" w:color="000000"/>
        </w:rPr>
        <w:t>Governance</w:t>
      </w:r>
      <w:r w:rsidRPr="00822D5A">
        <w:rPr>
          <w:rFonts w:ascii="Arial" w:hAnsi="Arial" w:cs="Arial"/>
          <w:b/>
          <w:bCs/>
        </w:rPr>
        <w:t>: How did they make operative</w:t>
      </w:r>
      <w:r w:rsidRPr="00822D5A">
        <w:rPr>
          <w:rFonts w:ascii="Arial" w:hAnsi="Arial" w:cs="Arial"/>
          <w:b/>
          <w:bCs/>
          <w:spacing w:val="-9"/>
        </w:rPr>
        <w:t xml:space="preserve"> </w:t>
      </w:r>
      <w:r w:rsidRPr="00822D5A">
        <w:rPr>
          <w:rFonts w:ascii="Arial" w:hAnsi="Arial" w:cs="Arial"/>
          <w:b/>
          <w:bCs/>
        </w:rPr>
        <w:t>transformation?</w:t>
      </w:r>
      <w:bookmarkEnd w:id="35"/>
      <w:bookmarkEnd w:id="36"/>
      <w:bookmarkEnd w:id="37"/>
    </w:p>
    <w:p w14:paraId="5DDE3E3F" w14:textId="11C21E31"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b/>
          <w:bCs/>
          <w:sz w:val="20"/>
          <w:szCs w:val="20"/>
        </w:rPr>
      </w:pPr>
      <w:r w:rsidRPr="00822D5A">
        <w:rPr>
          <w:rFonts w:ascii="Arial" w:hAnsi="Arial" w:cs="Arial"/>
          <w:noProof/>
          <w:sz w:val="20"/>
          <w:szCs w:val="20"/>
        </w:rPr>
        <w:drawing>
          <wp:anchor distT="0" distB="0" distL="0" distR="0" simplePos="0" relativeHeight="251679744" behindDoc="0" locked="0" layoutInCell="0" allowOverlap="1" wp14:anchorId="320EF1A8" wp14:editId="049CE321">
            <wp:simplePos x="0" y="0"/>
            <wp:positionH relativeFrom="page">
              <wp:posOffset>1258570</wp:posOffset>
            </wp:positionH>
            <wp:positionV relativeFrom="paragraph">
              <wp:posOffset>180975</wp:posOffset>
            </wp:positionV>
            <wp:extent cx="5694045" cy="1167765"/>
            <wp:effectExtent l="10795" t="10795" r="10160" b="12065"/>
            <wp:wrapTopAndBottom/>
            <wp:docPr id="156" name="Text Box 15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116776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487A1212" w14:textId="77777777" w:rsidR="005E3B26" w:rsidRDefault="005E3B26" w:rsidP="00822D5A">
                        <w:pPr>
                          <w:pStyle w:val="BodyText"/>
                          <w:kinsoku w:val="0"/>
                          <w:overflowPunct w:val="0"/>
                          <w:spacing w:before="5pt"/>
                          <w:ind w:start="4.75pt"/>
                          <w:rPr>
                            <w:b/>
                            <w:bCs/>
                            <w:color w:val="AEAAAA"/>
                          </w:rPr>
                        </w:pPr>
                        <w:r>
                          <w:rPr>
                            <w:b/>
                            <w:bCs/>
                            <w:color w:val="AEAAAA"/>
                          </w:rPr>
                          <w:t>Highlights/Key messages:</w:t>
                        </w:r>
                      </w:p>
                      <w:p w14:paraId="0E14163C" w14:textId="77777777" w:rsidR="005E3B26" w:rsidRDefault="005E3B26" w:rsidP="00822D5A">
                        <w:pPr>
                          <w:pStyle w:val="BodyText"/>
                          <w:kinsoku w:val="0"/>
                          <w:overflowPunct w:val="0"/>
                          <w:spacing w:before="0.45pt"/>
                          <w:rPr>
                            <w:b/>
                            <w:bCs/>
                            <w:sz w:val="23"/>
                            <w:szCs w:val="23"/>
                          </w:rPr>
                        </w:pPr>
                      </w:p>
                      <w:p w14:paraId="33A5B02C" w14:textId="77777777" w:rsidR="005E3B26" w:rsidRDefault="005E3B26" w:rsidP="00981C83">
                        <w:pPr>
                          <w:pStyle w:val="BodyText"/>
                          <w:widowControl w:val="0"/>
                          <w:numPr>
                            <w:ilvl w:val="0"/>
                            <w:numId w:val="62"/>
                          </w:numPr>
                          <w:tabs>
                            <w:tab w:val="start" w:pos="21.05pt"/>
                          </w:tabs>
                          <w:kinsoku w:val="0"/>
                          <w:overflowPunct w:val="0"/>
                          <w:autoSpaceDE w:val="0"/>
                          <w:autoSpaceDN w:val="0"/>
                          <w:adjustRightInd w:val="0"/>
                          <w:spacing w:before="0.05pt" w:after="0pt" w:line="13.20pt" w:lineRule="auto"/>
                          <w:ind w:start="21pt" w:end="4.55pt"/>
                        </w:pPr>
                        <w:proofErr w:type="spellStart"/>
                        <w:r>
                          <w:t>Fundación</w:t>
                        </w:r>
                        <w:proofErr w:type="spellEnd"/>
                        <w:r>
                          <w:t xml:space="preserve"> </w:t>
                        </w:r>
                        <w:proofErr w:type="spellStart"/>
                        <w:r>
                          <w:t>Futuro</w:t>
                        </w:r>
                        <w:proofErr w:type="spellEnd"/>
                        <w:r>
                          <w:t xml:space="preserve"> recognizes the importance of empowering local communities in developing a holistic vision of sustainable</w:t>
                        </w:r>
                        <w:r>
                          <w:rPr>
                            <w:spacing w:val="-5"/>
                          </w:rPr>
                          <w:t xml:space="preserve"> </w:t>
                        </w:r>
                        <w:r>
                          <w:t>territories.</w:t>
                        </w:r>
                      </w:p>
                      <w:p w14:paraId="7664608C" w14:textId="77777777" w:rsidR="005E3B26" w:rsidRDefault="005E3B26" w:rsidP="00981C83">
                        <w:pPr>
                          <w:pStyle w:val="BodyText"/>
                          <w:widowControl w:val="0"/>
                          <w:numPr>
                            <w:ilvl w:val="0"/>
                            <w:numId w:val="62"/>
                          </w:numPr>
                          <w:tabs>
                            <w:tab w:val="start" w:pos="21.05pt"/>
                          </w:tabs>
                          <w:kinsoku w:val="0"/>
                          <w:overflowPunct w:val="0"/>
                          <w:autoSpaceDE w:val="0"/>
                          <w:autoSpaceDN w:val="0"/>
                          <w:adjustRightInd w:val="0"/>
                          <w:spacing w:before="0.60pt" w:after="0pt" w:line="13.20pt" w:lineRule="auto"/>
                          <w:ind w:start="21pt" w:end="4.60pt"/>
                        </w:pPr>
                        <w:proofErr w:type="spellStart"/>
                        <w:r>
                          <w:t>Fundación</w:t>
                        </w:r>
                        <w:proofErr w:type="spellEnd"/>
                        <w:r>
                          <w:t xml:space="preserve"> </w:t>
                        </w:r>
                        <w:proofErr w:type="spellStart"/>
                        <w:r>
                          <w:t>Futuro</w:t>
                        </w:r>
                        <w:proofErr w:type="spellEnd"/>
                        <w:r>
                          <w:t xml:space="preserve"> collaborated with Slow Food Ecuador, to create innovative and delicious dishes made with local agro ecological forest</w:t>
                        </w:r>
                        <w:r>
                          <w:rPr>
                            <w:spacing w:val="-8"/>
                          </w:rPr>
                          <w:t xml:space="preserve"> </w:t>
                        </w:r>
                        <w:r>
                          <w:t>products.</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3206F00C"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4F33CB2F"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1106A737"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20"/>
          <w:szCs w:val="20"/>
        </w:rPr>
      </w:pPr>
    </w:p>
    <w:p w14:paraId="474993FD" w14:textId="77777777" w:rsidR="00822D5A" w:rsidRPr="00822D5A" w:rsidRDefault="00822D5A" w:rsidP="00981C83">
      <w:pPr>
        <w:widowControl w:val="0"/>
        <w:numPr>
          <w:ilvl w:val="2"/>
          <w:numId w:val="69"/>
        </w:numPr>
        <w:tabs>
          <w:tab w:val="start" w:pos="47pt"/>
        </w:tabs>
        <w:kinsoku w:val="0"/>
        <w:overflowPunct w:val="0"/>
        <w:autoSpaceDE w:val="0"/>
        <w:autoSpaceDN w:val="0"/>
        <w:adjustRightInd w:val="0"/>
        <w:spacing w:after="0pt" w:line="13.65pt" w:lineRule="auto"/>
        <w:ind w:end="68pt"/>
        <w:jc w:val="both"/>
        <w:rPr>
          <w:rFonts w:ascii="Arial" w:hAnsi="Arial" w:cs="Arial"/>
          <w:sz w:val="20"/>
          <w:szCs w:val="20"/>
        </w:rPr>
      </w:pPr>
      <w:r w:rsidRPr="00822D5A">
        <w:rPr>
          <w:rFonts w:ascii="Arial" w:hAnsi="Arial" w:cs="Arial"/>
          <w:b/>
          <w:bCs/>
          <w:sz w:val="20"/>
          <w:szCs w:val="20"/>
        </w:rPr>
        <w:t xml:space="preserve">Empowering organized civil society. </w:t>
      </w:r>
      <w:r w:rsidRPr="00822D5A">
        <w:rPr>
          <w:rFonts w:ascii="Arial" w:hAnsi="Arial" w:cs="Arial"/>
          <w:sz w:val="20"/>
          <w:szCs w:val="20"/>
        </w:rPr>
        <w:t xml:space="preserve">Since its beginnings,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has </w:t>
      </w:r>
      <w:proofErr w:type="spellStart"/>
      <w:r w:rsidRPr="00822D5A">
        <w:rPr>
          <w:rFonts w:ascii="Arial" w:hAnsi="Arial" w:cs="Arial"/>
          <w:sz w:val="20"/>
          <w:szCs w:val="20"/>
        </w:rPr>
        <w:t>strive</w:t>
      </w:r>
      <w:proofErr w:type="spellEnd"/>
      <w:r w:rsidRPr="00822D5A">
        <w:rPr>
          <w:rFonts w:ascii="Arial" w:hAnsi="Arial" w:cs="Arial"/>
          <w:sz w:val="20"/>
          <w:szCs w:val="20"/>
        </w:rPr>
        <w:t xml:space="preserve"> to work with grassroots organizations: The fact that the indigenous communities had several decades of grassroots organization allowed the Foundation to</w:t>
      </w:r>
      <w:r w:rsidRPr="00822D5A">
        <w:rPr>
          <w:rFonts w:ascii="Arial" w:hAnsi="Arial" w:cs="Arial"/>
          <w:spacing w:val="18"/>
          <w:sz w:val="20"/>
          <w:szCs w:val="20"/>
        </w:rPr>
        <w:t xml:space="preserve"> </w:t>
      </w:r>
      <w:r w:rsidRPr="00822D5A">
        <w:rPr>
          <w:rFonts w:ascii="Arial" w:hAnsi="Arial" w:cs="Arial"/>
          <w:sz w:val="20"/>
          <w:szCs w:val="20"/>
        </w:rPr>
        <w:t xml:space="preserve">identify communities and families, more populated areas, small villages with a lot of a strong sense of place to carry the first projects of </w:t>
      </w:r>
      <w:proofErr w:type="spellStart"/>
      <w:r w:rsidRPr="00822D5A">
        <w:rPr>
          <w:rFonts w:ascii="Arial" w:hAnsi="Arial" w:cs="Arial"/>
          <w:sz w:val="20"/>
          <w:szCs w:val="20"/>
        </w:rPr>
        <w:t>Fundacion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position w:val="7"/>
          <w:sz w:val="13"/>
          <w:szCs w:val="13"/>
        </w:rPr>
        <w:t>1</w:t>
      </w:r>
      <w:r w:rsidRPr="00822D5A">
        <w:rPr>
          <w:rFonts w:ascii="Arial" w:hAnsi="Arial" w:cs="Arial"/>
          <w:sz w:val="20"/>
          <w:szCs w:val="20"/>
        </w:rPr>
        <w:t>. This way of working with people</w:t>
      </w:r>
      <w:r w:rsidRPr="00822D5A">
        <w:rPr>
          <w:rFonts w:ascii="Arial" w:hAnsi="Arial" w:cs="Arial"/>
          <w:spacing w:val="29"/>
          <w:sz w:val="20"/>
          <w:szCs w:val="20"/>
        </w:rPr>
        <w:t xml:space="preserve"> </w:t>
      </w:r>
      <w:r w:rsidRPr="00822D5A">
        <w:rPr>
          <w:rFonts w:ascii="Arial" w:hAnsi="Arial" w:cs="Arial"/>
          <w:sz w:val="20"/>
          <w:szCs w:val="20"/>
        </w:rPr>
        <w:t>holds</w:t>
      </w:r>
      <w:r w:rsidRPr="00822D5A">
        <w:rPr>
          <w:rFonts w:ascii="Arial" w:hAnsi="Arial" w:cs="Arial"/>
          <w:spacing w:val="30"/>
          <w:sz w:val="20"/>
          <w:szCs w:val="20"/>
        </w:rPr>
        <w:t xml:space="preserve"> </w:t>
      </w:r>
      <w:r w:rsidRPr="00822D5A">
        <w:rPr>
          <w:rFonts w:ascii="Arial" w:hAnsi="Arial" w:cs="Arial"/>
          <w:sz w:val="20"/>
          <w:szCs w:val="20"/>
        </w:rPr>
        <w:t>true</w:t>
      </w:r>
      <w:r w:rsidRPr="00822D5A">
        <w:rPr>
          <w:rFonts w:ascii="Arial" w:hAnsi="Arial" w:cs="Arial"/>
          <w:spacing w:val="29"/>
          <w:sz w:val="20"/>
          <w:szCs w:val="20"/>
        </w:rPr>
        <w:t xml:space="preserve"> </w:t>
      </w:r>
      <w:r w:rsidRPr="00822D5A">
        <w:rPr>
          <w:rFonts w:ascii="Arial" w:hAnsi="Arial" w:cs="Arial"/>
          <w:sz w:val="20"/>
          <w:szCs w:val="20"/>
        </w:rPr>
        <w:t>in</w:t>
      </w:r>
      <w:r w:rsidRPr="00822D5A">
        <w:rPr>
          <w:rFonts w:ascii="Arial" w:hAnsi="Arial" w:cs="Arial"/>
          <w:spacing w:val="30"/>
          <w:sz w:val="20"/>
          <w:szCs w:val="20"/>
        </w:rPr>
        <w:t xml:space="preserve"> </w:t>
      </w:r>
      <w:r w:rsidRPr="00822D5A">
        <w:rPr>
          <w:rFonts w:ascii="Arial" w:hAnsi="Arial" w:cs="Arial"/>
          <w:sz w:val="20"/>
          <w:szCs w:val="20"/>
        </w:rPr>
        <w:t>the</w:t>
      </w:r>
      <w:r w:rsidRPr="00822D5A">
        <w:rPr>
          <w:rFonts w:ascii="Arial" w:hAnsi="Arial" w:cs="Arial"/>
          <w:spacing w:val="29"/>
          <w:sz w:val="20"/>
          <w:szCs w:val="20"/>
        </w:rPr>
        <w:t xml:space="preserve"> </w:t>
      </w:r>
      <w:r w:rsidRPr="00822D5A">
        <w:rPr>
          <w:rFonts w:ascii="Arial" w:hAnsi="Arial" w:cs="Arial"/>
          <w:sz w:val="20"/>
          <w:szCs w:val="20"/>
        </w:rPr>
        <w:t>current</w:t>
      </w:r>
      <w:r w:rsidRPr="00822D5A">
        <w:rPr>
          <w:rFonts w:ascii="Arial" w:hAnsi="Arial" w:cs="Arial"/>
          <w:spacing w:val="30"/>
          <w:sz w:val="20"/>
          <w:szCs w:val="20"/>
        </w:rPr>
        <w:t xml:space="preserve"> </w:t>
      </w:r>
      <w:r w:rsidRPr="00822D5A">
        <w:rPr>
          <w:rFonts w:ascii="Arial" w:hAnsi="Arial" w:cs="Arial"/>
          <w:sz w:val="20"/>
          <w:szCs w:val="20"/>
        </w:rPr>
        <w:t>intervention</w:t>
      </w:r>
      <w:r w:rsidRPr="00822D5A">
        <w:rPr>
          <w:rFonts w:ascii="Arial" w:hAnsi="Arial" w:cs="Arial"/>
          <w:spacing w:val="29"/>
          <w:sz w:val="20"/>
          <w:szCs w:val="20"/>
        </w:rPr>
        <w:t xml:space="preserve"> </w:t>
      </w:r>
      <w:r w:rsidRPr="00822D5A">
        <w:rPr>
          <w:rFonts w:ascii="Arial" w:hAnsi="Arial" w:cs="Arial"/>
          <w:sz w:val="20"/>
          <w:szCs w:val="20"/>
        </w:rPr>
        <w:t>in</w:t>
      </w:r>
      <w:r w:rsidRPr="00822D5A">
        <w:rPr>
          <w:rFonts w:ascii="Arial" w:hAnsi="Arial" w:cs="Arial"/>
          <w:spacing w:val="30"/>
          <w:sz w:val="20"/>
          <w:szCs w:val="20"/>
        </w:rPr>
        <w:t xml:space="preserve"> </w:t>
      </w:r>
      <w:r w:rsidRPr="00822D5A">
        <w:rPr>
          <w:rFonts w:ascii="Arial" w:hAnsi="Arial" w:cs="Arial"/>
          <w:sz w:val="20"/>
          <w:szCs w:val="20"/>
        </w:rPr>
        <w:t>communities</w:t>
      </w:r>
      <w:r w:rsidRPr="00822D5A">
        <w:rPr>
          <w:rFonts w:ascii="Arial" w:hAnsi="Arial" w:cs="Arial"/>
          <w:spacing w:val="30"/>
          <w:sz w:val="20"/>
          <w:szCs w:val="20"/>
        </w:rPr>
        <w:t xml:space="preserve"> </w:t>
      </w:r>
      <w:r w:rsidRPr="00822D5A">
        <w:rPr>
          <w:rFonts w:ascii="Arial" w:hAnsi="Arial" w:cs="Arial"/>
          <w:sz w:val="20"/>
          <w:szCs w:val="20"/>
        </w:rPr>
        <w:t>of</w:t>
      </w:r>
      <w:r w:rsidRPr="00822D5A">
        <w:rPr>
          <w:rFonts w:ascii="Arial" w:hAnsi="Arial" w:cs="Arial"/>
          <w:spacing w:val="29"/>
          <w:sz w:val="20"/>
          <w:szCs w:val="20"/>
        </w:rPr>
        <w:t xml:space="preserve"> </w:t>
      </w:r>
      <w:r w:rsidRPr="00822D5A">
        <w:rPr>
          <w:rFonts w:ascii="Arial" w:hAnsi="Arial" w:cs="Arial"/>
          <w:sz w:val="20"/>
          <w:szCs w:val="20"/>
        </w:rPr>
        <w:t>Pichincha.</w:t>
      </w:r>
      <w:r w:rsidRPr="00822D5A">
        <w:rPr>
          <w:rFonts w:ascii="Arial" w:hAnsi="Arial" w:cs="Arial"/>
          <w:spacing w:val="30"/>
          <w:sz w:val="20"/>
          <w:szCs w:val="20"/>
        </w:rPr>
        <w:t xml:space="preserve"> </w:t>
      </w:r>
      <w:proofErr w:type="spellStart"/>
      <w:r w:rsidRPr="00822D5A">
        <w:rPr>
          <w:rFonts w:ascii="Arial" w:hAnsi="Arial" w:cs="Arial"/>
          <w:sz w:val="20"/>
          <w:szCs w:val="20"/>
        </w:rPr>
        <w:t>Fundación</w:t>
      </w:r>
      <w:proofErr w:type="spellEnd"/>
    </w:p>
    <w:p w14:paraId="6CBF34CA" w14:textId="77777777" w:rsidR="00822D5A" w:rsidRPr="00822D5A" w:rsidRDefault="00822D5A" w:rsidP="00981C83">
      <w:pPr>
        <w:widowControl w:val="0"/>
        <w:numPr>
          <w:ilvl w:val="2"/>
          <w:numId w:val="69"/>
        </w:numPr>
        <w:tabs>
          <w:tab w:val="start" w:pos="47pt"/>
        </w:tabs>
        <w:kinsoku w:val="0"/>
        <w:overflowPunct w:val="0"/>
        <w:autoSpaceDE w:val="0"/>
        <w:autoSpaceDN w:val="0"/>
        <w:adjustRightInd w:val="0"/>
        <w:spacing w:after="0pt" w:line="13.65pt" w:lineRule="auto"/>
        <w:ind w:end="68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7E590817" w14:textId="77777777" w:rsidR="00822D5A" w:rsidRPr="00822D5A" w:rsidRDefault="00822D5A" w:rsidP="00822D5A">
      <w:pPr>
        <w:widowControl w:val="0"/>
        <w:kinsoku w:val="0"/>
        <w:overflowPunct w:val="0"/>
        <w:autoSpaceDE w:val="0"/>
        <w:autoSpaceDN w:val="0"/>
        <w:adjustRightInd w:val="0"/>
        <w:spacing w:before="4.55pt" w:after="0pt" w:line="13.65pt" w:lineRule="auto"/>
        <w:ind w:start="46.95pt" w:end="67.95pt"/>
        <w:jc w:val="both"/>
        <w:rPr>
          <w:rFonts w:ascii="Arial" w:hAnsi="Arial" w:cs="Arial"/>
          <w:sz w:val="20"/>
          <w:szCs w:val="20"/>
        </w:rPr>
      </w:pPr>
      <w:proofErr w:type="spellStart"/>
      <w:r w:rsidRPr="00822D5A">
        <w:rPr>
          <w:rFonts w:ascii="Arial" w:hAnsi="Arial" w:cs="Arial"/>
          <w:sz w:val="20"/>
          <w:szCs w:val="20"/>
        </w:rPr>
        <w:lastRenderedPageBreak/>
        <w:t>Futuro</w:t>
      </w:r>
      <w:proofErr w:type="spellEnd"/>
      <w:r w:rsidRPr="00822D5A">
        <w:rPr>
          <w:rFonts w:ascii="Arial" w:hAnsi="Arial" w:cs="Arial"/>
          <w:sz w:val="20"/>
          <w:szCs w:val="20"/>
        </w:rPr>
        <w:t xml:space="preserve"> recognizes the importance of empowering local communities in developing a holistic vision of sustainable territories. But collaborating with civil society also means joining efforts with key social movements. For example, in the opening of the </w:t>
      </w:r>
      <w:proofErr w:type="spellStart"/>
      <w:r w:rsidRPr="00822D5A">
        <w:rPr>
          <w:rFonts w:ascii="Arial" w:hAnsi="Arial" w:cs="Arial"/>
          <w:sz w:val="20"/>
          <w:szCs w:val="20"/>
        </w:rPr>
        <w:t>Escuela</w:t>
      </w:r>
      <w:proofErr w:type="spellEnd"/>
      <w:r w:rsidRPr="00822D5A">
        <w:rPr>
          <w:rFonts w:ascii="Arial" w:hAnsi="Arial" w:cs="Arial"/>
          <w:sz w:val="20"/>
          <w:szCs w:val="20"/>
        </w:rPr>
        <w:t xml:space="preserve"> de </w:t>
      </w:r>
      <w:proofErr w:type="spellStart"/>
      <w:r w:rsidRPr="00822D5A">
        <w:rPr>
          <w:rFonts w:ascii="Arial" w:hAnsi="Arial" w:cs="Arial"/>
          <w:sz w:val="20"/>
          <w:szCs w:val="20"/>
        </w:rPr>
        <w:t>Agroecología</w:t>
      </w:r>
      <w:proofErr w:type="spellEnd"/>
      <w:r w:rsidRPr="00822D5A">
        <w:rPr>
          <w:rFonts w:ascii="Arial" w:hAnsi="Arial" w:cs="Arial"/>
          <w:sz w:val="20"/>
          <w:szCs w:val="20"/>
        </w:rPr>
        <w:t xml:space="preserve"> in the </w:t>
      </w:r>
      <w:proofErr w:type="spellStart"/>
      <w:r w:rsidRPr="00822D5A">
        <w:rPr>
          <w:rFonts w:ascii="Arial" w:hAnsi="Arial" w:cs="Arial"/>
          <w:sz w:val="20"/>
          <w:szCs w:val="20"/>
        </w:rPr>
        <w:t>Mashpi</w:t>
      </w:r>
      <w:proofErr w:type="spellEnd"/>
      <w:r w:rsidRPr="00822D5A">
        <w:rPr>
          <w:rFonts w:ascii="Arial" w:hAnsi="Arial" w:cs="Arial"/>
          <w:sz w:val="20"/>
          <w:szCs w:val="20"/>
        </w:rPr>
        <w:t xml:space="preserve"> community, they collaborated with Slow Food Ecuador, to create innovative and delicious dishes made with local agro ecological forest products</w:t>
      </w:r>
      <w:r w:rsidRPr="00822D5A">
        <w:rPr>
          <w:rFonts w:ascii="Arial" w:hAnsi="Arial" w:cs="Arial"/>
          <w:position w:val="7"/>
          <w:sz w:val="13"/>
          <w:szCs w:val="13"/>
        </w:rPr>
        <w:t>6</w:t>
      </w:r>
      <w:r w:rsidRPr="00822D5A">
        <w:rPr>
          <w:rFonts w:ascii="Arial" w:hAnsi="Arial" w:cs="Arial"/>
          <w:sz w:val="20"/>
          <w:szCs w:val="20"/>
        </w:rPr>
        <w:t>.</w:t>
      </w:r>
    </w:p>
    <w:p w14:paraId="38984AF9"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sz w:val="26"/>
          <w:szCs w:val="26"/>
        </w:rPr>
      </w:pPr>
    </w:p>
    <w:p w14:paraId="45810C99" w14:textId="77777777" w:rsidR="00822D5A" w:rsidRPr="00822D5A" w:rsidRDefault="00822D5A" w:rsidP="00981C83">
      <w:pPr>
        <w:widowControl w:val="0"/>
        <w:numPr>
          <w:ilvl w:val="0"/>
          <w:numId w:val="69"/>
        </w:numPr>
        <w:tabs>
          <w:tab w:val="start" w:pos="25.20pt"/>
        </w:tabs>
        <w:kinsoku w:val="0"/>
        <w:overflowPunct w:val="0"/>
        <w:autoSpaceDE w:val="0"/>
        <w:autoSpaceDN w:val="0"/>
        <w:adjustRightInd w:val="0"/>
        <w:spacing w:before="0.05pt" w:after="0pt" w:line="13.80pt" w:lineRule="auto"/>
        <w:ind w:start="25.15pt" w:end="80.45pt" w:hanging="14.20pt"/>
        <w:rPr>
          <w:rFonts w:ascii="Arial" w:hAnsi="Arial" w:cs="Arial"/>
          <w:b/>
          <w:bCs/>
          <w:color w:val="5B9BD5"/>
          <w:sz w:val="28"/>
          <w:szCs w:val="28"/>
        </w:rPr>
      </w:pPr>
      <w:r w:rsidRPr="00822D5A">
        <w:rPr>
          <w:rFonts w:ascii="Arial" w:hAnsi="Arial" w:cs="Arial"/>
          <w:b/>
          <w:bCs/>
          <w:color w:val="5B9BD5"/>
          <w:sz w:val="28"/>
          <w:szCs w:val="28"/>
        </w:rPr>
        <w:t>Assessment of transformational phase and outcomes</w:t>
      </w:r>
      <w:r w:rsidRPr="00822D5A">
        <w:rPr>
          <w:rFonts w:ascii="Arial" w:hAnsi="Arial" w:cs="Arial"/>
          <w:b/>
          <w:bCs/>
          <w:color w:val="5B9BD5"/>
          <w:spacing w:val="-25"/>
          <w:sz w:val="28"/>
          <w:szCs w:val="28"/>
        </w:rPr>
        <w:t xml:space="preserve"> </w:t>
      </w:r>
      <w:r w:rsidRPr="00822D5A">
        <w:rPr>
          <w:rFonts w:ascii="Arial" w:hAnsi="Arial" w:cs="Arial"/>
          <w:b/>
          <w:bCs/>
          <w:color w:val="5B9BD5"/>
          <w:sz w:val="28"/>
          <w:szCs w:val="28"/>
        </w:rPr>
        <w:t>(ICAT transformational change</w:t>
      </w:r>
      <w:r w:rsidRPr="00822D5A">
        <w:rPr>
          <w:rFonts w:ascii="Arial" w:hAnsi="Arial" w:cs="Arial"/>
          <w:b/>
          <w:bCs/>
          <w:color w:val="5B9BD5"/>
          <w:spacing w:val="-1"/>
          <w:sz w:val="28"/>
          <w:szCs w:val="28"/>
        </w:rPr>
        <w:t xml:space="preserve"> </w:t>
      </w:r>
      <w:r w:rsidRPr="00822D5A">
        <w:rPr>
          <w:rFonts w:ascii="Arial" w:hAnsi="Arial" w:cs="Arial"/>
          <w:b/>
          <w:bCs/>
          <w:color w:val="5B9BD5"/>
          <w:sz w:val="28"/>
          <w:szCs w:val="28"/>
        </w:rPr>
        <w:t>elements)</w:t>
      </w:r>
    </w:p>
    <w:p w14:paraId="02CD10C5"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1008F81D"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b/>
          <w:bCs/>
          <w:sz w:val="11"/>
          <w:szCs w:val="11"/>
        </w:rPr>
      </w:pPr>
    </w:p>
    <w:tbl>
      <w:tblPr>
        <w:tblW w:w="0pt" w:type="dxa"/>
        <w:tblInd w:w="25.40pt" w:type="dxa"/>
        <w:tblLayout w:type="fixed"/>
        <w:tblCellMar>
          <w:start w:w="0pt" w:type="dxa"/>
          <w:end w:w="0pt" w:type="dxa"/>
        </w:tblCellMar>
        <w:tblLook w:firstRow="0" w:lastRow="0" w:firstColumn="0" w:lastColumn="0" w:noHBand="0" w:noVBand="0"/>
      </w:tblPr>
      <w:tblGrid>
        <w:gridCol w:w="1882"/>
        <w:gridCol w:w="7052"/>
      </w:tblGrid>
      <w:tr w:rsidR="00822D5A" w:rsidRPr="00822D5A" w14:paraId="6DAAF8B7" w14:textId="77777777" w:rsidTr="00816F32">
        <w:trPr>
          <w:trHeight w:val="834"/>
        </w:trPr>
        <w:tc>
          <w:tcPr>
            <w:tcW w:w="94.10pt" w:type="dxa"/>
            <w:vMerge w:val="restart"/>
            <w:tcBorders>
              <w:top w:val="single" w:sz="4" w:space="0" w:color="AEAAAA"/>
              <w:start w:val="single" w:sz="4" w:space="0" w:color="AEAAAA"/>
              <w:bottom w:val="single" w:sz="4" w:space="0" w:color="AEAAAA"/>
              <w:end w:val="single" w:sz="4" w:space="0" w:color="AEAAAA"/>
            </w:tcBorders>
          </w:tcPr>
          <w:p w14:paraId="432319E6" w14:textId="77777777" w:rsidR="00822D5A" w:rsidRPr="00822D5A" w:rsidRDefault="00822D5A" w:rsidP="00822D5A">
            <w:pPr>
              <w:widowControl w:val="0"/>
              <w:kinsoku w:val="0"/>
              <w:overflowPunct w:val="0"/>
              <w:autoSpaceDE w:val="0"/>
              <w:autoSpaceDN w:val="0"/>
              <w:adjustRightInd w:val="0"/>
              <w:spacing w:before="5pt" w:after="0pt" w:line="13.55pt" w:lineRule="auto"/>
              <w:ind w:start="5pt" w:end="10.60pt"/>
              <w:rPr>
                <w:rFonts w:ascii="Arial" w:hAnsi="Arial" w:cs="Arial"/>
                <w:b/>
                <w:bCs/>
                <w:position w:val="7"/>
                <w:sz w:val="13"/>
                <w:szCs w:val="13"/>
              </w:rPr>
            </w:pPr>
            <w:r w:rsidRPr="00822D5A">
              <w:rPr>
                <w:rFonts w:ascii="Arial" w:hAnsi="Arial" w:cs="Arial"/>
                <w:b/>
                <w:bCs/>
                <w:sz w:val="20"/>
                <w:szCs w:val="20"/>
              </w:rPr>
              <w:t xml:space="preserve">Phase of transformation </w:t>
            </w:r>
            <w:r w:rsidRPr="00822D5A">
              <w:rPr>
                <w:rFonts w:ascii="Arial" w:hAnsi="Arial" w:cs="Arial"/>
                <w:b/>
                <w:bCs/>
                <w:position w:val="7"/>
                <w:sz w:val="13"/>
                <w:szCs w:val="13"/>
              </w:rPr>
              <w:t>1</w:t>
            </w:r>
          </w:p>
        </w:tc>
        <w:tc>
          <w:tcPr>
            <w:tcW w:w="352.60pt" w:type="dxa"/>
            <w:tcBorders>
              <w:top w:val="single" w:sz="4" w:space="0" w:color="AEAAAA"/>
              <w:start w:val="single" w:sz="4" w:space="0" w:color="AEAAAA"/>
              <w:bottom w:val="single" w:sz="4" w:space="0" w:color="AEAAAA"/>
              <w:end w:val="single" w:sz="4" w:space="0" w:color="AEAAAA"/>
            </w:tcBorders>
          </w:tcPr>
          <w:p w14:paraId="34A5613A" w14:textId="77777777" w:rsidR="00822D5A" w:rsidRPr="00822D5A" w:rsidRDefault="00822D5A" w:rsidP="00822D5A">
            <w:pPr>
              <w:widowControl w:val="0"/>
              <w:kinsoku w:val="0"/>
              <w:overflowPunct w:val="0"/>
              <w:autoSpaceDE w:val="0"/>
              <w:autoSpaceDN w:val="0"/>
              <w:adjustRightInd w:val="0"/>
              <w:spacing w:before="7.65pt" w:after="0pt" w:line="12pt" w:lineRule="auto"/>
              <w:ind w:start="5pt"/>
              <w:rPr>
                <w:rFonts w:ascii="Arial" w:hAnsi="Arial" w:cs="Arial"/>
                <w:color w:val="999999"/>
                <w:sz w:val="20"/>
                <w:szCs w:val="20"/>
              </w:rPr>
            </w:pPr>
            <w:r w:rsidRPr="00822D5A">
              <w:rPr>
                <w:rFonts w:ascii="Arial" w:hAnsi="Arial" w:cs="Arial"/>
                <w:b/>
                <w:bCs/>
                <w:sz w:val="20"/>
                <w:szCs w:val="20"/>
              </w:rPr>
              <w:t>(a) Pre-development</w:t>
            </w:r>
            <w:r w:rsidRPr="00822D5A">
              <w:rPr>
                <w:rFonts w:ascii="Arial" w:hAnsi="Arial" w:cs="Arial"/>
                <w:color w:val="999999"/>
                <w:sz w:val="20"/>
                <w:szCs w:val="20"/>
              </w:rPr>
              <w:t>, (b) Take-off, (c) Acceleration or</w:t>
            </w:r>
          </w:p>
          <w:p w14:paraId="478FAB49" w14:textId="77777777" w:rsidR="00822D5A" w:rsidRPr="00822D5A" w:rsidRDefault="00822D5A" w:rsidP="00822D5A">
            <w:pPr>
              <w:widowControl w:val="0"/>
              <w:kinsoku w:val="0"/>
              <w:overflowPunct w:val="0"/>
              <w:autoSpaceDE w:val="0"/>
              <w:autoSpaceDN w:val="0"/>
              <w:adjustRightInd w:val="0"/>
              <w:spacing w:before="1.70pt" w:after="0pt" w:line="12pt" w:lineRule="auto"/>
              <w:ind w:start="5pt"/>
              <w:rPr>
                <w:rFonts w:ascii="Arial" w:hAnsi="Arial" w:cs="Arial"/>
                <w:color w:val="999999"/>
                <w:sz w:val="20"/>
                <w:szCs w:val="20"/>
              </w:rPr>
            </w:pPr>
            <w:r w:rsidRPr="00822D5A">
              <w:rPr>
                <w:rFonts w:ascii="Arial" w:hAnsi="Arial" w:cs="Arial"/>
                <w:color w:val="999999"/>
                <w:sz w:val="20"/>
                <w:szCs w:val="20"/>
              </w:rPr>
              <w:t>(d) Stabilization at a new level or relapse</w:t>
            </w:r>
          </w:p>
        </w:tc>
      </w:tr>
      <w:tr w:rsidR="00822D5A" w:rsidRPr="00822D5A" w14:paraId="4BC6C3D6" w14:textId="77777777" w:rsidTr="00816F32">
        <w:trPr>
          <w:trHeight w:val="1953"/>
        </w:trPr>
        <w:tc>
          <w:tcPr>
            <w:tcW w:w="94.10pt" w:type="dxa"/>
            <w:vMerge/>
            <w:tcBorders>
              <w:top w:val="nil"/>
              <w:start w:val="single" w:sz="4" w:space="0" w:color="AEAAAA"/>
              <w:bottom w:val="single" w:sz="4" w:space="0" w:color="AEAAAA"/>
              <w:end w:val="single" w:sz="4" w:space="0" w:color="AEAAAA"/>
            </w:tcBorders>
          </w:tcPr>
          <w:p w14:paraId="53148595"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b/>
                <w:bCs/>
                <w:sz w:val="2"/>
                <w:szCs w:val="2"/>
              </w:rPr>
            </w:pPr>
          </w:p>
        </w:tc>
        <w:tc>
          <w:tcPr>
            <w:tcW w:w="352.60pt" w:type="dxa"/>
            <w:tcBorders>
              <w:top w:val="single" w:sz="4" w:space="0" w:color="AEAAAA"/>
              <w:start w:val="single" w:sz="4" w:space="0" w:color="AEAAAA"/>
              <w:bottom w:val="single" w:sz="4" w:space="0" w:color="AEAAAA"/>
              <w:end w:val="single" w:sz="4" w:space="0" w:color="AEAAAA"/>
            </w:tcBorders>
          </w:tcPr>
          <w:p w14:paraId="55557DC5"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6.45pt"/>
              <w:jc w:val="both"/>
              <w:rPr>
                <w:rFonts w:ascii="Arial" w:hAnsi="Arial" w:cs="Arial"/>
                <w:sz w:val="20"/>
                <w:szCs w:val="20"/>
              </w:rPr>
            </w:pPr>
            <w:r w:rsidRPr="00822D5A">
              <w:rPr>
                <w:rFonts w:ascii="Arial" w:hAnsi="Arial" w:cs="Arial"/>
                <w:sz w:val="20"/>
                <w:szCs w:val="20"/>
              </w:rPr>
              <w:t xml:space="preserve">For many years,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worked on community health and productive development programs in the Ecuadorian Andes. Recently in 2019, they made public the change in their mission to mitigate climate change from their area of influence. They still do not have established reduction commitments, so it is expected that in 2020 they will reach a consensus as a corporation.</w:t>
            </w:r>
          </w:p>
        </w:tc>
      </w:tr>
    </w:tbl>
    <w:p w14:paraId="2353B758"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17"/>
          <w:szCs w:val="17"/>
        </w:rPr>
      </w:pPr>
    </w:p>
    <w:tbl>
      <w:tblPr>
        <w:tblW w:w="0pt" w:type="dxa"/>
        <w:tblInd w:w="25.40pt" w:type="dxa"/>
        <w:tblLayout w:type="fixed"/>
        <w:tblCellMar>
          <w:start w:w="0pt" w:type="dxa"/>
          <w:end w:w="0pt" w:type="dxa"/>
        </w:tblCellMar>
        <w:tblLook w:firstRow="0" w:lastRow="0" w:firstColumn="0" w:lastColumn="0" w:noHBand="0" w:noVBand="0"/>
      </w:tblPr>
      <w:tblGrid>
        <w:gridCol w:w="1882"/>
        <w:gridCol w:w="7052"/>
      </w:tblGrid>
      <w:tr w:rsidR="00822D5A" w:rsidRPr="00822D5A" w14:paraId="64EC7218" w14:textId="77777777" w:rsidTr="00816F32">
        <w:trPr>
          <w:trHeight w:val="493"/>
        </w:trPr>
        <w:tc>
          <w:tcPr>
            <w:tcW w:w="94.10pt" w:type="dxa"/>
            <w:vMerge w:val="restart"/>
            <w:tcBorders>
              <w:top w:val="single" w:sz="4" w:space="0" w:color="AEAAAA"/>
              <w:start w:val="single" w:sz="4" w:space="0" w:color="AEAAAA"/>
              <w:bottom w:val="single" w:sz="4" w:space="0" w:color="AEAAAA"/>
              <w:end w:val="single" w:sz="4" w:space="0" w:color="AEAAAA"/>
            </w:tcBorders>
          </w:tcPr>
          <w:p w14:paraId="5DAD7333"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40.35pt"/>
              <w:rPr>
                <w:rFonts w:ascii="Arial" w:hAnsi="Arial" w:cs="Arial"/>
                <w:b/>
                <w:bCs/>
                <w:sz w:val="20"/>
                <w:szCs w:val="20"/>
              </w:rPr>
            </w:pPr>
            <w:r w:rsidRPr="00822D5A">
              <w:rPr>
                <w:rFonts w:ascii="Arial" w:hAnsi="Arial" w:cs="Arial"/>
                <w:b/>
                <w:bCs/>
                <w:sz w:val="20"/>
                <w:szCs w:val="20"/>
              </w:rPr>
              <w:t>Scale of outcomes</w:t>
            </w:r>
          </w:p>
        </w:tc>
        <w:tc>
          <w:tcPr>
            <w:tcW w:w="352.60pt" w:type="dxa"/>
            <w:tcBorders>
              <w:top w:val="single" w:sz="4" w:space="0" w:color="AEAAAA"/>
              <w:start w:val="single" w:sz="4" w:space="0" w:color="AEAAAA"/>
              <w:bottom w:val="single" w:sz="4" w:space="0" w:color="AEAAAA"/>
              <w:end w:val="single" w:sz="4" w:space="0" w:color="AEAAAA"/>
            </w:tcBorders>
          </w:tcPr>
          <w:p w14:paraId="62294943" w14:textId="77777777" w:rsidR="00822D5A" w:rsidRPr="00822D5A" w:rsidRDefault="00822D5A" w:rsidP="00822D5A">
            <w:pPr>
              <w:widowControl w:val="0"/>
              <w:kinsoku w:val="0"/>
              <w:overflowPunct w:val="0"/>
              <w:autoSpaceDE w:val="0"/>
              <w:autoSpaceDN w:val="0"/>
              <w:adjustRightInd w:val="0"/>
              <w:spacing w:before="5.70pt" w:after="0pt" w:line="12pt" w:lineRule="auto"/>
              <w:ind w:start="5pt"/>
              <w:rPr>
                <w:rFonts w:ascii="Arial" w:hAnsi="Arial" w:cs="Arial"/>
                <w:color w:val="999999"/>
                <w:sz w:val="20"/>
                <w:szCs w:val="20"/>
              </w:rPr>
            </w:pPr>
            <w:r w:rsidRPr="00822D5A">
              <w:rPr>
                <w:rFonts w:ascii="Arial" w:hAnsi="Arial" w:cs="Arial"/>
                <w:color w:val="999999"/>
                <w:sz w:val="20"/>
                <w:szCs w:val="20"/>
              </w:rPr>
              <w:t xml:space="preserve">(a) Micro level, </w:t>
            </w:r>
            <w:r w:rsidRPr="00822D5A">
              <w:rPr>
                <w:rFonts w:ascii="Arial" w:hAnsi="Arial" w:cs="Arial"/>
                <w:b/>
                <w:bCs/>
                <w:color w:val="000000"/>
                <w:sz w:val="20"/>
                <w:szCs w:val="20"/>
              </w:rPr>
              <w:t xml:space="preserve">(b) Medium level </w:t>
            </w:r>
            <w:r w:rsidRPr="00822D5A">
              <w:rPr>
                <w:rFonts w:ascii="Arial" w:hAnsi="Arial" w:cs="Arial"/>
                <w:color w:val="999999"/>
                <w:sz w:val="20"/>
                <w:szCs w:val="20"/>
              </w:rPr>
              <w:t>or (c) Macro level</w:t>
            </w:r>
          </w:p>
        </w:tc>
      </w:tr>
      <w:tr w:rsidR="00822D5A" w:rsidRPr="00822D5A" w14:paraId="625A81A0" w14:textId="77777777" w:rsidTr="00816F32">
        <w:trPr>
          <w:trHeight w:val="1521"/>
        </w:trPr>
        <w:tc>
          <w:tcPr>
            <w:tcW w:w="94.10pt" w:type="dxa"/>
            <w:vMerge/>
            <w:tcBorders>
              <w:top w:val="nil"/>
              <w:start w:val="single" w:sz="4" w:space="0" w:color="AEAAAA"/>
              <w:bottom w:val="single" w:sz="4" w:space="0" w:color="AEAAAA"/>
              <w:end w:val="single" w:sz="4" w:space="0" w:color="AEAAAA"/>
            </w:tcBorders>
          </w:tcPr>
          <w:p w14:paraId="5DE1EBFE"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2"/>
                <w:szCs w:val="2"/>
              </w:rPr>
            </w:pPr>
          </w:p>
        </w:tc>
        <w:tc>
          <w:tcPr>
            <w:tcW w:w="352.60pt" w:type="dxa"/>
            <w:tcBorders>
              <w:top w:val="single" w:sz="4" w:space="0" w:color="AEAAAA"/>
              <w:start w:val="single" w:sz="4" w:space="0" w:color="AEAAAA"/>
              <w:bottom w:val="single" w:sz="4" w:space="0" w:color="AEAAAA"/>
              <w:end w:val="single" w:sz="4" w:space="0" w:color="AEAAAA"/>
            </w:tcBorders>
          </w:tcPr>
          <w:p w14:paraId="3F2750FB"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6.50pt"/>
              <w:jc w:val="both"/>
              <w:rPr>
                <w:rFonts w:ascii="Arial" w:hAnsi="Arial" w:cs="Arial"/>
                <w:sz w:val="20"/>
                <w:szCs w:val="20"/>
              </w:rPr>
            </w:pPr>
            <w:proofErr w:type="spellStart"/>
            <w:r w:rsidRPr="00822D5A">
              <w:rPr>
                <w:rFonts w:ascii="Arial" w:hAnsi="Arial" w:cs="Arial"/>
                <w:sz w:val="20"/>
                <w:szCs w:val="20"/>
              </w:rPr>
              <w:t>Grupo</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is a diversified business group that operates in the tourism and insurance sector. Roque </w:t>
            </w:r>
            <w:proofErr w:type="spellStart"/>
            <w:r w:rsidRPr="00822D5A">
              <w:rPr>
                <w:rFonts w:ascii="Arial" w:hAnsi="Arial" w:cs="Arial"/>
                <w:sz w:val="20"/>
                <w:szCs w:val="20"/>
              </w:rPr>
              <w:t>Sevilla</w:t>
            </w:r>
            <w:proofErr w:type="spellEnd"/>
            <w:r w:rsidRPr="00822D5A">
              <w:rPr>
                <w:rFonts w:ascii="Arial" w:hAnsi="Arial" w:cs="Arial"/>
                <w:sz w:val="20"/>
                <w:szCs w:val="20"/>
              </w:rPr>
              <w:t xml:space="preserve">, member of their board of directors, at political level was the mayor of Quito and has been in several policy areas. He is a very influential person in Ecuador´s politics. As a group they have </w:t>
            </w:r>
            <w:proofErr w:type="spellStart"/>
            <w:r w:rsidRPr="00822D5A">
              <w:rPr>
                <w:rFonts w:ascii="Arial" w:hAnsi="Arial" w:cs="Arial"/>
                <w:sz w:val="20"/>
                <w:szCs w:val="20"/>
              </w:rPr>
              <w:t>latin</w:t>
            </w:r>
            <w:proofErr w:type="spellEnd"/>
            <w:r w:rsidRPr="00822D5A">
              <w:rPr>
                <w:rFonts w:ascii="Arial" w:hAnsi="Arial" w:cs="Arial"/>
                <w:sz w:val="20"/>
                <w:szCs w:val="20"/>
              </w:rPr>
              <w:t xml:space="preserve"> American operations, so they could influence the whole country.</w:t>
            </w:r>
          </w:p>
        </w:tc>
      </w:tr>
    </w:tbl>
    <w:p w14:paraId="452BCC2A"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tbl>
      <w:tblPr>
        <w:tblW w:w="0pt" w:type="dxa"/>
        <w:tblInd w:w="25.40pt" w:type="dxa"/>
        <w:tblLayout w:type="fixed"/>
        <w:tblCellMar>
          <w:start w:w="0pt" w:type="dxa"/>
          <w:end w:w="0pt" w:type="dxa"/>
        </w:tblCellMar>
        <w:tblLook w:firstRow="0" w:lastRow="0" w:firstColumn="0" w:lastColumn="0" w:noHBand="0" w:noVBand="0"/>
      </w:tblPr>
      <w:tblGrid>
        <w:gridCol w:w="1843"/>
        <w:gridCol w:w="7089"/>
      </w:tblGrid>
      <w:tr w:rsidR="00822D5A" w:rsidRPr="00822D5A" w14:paraId="55A48C4B" w14:textId="77777777" w:rsidTr="00816F32">
        <w:trPr>
          <w:trHeight w:val="954"/>
        </w:trPr>
        <w:tc>
          <w:tcPr>
            <w:tcW w:w="92.15pt" w:type="dxa"/>
            <w:vMerge w:val="restart"/>
            <w:tcBorders>
              <w:top w:val="single" w:sz="4" w:space="0" w:color="AEAAAA"/>
              <w:start w:val="single" w:sz="4" w:space="0" w:color="AEAAAA"/>
              <w:bottom w:val="single" w:sz="4" w:space="0" w:color="AEAAAA"/>
              <w:end w:val="single" w:sz="4" w:space="0" w:color="AEAAAA"/>
            </w:tcBorders>
          </w:tcPr>
          <w:p w14:paraId="3C443675"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38.95pt"/>
              <w:rPr>
                <w:rFonts w:ascii="Arial" w:hAnsi="Arial" w:cs="Arial"/>
                <w:b/>
                <w:bCs/>
                <w:sz w:val="20"/>
                <w:szCs w:val="20"/>
              </w:rPr>
            </w:pPr>
            <w:r w:rsidRPr="00822D5A">
              <w:rPr>
                <w:rFonts w:ascii="Arial" w:hAnsi="Arial" w:cs="Arial"/>
                <w:b/>
                <w:bCs/>
                <w:sz w:val="20"/>
                <w:szCs w:val="20"/>
              </w:rPr>
              <w:t>Outcome sustained over time</w:t>
            </w:r>
          </w:p>
        </w:tc>
        <w:tc>
          <w:tcPr>
            <w:tcW w:w="354.45pt" w:type="dxa"/>
            <w:tcBorders>
              <w:top w:val="single" w:sz="4" w:space="0" w:color="AEAAAA"/>
              <w:start w:val="single" w:sz="4" w:space="0" w:color="AEAAAA"/>
              <w:bottom w:val="single" w:sz="4" w:space="0" w:color="AEAAAA"/>
              <w:end w:val="single" w:sz="4" w:space="0" w:color="AEAAAA"/>
            </w:tcBorders>
          </w:tcPr>
          <w:p w14:paraId="1FEA001F"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b/>
                <w:bCs/>
                <w:sz w:val="18"/>
                <w:szCs w:val="18"/>
              </w:rPr>
            </w:pPr>
          </w:p>
          <w:p w14:paraId="6F136207" w14:textId="77777777" w:rsidR="00822D5A" w:rsidRPr="00822D5A" w:rsidRDefault="00822D5A" w:rsidP="00822D5A">
            <w:pPr>
              <w:widowControl w:val="0"/>
              <w:kinsoku w:val="0"/>
              <w:overflowPunct w:val="0"/>
              <w:autoSpaceDE w:val="0"/>
              <w:autoSpaceDN w:val="0"/>
              <w:adjustRightInd w:val="0"/>
              <w:spacing w:after="0pt" w:line="14pt" w:lineRule="auto"/>
              <w:ind w:start="5pt" w:end="9.90pt"/>
              <w:rPr>
                <w:rFonts w:ascii="Arial" w:hAnsi="Arial" w:cs="Arial"/>
                <w:color w:val="999999"/>
                <w:sz w:val="20"/>
                <w:szCs w:val="20"/>
              </w:rPr>
            </w:pPr>
            <w:r w:rsidRPr="00822D5A">
              <w:rPr>
                <w:rFonts w:ascii="Arial" w:hAnsi="Arial" w:cs="Arial"/>
                <w:b/>
                <w:bCs/>
                <w:sz w:val="20"/>
                <w:szCs w:val="20"/>
              </w:rPr>
              <w:t xml:space="preserve">(a) Long term (≥15 years), </w:t>
            </w:r>
            <w:r w:rsidRPr="00822D5A">
              <w:rPr>
                <w:rFonts w:ascii="Arial" w:hAnsi="Arial" w:cs="Arial"/>
                <w:color w:val="999999"/>
                <w:sz w:val="20"/>
                <w:szCs w:val="20"/>
              </w:rPr>
              <w:t>(b) Medium term (≥5 years and &lt;15 years) or (c) Short term (&lt;5 years)</w:t>
            </w:r>
          </w:p>
        </w:tc>
      </w:tr>
      <w:tr w:rsidR="00822D5A" w:rsidRPr="00822D5A" w14:paraId="5868F189" w14:textId="77777777" w:rsidTr="00816F32">
        <w:trPr>
          <w:trHeight w:val="1084"/>
        </w:trPr>
        <w:tc>
          <w:tcPr>
            <w:tcW w:w="92.15pt" w:type="dxa"/>
            <w:vMerge/>
            <w:tcBorders>
              <w:top w:val="nil"/>
              <w:start w:val="single" w:sz="4" w:space="0" w:color="AEAAAA"/>
              <w:bottom w:val="single" w:sz="4" w:space="0" w:color="AEAAAA"/>
              <w:end w:val="single" w:sz="4" w:space="0" w:color="AEAAAA"/>
            </w:tcBorders>
          </w:tcPr>
          <w:p w14:paraId="24A70CDD"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
                <w:szCs w:val="2"/>
              </w:rPr>
            </w:pPr>
          </w:p>
        </w:tc>
        <w:tc>
          <w:tcPr>
            <w:tcW w:w="354.45pt" w:type="dxa"/>
            <w:tcBorders>
              <w:top w:val="single" w:sz="4" w:space="0" w:color="AEAAAA"/>
              <w:start w:val="single" w:sz="4" w:space="0" w:color="AEAAAA"/>
              <w:bottom w:val="single" w:sz="4" w:space="0" w:color="AEAAAA"/>
              <w:end w:val="single" w:sz="4" w:space="0" w:color="AEAAAA"/>
            </w:tcBorders>
          </w:tcPr>
          <w:p w14:paraId="37A5382D"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9.90pt"/>
              <w:rPr>
                <w:rFonts w:ascii="Arial" w:hAnsi="Arial" w:cs="Arial"/>
                <w:sz w:val="20"/>
                <w:szCs w:val="20"/>
              </w:rPr>
            </w:pP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leads the sustainability, climate change and conservation efforts of </w:t>
            </w:r>
            <w:proofErr w:type="spellStart"/>
            <w:r w:rsidRPr="00822D5A">
              <w:rPr>
                <w:rFonts w:ascii="Arial" w:hAnsi="Arial" w:cs="Arial"/>
                <w:sz w:val="20"/>
                <w:szCs w:val="20"/>
              </w:rPr>
              <w:t>Grupo</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companies since 2000.</w:t>
            </w:r>
          </w:p>
        </w:tc>
      </w:tr>
    </w:tbl>
    <w:p w14:paraId="4D06F0C8" w14:textId="77777777" w:rsidR="00822D5A" w:rsidRPr="00822D5A" w:rsidRDefault="00822D5A" w:rsidP="00822D5A">
      <w:pPr>
        <w:widowControl w:val="0"/>
        <w:autoSpaceDE w:val="0"/>
        <w:autoSpaceDN w:val="0"/>
        <w:adjustRightInd w:val="0"/>
        <w:spacing w:after="0pt" w:line="12pt" w:lineRule="auto"/>
        <w:rPr>
          <w:rFonts w:ascii="Arial" w:hAnsi="Arial" w:cs="Arial"/>
          <w:b/>
          <w:bCs/>
          <w:sz w:val="20"/>
          <w:szCs w:val="20"/>
        </w:rPr>
        <w:sectPr w:rsidR="00822D5A" w:rsidRPr="00822D5A">
          <w:pgSz w:w="595pt" w:h="842pt"/>
          <w:pgMar w:top="74pt" w:right="17pt" w:bottom="49pt" w:left="74pt" w:header="18.25pt" w:footer="39.90pt" w:gutter="0pt"/>
          <w:cols w:space="36pt"/>
          <w:noEndnote/>
        </w:sectPr>
      </w:pPr>
    </w:p>
    <w:p w14:paraId="1E500498" w14:textId="77777777" w:rsidR="00822D5A" w:rsidRPr="00822D5A" w:rsidRDefault="00822D5A" w:rsidP="00981C83">
      <w:pPr>
        <w:widowControl w:val="0"/>
        <w:numPr>
          <w:ilvl w:val="0"/>
          <w:numId w:val="69"/>
        </w:numPr>
        <w:tabs>
          <w:tab w:val="start" w:pos="25.20pt"/>
        </w:tabs>
        <w:kinsoku w:val="0"/>
        <w:overflowPunct w:val="0"/>
        <w:autoSpaceDE w:val="0"/>
        <w:autoSpaceDN w:val="0"/>
        <w:adjustRightInd w:val="0"/>
        <w:spacing w:before="4.65pt" w:after="0pt" w:line="12pt" w:lineRule="auto"/>
        <w:ind w:start="25.15pt" w:hanging="14.25pt"/>
        <w:rPr>
          <w:rFonts w:ascii="Arial" w:hAnsi="Arial" w:cs="Arial"/>
          <w:b/>
          <w:bCs/>
          <w:color w:val="5B9BD5"/>
          <w:sz w:val="28"/>
          <w:szCs w:val="28"/>
        </w:rPr>
      </w:pPr>
      <w:r w:rsidRPr="00822D5A">
        <w:rPr>
          <w:rFonts w:ascii="Arial" w:hAnsi="Arial" w:cs="Arial"/>
          <w:b/>
          <w:bCs/>
          <w:color w:val="5B9BD5"/>
          <w:sz w:val="28"/>
          <w:szCs w:val="28"/>
        </w:rPr>
        <w:lastRenderedPageBreak/>
        <w:t>Lessons learned and looking into the future</w:t>
      </w:r>
    </w:p>
    <w:p w14:paraId="7ECD102F"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b/>
          <w:bCs/>
          <w:sz w:val="43"/>
          <w:szCs w:val="43"/>
        </w:rPr>
      </w:pPr>
    </w:p>
    <w:p w14:paraId="1BF2DA88" w14:textId="77777777" w:rsidR="00822D5A" w:rsidRPr="00822D5A" w:rsidRDefault="00822D5A" w:rsidP="00981C83">
      <w:pPr>
        <w:widowControl w:val="0"/>
        <w:numPr>
          <w:ilvl w:val="1"/>
          <w:numId w:val="69"/>
        </w:numPr>
        <w:tabs>
          <w:tab w:val="start" w:pos="46.60pt"/>
        </w:tabs>
        <w:kinsoku w:val="0"/>
        <w:overflowPunct w:val="0"/>
        <w:autoSpaceDE w:val="0"/>
        <w:autoSpaceDN w:val="0"/>
        <w:adjustRightInd w:val="0"/>
        <w:spacing w:after="0pt" w:line="12pt" w:lineRule="auto"/>
        <w:outlineLvl w:val="2"/>
        <w:rPr>
          <w:rFonts w:ascii="Arial" w:hAnsi="Arial" w:cs="Arial"/>
          <w:b/>
          <w:bCs/>
        </w:rPr>
      </w:pPr>
      <w:bookmarkStart w:id="38" w:name="_Toc49437945"/>
      <w:bookmarkStart w:id="39" w:name="_Toc49777401"/>
      <w:bookmarkStart w:id="40" w:name="_Toc50987472"/>
      <w:r w:rsidRPr="00822D5A">
        <w:rPr>
          <w:rFonts w:ascii="Arial" w:hAnsi="Arial" w:cs="Arial"/>
          <w:b/>
          <w:bCs/>
        </w:rPr>
        <w:t>What did you learn in your journey? What were the main</w:t>
      </w:r>
      <w:r w:rsidRPr="00822D5A">
        <w:rPr>
          <w:rFonts w:ascii="Arial" w:hAnsi="Arial" w:cs="Arial"/>
          <w:b/>
          <w:bCs/>
          <w:spacing w:val="-16"/>
        </w:rPr>
        <w:t xml:space="preserve"> </w:t>
      </w:r>
      <w:r w:rsidRPr="00822D5A">
        <w:rPr>
          <w:rFonts w:ascii="Arial" w:hAnsi="Arial" w:cs="Arial"/>
          <w:b/>
          <w:bCs/>
        </w:rPr>
        <w:t>challenges?</w:t>
      </w:r>
      <w:bookmarkEnd w:id="38"/>
      <w:bookmarkEnd w:id="39"/>
      <w:bookmarkEnd w:id="40"/>
    </w:p>
    <w:p w14:paraId="4EB645D5"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41A1DF96" w14:textId="1C168B9D"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b/>
          <w:bCs/>
          <w:sz w:val="12"/>
          <w:szCs w:val="12"/>
        </w:rPr>
      </w:pPr>
      <w:r w:rsidRPr="00822D5A">
        <w:rPr>
          <w:rFonts w:ascii="Arial" w:hAnsi="Arial" w:cs="Arial"/>
          <w:noProof/>
          <w:sz w:val="20"/>
          <w:szCs w:val="20"/>
        </w:rPr>
        <w:drawing>
          <wp:anchor distT="0" distB="0" distL="0" distR="0" simplePos="0" relativeHeight="251680768" behindDoc="0" locked="0" layoutInCell="0" allowOverlap="1" wp14:anchorId="02597A8C" wp14:editId="00641F6F">
            <wp:simplePos x="0" y="0"/>
            <wp:positionH relativeFrom="page">
              <wp:posOffset>1258570</wp:posOffset>
            </wp:positionH>
            <wp:positionV relativeFrom="paragraph">
              <wp:posOffset>120015</wp:posOffset>
            </wp:positionV>
            <wp:extent cx="5694045" cy="810895"/>
            <wp:effectExtent l="10795" t="5715" r="10160" b="12065"/>
            <wp:wrapTopAndBottom/>
            <wp:docPr id="155" name="Text Box 15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81089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5F6A8925" w14:textId="0E39CE2F" w:rsidR="005E3B26" w:rsidRDefault="005E3B26" w:rsidP="00816F32">
                        <w:pPr>
                          <w:pStyle w:val="BodyText"/>
                          <w:kinsoku w:val="0"/>
                          <w:overflowPunct w:val="0"/>
                          <w:spacing w:before="5pt"/>
                          <w:ind w:start="4.75pt"/>
                          <w:rPr>
                            <w:b/>
                            <w:bCs/>
                            <w:sz w:val="23"/>
                            <w:szCs w:val="23"/>
                          </w:rPr>
                        </w:pPr>
                        <w:r>
                          <w:rPr>
                            <w:b/>
                            <w:bCs/>
                            <w:color w:val="AEAAAA"/>
                          </w:rPr>
                          <w:t>Highlights/Key messages:</w:t>
                        </w:r>
                      </w:p>
                      <w:p w14:paraId="151C2D95" w14:textId="77777777" w:rsidR="005E3B26" w:rsidRDefault="005E3B26" w:rsidP="00981C83">
                        <w:pPr>
                          <w:pStyle w:val="BodyText"/>
                          <w:widowControl w:val="0"/>
                          <w:numPr>
                            <w:ilvl w:val="0"/>
                            <w:numId w:val="61"/>
                          </w:numPr>
                          <w:tabs>
                            <w:tab w:val="start" w:pos="21.05pt"/>
                          </w:tabs>
                          <w:kinsoku w:val="0"/>
                          <w:overflowPunct w:val="0"/>
                          <w:autoSpaceDE w:val="0"/>
                          <w:autoSpaceDN w:val="0"/>
                          <w:adjustRightInd w:val="0"/>
                          <w:spacing w:before="0.05pt" w:after="0pt" w:line="13.20pt" w:lineRule="auto"/>
                          <w:ind w:start="21pt" w:end="4.60pt"/>
                        </w:pPr>
                        <w:r>
                          <w:t>Lack of sustainable suppliers is a barrier for implementation of their sustainability strategy and purpose.</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7A0B43D9"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1D36CB2E"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5A1D5430"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20"/>
          <w:szCs w:val="20"/>
        </w:rPr>
      </w:pPr>
    </w:p>
    <w:p w14:paraId="3233A349" w14:textId="77777777" w:rsidR="00822D5A" w:rsidRPr="00822D5A" w:rsidRDefault="00822D5A" w:rsidP="00981C83">
      <w:pPr>
        <w:widowControl w:val="0"/>
        <w:numPr>
          <w:ilvl w:val="0"/>
          <w:numId w:val="60"/>
        </w:numPr>
        <w:tabs>
          <w:tab w:val="start" w:pos="47pt"/>
        </w:tabs>
        <w:kinsoku w:val="0"/>
        <w:overflowPunct w:val="0"/>
        <w:autoSpaceDE w:val="0"/>
        <w:autoSpaceDN w:val="0"/>
        <w:adjustRightInd w:val="0"/>
        <w:spacing w:after="0pt" w:line="13.65pt" w:lineRule="auto"/>
        <w:ind w:end="68pt"/>
        <w:jc w:val="both"/>
        <w:rPr>
          <w:rFonts w:ascii="Arial" w:hAnsi="Arial" w:cs="Arial"/>
          <w:sz w:val="20"/>
          <w:szCs w:val="20"/>
        </w:rPr>
      </w:pPr>
      <w:r w:rsidRPr="00822D5A">
        <w:rPr>
          <w:rFonts w:ascii="Arial" w:hAnsi="Arial" w:cs="Arial"/>
          <w:sz w:val="20"/>
          <w:szCs w:val="20"/>
        </w:rPr>
        <w:t xml:space="preserve">The biggest challenge for moving forward into their transformation is the availability of sustainable solutions in </w:t>
      </w:r>
      <w:proofErr w:type="gramStart"/>
      <w:r w:rsidRPr="00822D5A">
        <w:rPr>
          <w:rFonts w:ascii="Arial" w:hAnsi="Arial" w:cs="Arial"/>
          <w:sz w:val="20"/>
          <w:szCs w:val="20"/>
        </w:rPr>
        <w:t>the its</w:t>
      </w:r>
      <w:proofErr w:type="gramEnd"/>
      <w:r w:rsidRPr="00822D5A">
        <w:rPr>
          <w:rFonts w:ascii="Arial" w:hAnsi="Arial" w:cs="Arial"/>
          <w:sz w:val="20"/>
          <w:szCs w:val="20"/>
        </w:rPr>
        <w:t xml:space="preserve"> value chain. The market in Ecuador is in a </w:t>
      </w:r>
      <w:proofErr w:type="spellStart"/>
      <w:r w:rsidRPr="00822D5A">
        <w:rPr>
          <w:rFonts w:ascii="Arial" w:hAnsi="Arial" w:cs="Arial"/>
          <w:sz w:val="20"/>
          <w:szCs w:val="20"/>
        </w:rPr>
        <w:t>pre development</w:t>
      </w:r>
      <w:proofErr w:type="spellEnd"/>
      <w:r w:rsidRPr="00822D5A">
        <w:rPr>
          <w:rFonts w:ascii="Arial" w:hAnsi="Arial" w:cs="Arial"/>
          <w:sz w:val="20"/>
          <w:szCs w:val="20"/>
        </w:rPr>
        <w:t xml:space="preserve"> phase, with a little supply of green and sustainable services and</w:t>
      </w:r>
      <w:r w:rsidRPr="00822D5A">
        <w:rPr>
          <w:rFonts w:ascii="Arial" w:hAnsi="Arial" w:cs="Arial"/>
          <w:spacing w:val="-21"/>
          <w:sz w:val="20"/>
          <w:szCs w:val="20"/>
        </w:rPr>
        <w:t xml:space="preserve"> </w:t>
      </w:r>
      <w:r w:rsidRPr="00822D5A">
        <w:rPr>
          <w:rFonts w:ascii="Arial" w:hAnsi="Arial" w:cs="Arial"/>
          <w:sz w:val="20"/>
          <w:szCs w:val="20"/>
        </w:rPr>
        <w:t>solutions.</w:t>
      </w:r>
    </w:p>
    <w:p w14:paraId="020BE5F0"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1D80E76E"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18"/>
          <w:szCs w:val="18"/>
        </w:rPr>
      </w:pPr>
    </w:p>
    <w:p w14:paraId="753B2620" w14:textId="77777777" w:rsidR="00822D5A" w:rsidRPr="00822D5A" w:rsidRDefault="00822D5A" w:rsidP="00981C83">
      <w:pPr>
        <w:widowControl w:val="0"/>
        <w:numPr>
          <w:ilvl w:val="1"/>
          <w:numId w:val="69"/>
        </w:numPr>
        <w:tabs>
          <w:tab w:val="start" w:pos="46.60pt"/>
        </w:tabs>
        <w:kinsoku w:val="0"/>
        <w:overflowPunct w:val="0"/>
        <w:autoSpaceDE w:val="0"/>
        <w:autoSpaceDN w:val="0"/>
        <w:adjustRightInd w:val="0"/>
        <w:spacing w:after="0pt" w:line="11.85pt" w:lineRule="auto"/>
        <w:ind w:end="119.25pt" w:hanging="21.40pt"/>
        <w:outlineLvl w:val="2"/>
        <w:rPr>
          <w:rFonts w:ascii="Arial" w:hAnsi="Arial" w:cs="Arial"/>
          <w:b/>
          <w:bCs/>
        </w:rPr>
      </w:pPr>
      <w:bookmarkStart w:id="41" w:name="_Toc49437946"/>
      <w:bookmarkStart w:id="42" w:name="_Toc49777402"/>
      <w:bookmarkStart w:id="43" w:name="_Toc50987473"/>
      <w:r w:rsidRPr="00822D5A">
        <w:rPr>
          <w:rFonts w:ascii="Arial" w:hAnsi="Arial" w:cs="Arial"/>
          <w:b/>
          <w:bCs/>
        </w:rPr>
        <w:t>What does the champion expect to achieve in the coming years? What do they need to get</w:t>
      </w:r>
      <w:r w:rsidRPr="00822D5A">
        <w:rPr>
          <w:rFonts w:ascii="Arial" w:hAnsi="Arial" w:cs="Arial"/>
          <w:b/>
          <w:bCs/>
          <w:spacing w:val="-7"/>
        </w:rPr>
        <w:t xml:space="preserve"> </w:t>
      </w:r>
      <w:r w:rsidRPr="00822D5A">
        <w:rPr>
          <w:rFonts w:ascii="Arial" w:hAnsi="Arial" w:cs="Arial"/>
          <w:b/>
          <w:bCs/>
        </w:rPr>
        <w:t>there?</w:t>
      </w:r>
      <w:bookmarkEnd w:id="41"/>
      <w:bookmarkEnd w:id="42"/>
      <w:bookmarkEnd w:id="43"/>
    </w:p>
    <w:p w14:paraId="79328F2F"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23ABFE21" w14:textId="61C7ADB8"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b/>
          <w:bCs/>
          <w:sz w:val="16"/>
          <w:szCs w:val="16"/>
        </w:rPr>
      </w:pPr>
      <w:r w:rsidRPr="00822D5A">
        <w:rPr>
          <w:rFonts w:ascii="Arial" w:hAnsi="Arial" w:cs="Arial"/>
          <w:noProof/>
          <w:sz w:val="20"/>
          <w:szCs w:val="20"/>
        </w:rPr>
        <w:drawing>
          <wp:anchor distT="0" distB="0" distL="0" distR="0" simplePos="0" relativeHeight="251681792" behindDoc="0" locked="0" layoutInCell="0" allowOverlap="1" wp14:anchorId="3DBF0F65" wp14:editId="6B9C2F18">
            <wp:simplePos x="0" y="0"/>
            <wp:positionH relativeFrom="page">
              <wp:posOffset>1258570</wp:posOffset>
            </wp:positionH>
            <wp:positionV relativeFrom="paragraph">
              <wp:posOffset>150495</wp:posOffset>
            </wp:positionV>
            <wp:extent cx="5694045" cy="835660"/>
            <wp:effectExtent l="10795" t="5080" r="10160" b="6985"/>
            <wp:wrapTopAndBottom/>
            <wp:docPr id="154" name="Text Box 15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83566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0B381802" w14:textId="307DE2B9" w:rsidR="005E3B26" w:rsidRDefault="005E3B26" w:rsidP="00816F32">
                        <w:pPr>
                          <w:pStyle w:val="BodyText"/>
                          <w:kinsoku w:val="0"/>
                          <w:overflowPunct w:val="0"/>
                          <w:spacing w:before="5pt"/>
                          <w:ind w:start="4.75pt"/>
                          <w:rPr>
                            <w:b/>
                            <w:bCs/>
                            <w:sz w:val="27"/>
                            <w:szCs w:val="27"/>
                          </w:rPr>
                        </w:pPr>
                        <w:r>
                          <w:rPr>
                            <w:b/>
                            <w:bCs/>
                            <w:color w:val="AEAAAA"/>
                          </w:rPr>
                          <w:t>Highlights/Key messages:</w:t>
                        </w:r>
                      </w:p>
                      <w:p w14:paraId="01FDAF97" w14:textId="77777777" w:rsidR="005E3B26" w:rsidRDefault="005E3B26" w:rsidP="00981C83">
                        <w:pPr>
                          <w:pStyle w:val="BodyText"/>
                          <w:widowControl w:val="0"/>
                          <w:numPr>
                            <w:ilvl w:val="0"/>
                            <w:numId w:val="59"/>
                          </w:numPr>
                          <w:tabs>
                            <w:tab w:val="start" w:pos="40.80pt"/>
                          </w:tabs>
                          <w:kinsoku w:val="0"/>
                          <w:overflowPunct w:val="0"/>
                          <w:autoSpaceDE w:val="0"/>
                          <w:autoSpaceDN w:val="0"/>
                          <w:adjustRightInd w:val="0"/>
                          <w:spacing w:after="0pt" w:line="12pt" w:lineRule="auto"/>
                          <w:ind w:hanging="18.05pt"/>
                        </w:pPr>
                        <w:r>
                          <w:t xml:space="preserve">The main aspiration of </w:t>
                        </w:r>
                        <w:proofErr w:type="spellStart"/>
                        <w:r>
                          <w:t>Grupo</w:t>
                        </w:r>
                        <w:proofErr w:type="spellEnd"/>
                        <w:r>
                          <w:t xml:space="preserve"> </w:t>
                        </w:r>
                        <w:proofErr w:type="spellStart"/>
                        <w:r>
                          <w:t>Futuro</w:t>
                        </w:r>
                        <w:proofErr w:type="spellEnd"/>
                        <w:r>
                          <w:t xml:space="preserve"> is to be carbon positive as a</w:t>
                        </w:r>
                        <w:r>
                          <w:rPr>
                            <w:spacing w:val="-15"/>
                          </w:rPr>
                          <w:t xml:space="preserve"> </w:t>
                        </w:r>
                        <w:r>
                          <w:t>holding.</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1840FBCD"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1008A9B6"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37637479"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20"/>
          <w:szCs w:val="20"/>
        </w:rPr>
      </w:pPr>
    </w:p>
    <w:p w14:paraId="7D781920" w14:textId="77777777" w:rsidR="00822D5A" w:rsidRPr="00822D5A" w:rsidRDefault="00822D5A" w:rsidP="00981C83">
      <w:pPr>
        <w:widowControl w:val="0"/>
        <w:numPr>
          <w:ilvl w:val="0"/>
          <w:numId w:val="58"/>
        </w:numPr>
        <w:tabs>
          <w:tab w:val="start" w:pos="47pt"/>
        </w:tabs>
        <w:kinsoku w:val="0"/>
        <w:overflowPunct w:val="0"/>
        <w:autoSpaceDE w:val="0"/>
        <w:autoSpaceDN w:val="0"/>
        <w:adjustRightInd w:val="0"/>
        <w:spacing w:after="0pt" w:line="13.65pt" w:lineRule="auto"/>
        <w:ind w:end="67.95pt"/>
        <w:jc w:val="both"/>
        <w:rPr>
          <w:rFonts w:ascii="Arial" w:hAnsi="Arial" w:cs="Arial"/>
          <w:sz w:val="20"/>
          <w:szCs w:val="20"/>
        </w:rPr>
      </w:pPr>
      <w:r w:rsidRPr="00822D5A">
        <w:rPr>
          <w:rFonts w:ascii="Arial" w:hAnsi="Arial" w:cs="Arial"/>
          <w:sz w:val="20"/>
          <w:szCs w:val="20"/>
        </w:rPr>
        <w:t>In the course of 2020, they will recover all the progress made by the group's companies in measuring their carbon footprint, so that together they can reach targets with an established reduction plan. So far, there are initiatives by companies but there is no quantified commitment to growth and reduction, they do not have a science base target at the</w:t>
      </w:r>
      <w:r w:rsidRPr="00822D5A">
        <w:rPr>
          <w:rFonts w:ascii="Arial" w:hAnsi="Arial" w:cs="Arial"/>
          <w:spacing w:val="-3"/>
          <w:sz w:val="20"/>
          <w:szCs w:val="20"/>
        </w:rPr>
        <w:t xml:space="preserve"> </w:t>
      </w:r>
      <w:r w:rsidRPr="00822D5A">
        <w:rPr>
          <w:rFonts w:ascii="Arial" w:hAnsi="Arial" w:cs="Arial"/>
          <w:sz w:val="20"/>
          <w:szCs w:val="20"/>
        </w:rPr>
        <w:t>moment.</w:t>
      </w:r>
    </w:p>
    <w:p w14:paraId="0368D24C"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67584FD9"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sz w:val="29"/>
          <w:szCs w:val="29"/>
        </w:rPr>
      </w:pPr>
    </w:p>
    <w:p w14:paraId="41FC3869" w14:textId="77777777" w:rsidR="00822D5A" w:rsidRPr="00822D5A" w:rsidRDefault="00822D5A" w:rsidP="00981C83">
      <w:pPr>
        <w:widowControl w:val="0"/>
        <w:numPr>
          <w:ilvl w:val="0"/>
          <w:numId w:val="69"/>
        </w:numPr>
        <w:tabs>
          <w:tab w:val="start" w:pos="25.20pt"/>
        </w:tabs>
        <w:kinsoku w:val="0"/>
        <w:overflowPunct w:val="0"/>
        <w:autoSpaceDE w:val="0"/>
        <w:autoSpaceDN w:val="0"/>
        <w:adjustRightInd w:val="0"/>
        <w:spacing w:after="0pt" w:line="12pt" w:lineRule="auto"/>
        <w:ind w:start="25.15pt" w:hanging="14.25pt"/>
        <w:outlineLvl w:val="1"/>
        <w:rPr>
          <w:rFonts w:ascii="Arial" w:hAnsi="Arial" w:cs="Arial"/>
          <w:b/>
          <w:bCs/>
          <w:color w:val="5B9BD5"/>
          <w:sz w:val="28"/>
          <w:szCs w:val="28"/>
        </w:rPr>
      </w:pPr>
      <w:bookmarkStart w:id="44" w:name="_Toc49437947"/>
      <w:bookmarkStart w:id="45" w:name="_Toc49777403"/>
      <w:bookmarkStart w:id="46" w:name="_Toc50987474"/>
      <w:r w:rsidRPr="00822D5A">
        <w:rPr>
          <w:rFonts w:ascii="Arial" w:hAnsi="Arial" w:cs="Arial"/>
          <w:b/>
          <w:bCs/>
          <w:color w:val="5B9BD5"/>
          <w:sz w:val="28"/>
          <w:szCs w:val="28"/>
        </w:rPr>
        <w:t>References</w:t>
      </w:r>
      <w:bookmarkEnd w:id="44"/>
      <w:bookmarkEnd w:id="45"/>
      <w:bookmarkEnd w:id="46"/>
    </w:p>
    <w:p w14:paraId="040CE24C"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b/>
          <w:bCs/>
          <w:sz w:val="40"/>
          <w:szCs w:val="40"/>
        </w:rPr>
      </w:pPr>
    </w:p>
    <w:p w14:paraId="7D524264" w14:textId="77777777" w:rsidR="00822D5A" w:rsidRPr="00E0245D" w:rsidRDefault="00822D5A" w:rsidP="00981C83">
      <w:pPr>
        <w:widowControl w:val="0"/>
        <w:numPr>
          <w:ilvl w:val="0"/>
          <w:numId w:val="57"/>
        </w:numPr>
        <w:tabs>
          <w:tab w:val="start" w:pos="47pt"/>
          <w:tab w:val="start" w:pos="94.80pt"/>
          <w:tab w:val="start" w:pos="167.65pt"/>
          <w:tab w:val="start" w:pos="229.40pt"/>
          <w:tab w:val="start" w:pos="288.35pt"/>
          <w:tab w:val="start" w:pos="321.20pt"/>
          <w:tab w:val="start" w:pos="365.20pt"/>
          <w:tab w:val="start" w:pos="424.70pt"/>
        </w:tabs>
        <w:kinsoku w:val="0"/>
        <w:overflowPunct w:val="0"/>
        <w:autoSpaceDE w:val="0"/>
        <w:autoSpaceDN w:val="0"/>
        <w:adjustRightInd w:val="0"/>
        <w:spacing w:after="0pt" w:line="12pt" w:lineRule="auto"/>
        <w:ind w:end="68pt"/>
        <w:rPr>
          <w:rFonts w:ascii="Arial" w:hAnsi="Arial" w:cs="Arial"/>
          <w:color w:val="000000"/>
          <w:spacing w:val="-7"/>
          <w:sz w:val="20"/>
          <w:szCs w:val="20"/>
          <w:lang w:val="es-PE"/>
        </w:rPr>
      </w:pPr>
      <w:r w:rsidRPr="00E0245D">
        <w:rPr>
          <w:rFonts w:ascii="Arial" w:hAnsi="Arial" w:cs="Arial"/>
          <w:sz w:val="20"/>
          <w:szCs w:val="20"/>
          <w:lang w:val="es-PE"/>
        </w:rPr>
        <w:t xml:space="preserve">Fundación Futuro (2018). </w:t>
      </w:r>
      <w:proofErr w:type="spellStart"/>
      <w:r w:rsidRPr="00E0245D">
        <w:rPr>
          <w:rFonts w:ascii="Arial" w:hAnsi="Arial" w:cs="Arial"/>
          <w:sz w:val="20"/>
          <w:szCs w:val="20"/>
          <w:lang w:val="es-PE"/>
        </w:rPr>
        <w:t>Report</w:t>
      </w:r>
      <w:proofErr w:type="spellEnd"/>
      <w:r w:rsidRPr="00E0245D">
        <w:rPr>
          <w:rFonts w:ascii="Arial" w:hAnsi="Arial" w:cs="Arial"/>
          <w:sz w:val="20"/>
          <w:szCs w:val="20"/>
          <w:lang w:val="es-PE"/>
        </w:rPr>
        <w:t xml:space="preserve"> “Nuestra Primera Huella. Memorias de Fundación Futuro</w:t>
      </w:r>
      <w:r w:rsidRPr="00E0245D">
        <w:rPr>
          <w:rFonts w:ascii="Arial" w:hAnsi="Arial" w:cs="Arial"/>
          <w:sz w:val="20"/>
          <w:szCs w:val="20"/>
          <w:lang w:val="es-PE"/>
        </w:rPr>
        <w:tab/>
        <w:t>2000-2018”.</w:t>
      </w:r>
      <w:r w:rsidRPr="00E0245D">
        <w:rPr>
          <w:rFonts w:ascii="Arial" w:hAnsi="Arial" w:cs="Arial"/>
          <w:sz w:val="20"/>
          <w:szCs w:val="20"/>
          <w:lang w:val="es-PE"/>
        </w:rPr>
        <w:tab/>
      </w:r>
      <w:proofErr w:type="spellStart"/>
      <w:r w:rsidRPr="00E0245D">
        <w:rPr>
          <w:rFonts w:ascii="Arial" w:hAnsi="Arial" w:cs="Arial"/>
          <w:sz w:val="20"/>
          <w:szCs w:val="20"/>
          <w:lang w:val="es-PE"/>
        </w:rPr>
        <w:t>Retrieved</w:t>
      </w:r>
      <w:proofErr w:type="spellEnd"/>
      <w:r w:rsidRPr="00E0245D">
        <w:rPr>
          <w:rFonts w:ascii="Arial" w:hAnsi="Arial" w:cs="Arial"/>
          <w:sz w:val="20"/>
          <w:szCs w:val="20"/>
          <w:lang w:val="es-PE"/>
        </w:rPr>
        <w:tab/>
      </w:r>
      <w:proofErr w:type="spellStart"/>
      <w:r w:rsidRPr="00E0245D">
        <w:rPr>
          <w:rFonts w:ascii="Arial" w:hAnsi="Arial" w:cs="Arial"/>
          <w:sz w:val="20"/>
          <w:szCs w:val="20"/>
          <w:lang w:val="es-PE"/>
        </w:rPr>
        <w:t>February</w:t>
      </w:r>
      <w:proofErr w:type="spellEnd"/>
      <w:r w:rsidRPr="00E0245D">
        <w:rPr>
          <w:rFonts w:ascii="Arial" w:hAnsi="Arial" w:cs="Arial"/>
          <w:sz w:val="20"/>
          <w:szCs w:val="20"/>
          <w:lang w:val="es-PE"/>
        </w:rPr>
        <w:tab/>
        <w:t>15,</w:t>
      </w:r>
      <w:r w:rsidRPr="00E0245D">
        <w:rPr>
          <w:rFonts w:ascii="Arial" w:hAnsi="Arial" w:cs="Arial"/>
          <w:sz w:val="20"/>
          <w:szCs w:val="20"/>
          <w:lang w:val="es-PE"/>
        </w:rPr>
        <w:tab/>
        <w:t>2020.</w:t>
      </w:r>
      <w:r w:rsidRPr="00E0245D">
        <w:rPr>
          <w:rFonts w:ascii="Arial" w:hAnsi="Arial" w:cs="Arial"/>
          <w:sz w:val="20"/>
          <w:szCs w:val="20"/>
          <w:lang w:val="es-PE"/>
        </w:rPr>
        <w:tab/>
      </w:r>
      <w:proofErr w:type="spellStart"/>
      <w:r w:rsidRPr="00E0245D">
        <w:rPr>
          <w:rFonts w:ascii="Arial" w:hAnsi="Arial" w:cs="Arial"/>
          <w:sz w:val="20"/>
          <w:szCs w:val="20"/>
          <w:lang w:val="es-PE"/>
        </w:rPr>
        <w:t>Available</w:t>
      </w:r>
      <w:proofErr w:type="spellEnd"/>
      <w:r w:rsidRPr="00E0245D">
        <w:rPr>
          <w:rFonts w:ascii="Arial" w:hAnsi="Arial" w:cs="Arial"/>
          <w:sz w:val="20"/>
          <w:szCs w:val="20"/>
          <w:lang w:val="es-PE"/>
        </w:rPr>
        <w:tab/>
      </w:r>
      <w:r w:rsidRPr="00E0245D">
        <w:rPr>
          <w:rFonts w:ascii="Arial" w:hAnsi="Arial" w:cs="Arial"/>
          <w:spacing w:val="-7"/>
          <w:sz w:val="20"/>
          <w:szCs w:val="20"/>
          <w:lang w:val="es-PE"/>
        </w:rPr>
        <w:t>at:</w:t>
      </w:r>
      <w:r w:rsidRPr="00E0245D">
        <w:rPr>
          <w:rFonts w:ascii="Arial" w:hAnsi="Arial" w:cs="Arial"/>
          <w:color w:val="1155CC"/>
          <w:spacing w:val="-7"/>
          <w:sz w:val="20"/>
          <w:szCs w:val="20"/>
          <w:u w:val="single"/>
          <w:lang w:val="es-PE"/>
        </w:rPr>
        <w:t xml:space="preserve"> </w:t>
      </w:r>
      <w:hyperlink r:id="rId53" w:history="1">
        <w:r w:rsidRPr="00E0245D">
          <w:rPr>
            <w:rFonts w:ascii="Arial" w:hAnsi="Arial" w:cs="Arial"/>
            <w:color w:val="1155CC"/>
            <w:spacing w:val="-1"/>
            <w:sz w:val="20"/>
            <w:szCs w:val="20"/>
            <w:u w:val="single"/>
            <w:lang w:val="es-PE"/>
          </w:rPr>
          <w:t>http://www.fundacionfuturo.org.ec/wp-content/uploads/2019/04/Nuestra-primera-huella-</w:t>
        </w:r>
      </w:hyperlink>
      <w:r w:rsidRPr="00E0245D">
        <w:rPr>
          <w:rFonts w:ascii="Arial" w:hAnsi="Arial" w:cs="Arial"/>
          <w:color w:val="1155CC"/>
          <w:spacing w:val="-1"/>
          <w:sz w:val="20"/>
          <w:szCs w:val="20"/>
          <w:u w:val="single"/>
          <w:lang w:val="es-PE"/>
        </w:rPr>
        <w:t xml:space="preserve"> </w:t>
      </w:r>
      <w:r w:rsidRPr="00E0245D">
        <w:rPr>
          <w:rFonts w:ascii="Arial" w:hAnsi="Arial" w:cs="Arial"/>
          <w:color w:val="1155CC"/>
          <w:sz w:val="20"/>
          <w:szCs w:val="20"/>
          <w:u w:val="single"/>
          <w:lang w:val="es-PE"/>
        </w:rPr>
        <w:t>Memorias-de-Fundacio%CC%81n-Futuro-2000-2018_compressed.pdf</w:t>
      </w:r>
    </w:p>
    <w:p w14:paraId="57C9ECCA" w14:textId="77777777" w:rsidR="00822D5A" w:rsidRPr="00E0245D" w:rsidRDefault="00822D5A" w:rsidP="00822D5A">
      <w:pPr>
        <w:widowControl w:val="0"/>
        <w:kinsoku w:val="0"/>
        <w:overflowPunct w:val="0"/>
        <w:autoSpaceDE w:val="0"/>
        <w:autoSpaceDN w:val="0"/>
        <w:adjustRightInd w:val="0"/>
        <w:spacing w:before="0.55pt" w:after="0pt" w:line="12pt" w:lineRule="auto"/>
        <w:rPr>
          <w:rFonts w:ascii="Arial" w:hAnsi="Arial" w:cs="Arial"/>
          <w:sz w:val="11"/>
          <w:szCs w:val="11"/>
          <w:lang w:val="es-PE"/>
        </w:rPr>
      </w:pPr>
    </w:p>
    <w:p w14:paraId="788DE1F6" w14:textId="77777777" w:rsidR="00822D5A" w:rsidRPr="00822D5A" w:rsidRDefault="00822D5A" w:rsidP="00981C83">
      <w:pPr>
        <w:widowControl w:val="0"/>
        <w:numPr>
          <w:ilvl w:val="0"/>
          <w:numId w:val="57"/>
        </w:numPr>
        <w:tabs>
          <w:tab w:val="start" w:pos="47pt"/>
        </w:tabs>
        <w:kinsoku w:val="0"/>
        <w:overflowPunct w:val="0"/>
        <w:autoSpaceDE w:val="0"/>
        <w:autoSpaceDN w:val="0"/>
        <w:adjustRightInd w:val="0"/>
        <w:spacing w:before="4.75pt" w:after="0pt" w:line="12pt" w:lineRule="auto"/>
        <w:ind w:end="68.05pt"/>
        <w:rPr>
          <w:rFonts w:ascii="Arial" w:hAnsi="Arial" w:cs="Arial"/>
          <w:color w:val="000000"/>
          <w:sz w:val="20"/>
          <w:szCs w:val="20"/>
        </w:rPr>
      </w:pPr>
      <w:r w:rsidRPr="00E0245D">
        <w:rPr>
          <w:rFonts w:ascii="Arial" w:hAnsi="Arial" w:cs="Arial"/>
          <w:sz w:val="20"/>
          <w:szCs w:val="20"/>
          <w:lang w:val="es-PE"/>
        </w:rPr>
        <w:t xml:space="preserve">Proaño, Carolina. Directora Ejecutiva de Fundación Futuro (2019). </w:t>
      </w:r>
      <w:r w:rsidRPr="00822D5A">
        <w:rPr>
          <w:rFonts w:ascii="Arial" w:hAnsi="Arial" w:cs="Arial"/>
          <w:sz w:val="20"/>
          <w:szCs w:val="20"/>
        </w:rPr>
        <w:t xml:space="preserve">Interview by David </w:t>
      </w:r>
      <w:proofErr w:type="spellStart"/>
      <w:r w:rsidRPr="00822D5A">
        <w:rPr>
          <w:rFonts w:ascii="Arial" w:hAnsi="Arial" w:cs="Arial"/>
          <w:sz w:val="20"/>
          <w:szCs w:val="20"/>
        </w:rPr>
        <w:t>García</w:t>
      </w:r>
      <w:proofErr w:type="spellEnd"/>
      <w:r w:rsidRPr="00822D5A">
        <w:rPr>
          <w:rFonts w:ascii="Arial" w:hAnsi="Arial" w:cs="Arial"/>
          <w:sz w:val="20"/>
          <w:szCs w:val="20"/>
        </w:rPr>
        <w:t>.</w:t>
      </w:r>
    </w:p>
    <w:p w14:paraId="76229FBD"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sz w:val="19"/>
          <w:szCs w:val="19"/>
        </w:rPr>
      </w:pPr>
    </w:p>
    <w:p w14:paraId="2956FBCA" w14:textId="77777777" w:rsidR="00822D5A" w:rsidRPr="00822D5A" w:rsidRDefault="00822D5A" w:rsidP="00981C83">
      <w:pPr>
        <w:widowControl w:val="0"/>
        <w:numPr>
          <w:ilvl w:val="0"/>
          <w:numId w:val="57"/>
        </w:numPr>
        <w:tabs>
          <w:tab w:val="start" w:pos="47pt"/>
        </w:tabs>
        <w:kinsoku w:val="0"/>
        <w:overflowPunct w:val="0"/>
        <w:autoSpaceDE w:val="0"/>
        <w:autoSpaceDN w:val="0"/>
        <w:adjustRightInd w:val="0"/>
        <w:spacing w:after="0pt" w:line="12pt" w:lineRule="auto"/>
        <w:ind w:end="68pt"/>
        <w:rPr>
          <w:rFonts w:ascii="Arial" w:hAnsi="Arial" w:cs="Arial"/>
          <w:color w:val="000000"/>
          <w:sz w:val="20"/>
          <w:szCs w:val="20"/>
        </w:rPr>
      </w:pPr>
      <w:r w:rsidRPr="00E0245D">
        <w:rPr>
          <w:rFonts w:ascii="Arial" w:hAnsi="Arial" w:cs="Arial"/>
          <w:i/>
          <w:iCs/>
          <w:sz w:val="20"/>
          <w:szCs w:val="20"/>
          <w:lang w:val="es-PE"/>
        </w:rPr>
        <w:t xml:space="preserve">Fundación Futuro (2018). Video “Transformando la huella”. </w:t>
      </w:r>
      <w:r w:rsidRPr="00822D5A">
        <w:rPr>
          <w:rFonts w:ascii="Arial" w:hAnsi="Arial" w:cs="Arial"/>
          <w:sz w:val="20"/>
          <w:szCs w:val="20"/>
        </w:rPr>
        <w:t>Retrieved February 15, 2020. Available at:</w:t>
      </w:r>
      <w:r w:rsidRPr="00822D5A">
        <w:rPr>
          <w:rFonts w:ascii="Arial" w:hAnsi="Arial" w:cs="Arial"/>
          <w:color w:val="1155CC"/>
          <w:spacing w:val="-4"/>
          <w:sz w:val="20"/>
          <w:szCs w:val="20"/>
        </w:rPr>
        <w:t xml:space="preserve"> </w:t>
      </w:r>
      <w:r w:rsidRPr="00822D5A">
        <w:rPr>
          <w:rFonts w:ascii="Arial" w:hAnsi="Arial" w:cs="Arial"/>
          <w:color w:val="1155CC"/>
          <w:sz w:val="20"/>
          <w:szCs w:val="20"/>
          <w:u w:val="single"/>
        </w:rPr>
        <w:t>https://vimeo.com/328762877</w:t>
      </w:r>
    </w:p>
    <w:p w14:paraId="09063E0A" w14:textId="77777777" w:rsidR="00822D5A" w:rsidRPr="00822D5A" w:rsidRDefault="00822D5A" w:rsidP="00981C83">
      <w:pPr>
        <w:widowControl w:val="0"/>
        <w:numPr>
          <w:ilvl w:val="0"/>
          <w:numId w:val="57"/>
        </w:numPr>
        <w:tabs>
          <w:tab w:val="start" w:pos="47pt"/>
        </w:tabs>
        <w:kinsoku w:val="0"/>
        <w:overflowPunct w:val="0"/>
        <w:autoSpaceDE w:val="0"/>
        <w:autoSpaceDN w:val="0"/>
        <w:adjustRightInd w:val="0"/>
        <w:spacing w:before="0.05pt" w:after="0pt" w:line="12pt" w:lineRule="auto"/>
        <w:ind w:end="68pt"/>
        <w:rPr>
          <w:rFonts w:ascii="Arial" w:hAnsi="Arial" w:cs="Arial"/>
          <w:color w:val="000000"/>
          <w:sz w:val="20"/>
          <w:szCs w:val="20"/>
        </w:rPr>
      </w:pP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Futuro</w:t>
      </w:r>
      <w:proofErr w:type="spellEnd"/>
      <w:r w:rsidRPr="00822D5A">
        <w:rPr>
          <w:rFonts w:ascii="Arial" w:hAnsi="Arial" w:cs="Arial"/>
          <w:sz w:val="20"/>
          <w:szCs w:val="20"/>
        </w:rPr>
        <w:t xml:space="preserve"> website (2020). Retrieved February 15, 2020. Available at:</w:t>
      </w:r>
      <w:r w:rsidRPr="00822D5A">
        <w:rPr>
          <w:rFonts w:ascii="Arial" w:hAnsi="Arial" w:cs="Arial"/>
          <w:color w:val="1155CC"/>
          <w:sz w:val="20"/>
          <w:szCs w:val="20"/>
          <w:u w:val="single"/>
        </w:rPr>
        <w:t xml:space="preserve"> https://</w:t>
      </w:r>
      <w:hyperlink r:id="rId54" w:history="1">
        <w:r w:rsidRPr="00822D5A">
          <w:rPr>
            <w:rFonts w:ascii="Arial" w:hAnsi="Arial" w:cs="Arial"/>
            <w:color w:val="1155CC"/>
            <w:sz w:val="20"/>
            <w:szCs w:val="20"/>
            <w:u w:val="single"/>
          </w:rPr>
          <w:t>www.fundacionfuturo.org.ec/</w:t>
        </w:r>
      </w:hyperlink>
    </w:p>
    <w:p w14:paraId="4F86CE50" w14:textId="77777777" w:rsidR="00822D5A" w:rsidRPr="00822D5A" w:rsidRDefault="00822D5A" w:rsidP="00981C83">
      <w:pPr>
        <w:widowControl w:val="0"/>
        <w:numPr>
          <w:ilvl w:val="0"/>
          <w:numId w:val="57"/>
        </w:numPr>
        <w:tabs>
          <w:tab w:val="start" w:pos="47pt"/>
        </w:tabs>
        <w:kinsoku w:val="0"/>
        <w:overflowPunct w:val="0"/>
        <w:autoSpaceDE w:val="0"/>
        <w:autoSpaceDN w:val="0"/>
        <w:adjustRightInd w:val="0"/>
        <w:spacing w:before="0.05pt" w:after="0pt" w:line="12pt" w:lineRule="auto"/>
        <w:ind w:end="68pt"/>
        <w:rPr>
          <w:rFonts w:ascii="Arial" w:hAnsi="Arial" w:cs="Arial"/>
          <w:color w:val="000000"/>
          <w:sz w:val="20"/>
          <w:szCs w:val="20"/>
        </w:rPr>
        <w:sectPr w:rsidR="00822D5A" w:rsidRPr="00822D5A">
          <w:pgSz w:w="595pt" w:h="842pt"/>
          <w:pgMar w:top="74pt" w:right="17pt" w:bottom="49pt" w:left="74pt" w:header="18.25pt" w:footer="39.90pt" w:gutter="0pt"/>
          <w:cols w:space="36pt"/>
          <w:noEndnote/>
        </w:sectPr>
      </w:pPr>
    </w:p>
    <w:p w14:paraId="01A5B440" w14:textId="77777777" w:rsidR="00822D5A" w:rsidRPr="00822D5A" w:rsidRDefault="00822D5A" w:rsidP="00981C83">
      <w:pPr>
        <w:widowControl w:val="0"/>
        <w:numPr>
          <w:ilvl w:val="0"/>
          <w:numId w:val="57"/>
        </w:numPr>
        <w:tabs>
          <w:tab w:val="start" w:pos="47pt"/>
        </w:tabs>
        <w:kinsoku w:val="0"/>
        <w:overflowPunct w:val="0"/>
        <w:autoSpaceDE w:val="0"/>
        <w:autoSpaceDN w:val="0"/>
        <w:adjustRightInd w:val="0"/>
        <w:spacing w:before="4.75pt" w:after="0pt" w:line="11.75pt" w:lineRule="auto"/>
        <w:ind w:end="68pt"/>
        <w:rPr>
          <w:rFonts w:ascii="Arial" w:hAnsi="Arial" w:cs="Arial"/>
          <w:color w:val="000000"/>
          <w:sz w:val="20"/>
          <w:szCs w:val="20"/>
        </w:rPr>
      </w:pPr>
      <w:r w:rsidRPr="00E0245D">
        <w:rPr>
          <w:rFonts w:ascii="Arial" w:hAnsi="Arial" w:cs="Arial"/>
          <w:sz w:val="20"/>
          <w:szCs w:val="20"/>
          <w:lang w:val="es-PE"/>
        </w:rPr>
        <w:lastRenderedPageBreak/>
        <w:t xml:space="preserve">Fundación Futuro </w:t>
      </w:r>
      <w:proofErr w:type="spellStart"/>
      <w:r w:rsidRPr="00E0245D">
        <w:rPr>
          <w:rFonts w:ascii="Arial" w:hAnsi="Arial" w:cs="Arial"/>
          <w:sz w:val="20"/>
          <w:szCs w:val="20"/>
          <w:lang w:val="es-PE"/>
        </w:rPr>
        <w:t>website</w:t>
      </w:r>
      <w:proofErr w:type="spellEnd"/>
      <w:r w:rsidRPr="00E0245D">
        <w:rPr>
          <w:rFonts w:ascii="Arial" w:hAnsi="Arial" w:cs="Arial"/>
          <w:sz w:val="20"/>
          <w:szCs w:val="20"/>
          <w:lang w:val="es-PE"/>
        </w:rPr>
        <w:t xml:space="preserve"> (2020). </w:t>
      </w:r>
      <w:proofErr w:type="spellStart"/>
      <w:r w:rsidRPr="00E0245D">
        <w:rPr>
          <w:rFonts w:ascii="Arial" w:hAnsi="Arial" w:cs="Arial"/>
          <w:sz w:val="20"/>
          <w:szCs w:val="20"/>
          <w:lang w:val="es-PE"/>
        </w:rPr>
        <w:t>Article</w:t>
      </w:r>
      <w:proofErr w:type="spellEnd"/>
      <w:r w:rsidRPr="00E0245D">
        <w:rPr>
          <w:rFonts w:ascii="Arial" w:hAnsi="Arial" w:cs="Arial"/>
          <w:sz w:val="20"/>
          <w:szCs w:val="20"/>
          <w:lang w:val="es-PE"/>
        </w:rPr>
        <w:t xml:space="preserve"> “¿Cómo logró Fundación Futuro capturar la huella de carbono de </w:t>
      </w:r>
      <w:proofErr w:type="spellStart"/>
      <w:r w:rsidRPr="00E0245D">
        <w:rPr>
          <w:rFonts w:ascii="Arial" w:hAnsi="Arial" w:cs="Arial"/>
          <w:sz w:val="20"/>
          <w:szCs w:val="20"/>
          <w:lang w:val="es-PE"/>
        </w:rPr>
        <w:t>Metropolitan</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Touring</w:t>
      </w:r>
      <w:proofErr w:type="spellEnd"/>
      <w:r w:rsidRPr="00E0245D">
        <w:rPr>
          <w:rFonts w:ascii="Arial" w:hAnsi="Arial" w:cs="Arial"/>
          <w:sz w:val="20"/>
          <w:szCs w:val="20"/>
          <w:lang w:val="es-PE"/>
        </w:rPr>
        <w:t xml:space="preserve">?” </w:t>
      </w:r>
      <w:r w:rsidRPr="00822D5A">
        <w:rPr>
          <w:rFonts w:ascii="Arial" w:hAnsi="Arial" w:cs="Arial"/>
          <w:sz w:val="20"/>
          <w:szCs w:val="20"/>
        </w:rPr>
        <w:t>Retrieved February 15,</w:t>
      </w:r>
      <w:r w:rsidRPr="00822D5A">
        <w:rPr>
          <w:rFonts w:ascii="Arial" w:hAnsi="Arial" w:cs="Arial"/>
          <w:spacing w:val="-12"/>
          <w:sz w:val="20"/>
          <w:szCs w:val="20"/>
        </w:rPr>
        <w:t xml:space="preserve"> </w:t>
      </w:r>
      <w:r w:rsidRPr="00822D5A">
        <w:rPr>
          <w:rFonts w:ascii="Arial" w:hAnsi="Arial" w:cs="Arial"/>
          <w:sz w:val="20"/>
          <w:szCs w:val="20"/>
        </w:rPr>
        <w:t>2020.</w:t>
      </w:r>
    </w:p>
    <w:p w14:paraId="4D009EEA" w14:textId="77777777" w:rsidR="00822D5A" w:rsidRPr="00E0245D" w:rsidRDefault="00822D5A" w:rsidP="00822D5A">
      <w:pPr>
        <w:widowControl w:val="0"/>
        <w:kinsoku w:val="0"/>
        <w:overflowPunct w:val="0"/>
        <w:autoSpaceDE w:val="0"/>
        <w:autoSpaceDN w:val="0"/>
        <w:adjustRightInd w:val="0"/>
        <w:spacing w:before="0.10pt" w:after="0pt" w:line="12pt" w:lineRule="auto"/>
        <w:ind w:start="46.35pt" w:end="68pt"/>
        <w:rPr>
          <w:rFonts w:ascii="Arial" w:hAnsi="Arial" w:cs="Arial"/>
          <w:color w:val="0563C1"/>
          <w:sz w:val="20"/>
          <w:szCs w:val="20"/>
          <w:lang w:val="es-PE"/>
        </w:rPr>
      </w:pPr>
      <w:proofErr w:type="spellStart"/>
      <w:r w:rsidRPr="00E0245D">
        <w:rPr>
          <w:rFonts w:ascii="Arial" w:hAnsi="Arial" w:cs="Arial"/>
          <w:sz w:val="20"/>
          <w:szCs w:val="20"/>
          <w:lang w:val="es-PE"/>
        </w:rPr>
        <w:t>Available</w:t>
      </w:r>
      <w:proofErr w:type="spellEnd"/>
      <w:r w:rsidRPr="00E0245D">
        <w:rPr>
          <w:rFonts w:ascii="Arial" w:hAnsi="Arial" w:cs="Arial"/>
          <w:sz w:val="20"/>
          <w:szCs w:val="20"/>
          <w:lang w:val="es-PE"/>
        </w:rPr>
        <w:t xml:space="preserve"> at: </w:t>
      </w:r>
      <w:r w:rsidRPr="00E0245D">
        <w:rPr>
          <w:rFonts w:ascii="Arial" w:hAnsi="Arial" w:cs="Arial"/>
          <w:color w:val="0563C1"/>
          <w:sz w:val="20"/>
          <w:szCs w:val="20"/>
          <w:u w:val="single"/>
          <w:lang w:val="es-PE"/>
        </w:rPr>
        <w:t>https</w:t>
      </w:r>
      <w:hyperlink r:id="rId55" w:history="1">
        <w:r w:rsidRPr="00E0245D">
          <w:rPr>
            <w:rFonts w:ascii="Arial" w:hAnsi="Arial" w:cs="Arial"/>
            <w:color w:val="0563C1"/>
            <w:sz w:val="20"/>
            <w:szCs w:val="20"/>
            <w:u w:val="single"/>
            <w:lang w:val="es-PE"/>
          </w:rPr>
          <w:t>://w</w:t>
        </w:r>
      </w:hyperlink>
      <w:r w:rsidRPr="00E0245D">
        <w:rPr>
          <w:rFonts w:ascii="Arial" w:hAnsi="Arial" w:cs="Arial"/>
          <w:color w:val="0563C1"/>
          <w:sz w:val="20"/>
          <w:szCs w:val="20"/>
          <w:u w:val="single"/>
          <w:lang w:val="es-PE"/>
        </w:rPr>
        <w:t>ww</w:t>
      </w:r>
      <w:hyperlink r:id="rId56" w:history="1">
        <w:r w:rsidRPr="00E0245D">
          <w:rPr>
            <w:rFonts w:ascii="Arial" w:hAnsi="Arial" w:cs="Arial"/>
            <w:color w:val="0563C1"/>
            <w:sz w:val="20"/>
            <w:szCs w:val="20"/>
            <w:u w:val="single"/>
            <w:lang w:val="es-PE"/>
          </w:rPr>
          <w:t>.fu</w:t>
        </w:r>
      </w:hyperlink>
      <w:r w:rsidRPr="00E0245D">
        <w:rPr>
          <w:rFonts w:ascii="Arial" w:hAnsi="Arial" w:cs="Arial"/>
          <w:color w:val="0563C1"/>
          <w:sz w:val="20"/>
          <w:szCs w:val="20"/>
          <w:u w:val="single"/>
          <w:lang w:val="es-PE"/>
        </w:rPr>
        <w:t>n</w:t>
      </w:r>
      <w:hyperlink r:id="rId57" w:history="1">
        <w:r w:rsidRPr="00E0245D">
          <w:rPr>
            <w:rFonts w:ascii="Arial" w:hAnsi="Arial" w:cs="Arial"/>
            <w:color w:val="0563C1"/>
            <w:sz w:val="20"/>
            <w:szCs w:val="20"/>
            <w:u w:val="single"/>
            <w:lang w:val="es-PE"/>
          </w:rPr>
          <w:t>dacionfuturo.org.ec/como-logro-fundacion-futuro-capturar-</w:t>
        </w:r>
      </w:hyperlink>
      <w:r w:rsidRPr="00E0245D">
        <w:rPr>
          <w:rFonts w:ascii="Arial" w:hAnsi="Arial" w:cs="Arial"/>
          <w:color w:val="0563C1"/>
          <w:sz w:val="20"/>
          <w:szCs w:val="20"/>
          <w:lang w:val="es-PE"/>
        </w:rPr>
        <w:t xml:space="preserve"> </w:t>
      </w:r>
      <w:r w:rsidRPr="00E0245D">
        <w:rPr>
          <w:rFonts w:ascii="Arial" w:hAnsi="Arial" w:cs="Arial"/>
          <w:color w:val="0563C1"/>
          <w:sz w:val="20"/>
          <w:szCs w:val="20"/>
          <w:u w:val="single"/>
          <w:lang w:val="es-PE"/>
        </w:rPr>
        <w:t>la-huella-de-carbono-de-</w:t>
      </w:r>
      <w:proofErr w:type="spellStart"/>
      <w:r w:rsidRPr="00E0245D">
        <w:rPr>
          <w:rFonts w:ascii="Arial" w:hAnsi="Arial" w:cs="Arial"/>
          <w:color w:val="0563C1"/>
          <w:sz w:val="20"/>
          <w:szCs w:val="20"/>
          <w:u w:val="single"/>
          <w:lang w:val="es-PE"/>
        </w:rPr>
        <w:t>metropolitan</w:t>
      </w:r>
      <w:proofErr w:type="spellEnd"/>
      <w:r w:rsidRPr="00E0245D">
        <w:rPr>
          <w:rFonts w:ascii="Arial" w:hAnsi="Arial" w:cs="Arial"/>
          <w:color w:val="0563C1"/>
          <w:sz w:val="20"/>
          <w:szCs w:val="20"/>
          <w:u w:val="single"/>
          <w:lang w:val="es-PE"/>
        </w:rPr>
        <w:t>-</w:t>
      </w:r>
      <w:proofErr w:type="spellStart"/>
      <w:r w:rsidRPr="00E0245D">
        <w:rPr>
          <w:rFonts w:ascii="Arial" w:hAnsi="Arial" w:cs="Arial"/>
          <w:color w:val="0563C1"/>
          <w:sz w:val="20"/>
          <w:szCs w:val="20"/>
          <w:u w:val="single"/>
          <w:lang w:val="es-PE"/>
        </w:rPr>
        <w:t>touring</w:t>
      </w:r>
      <w:proofErr w:type="spellEnd"/>
      <w:r w:rsidRPr="00E0245D">
        <w:rPr>
          <w:rFonts w:ascii="Arial" w:hAnsi="Arial" w:cs="Arial"/>
          <w:color w:val="0563C1"/>
          <w:sz w:val="20"/>
          <w:szCs w:val="20"/>
          <w:u w:val="single"/>
          <w:lang w:val="es-PE"/>
        </w:rPr>
        <w:t>/</w:t>
      </w:r>
    </w:p>
    <w:p w14:paraId="2BDD6288" w14:textId="77777777" w:rsidR="00822D5A" w:rsidRPr="00E0245D" w:rsidRDefault="00822D5A" w:rsidP="00822D5A">
      <w:pPr>
        <w:widowControl w:val="0"/>
        <w:kinsoku w:val="0"/>
        <w:overflowPunct w:val="0"/>
        <w:autoSpaceDE w:val="0"/>
        <w:autoSpaceDN w:val="0"/>
        <w:adjustRightInd w:val="0"/>
        <w:spacing w:before="0.45pt" w:after="0pt" w:line="12pt" w:lineRule="auto"/>
        <w:rPr>
          <w:rFonts w:ascii="Arial" w:hAnsi="Arial" w:cs="Arial"/>
          <w:sz w:val="11"/>
          <w:szCs w:val="11"/>
          <w:lang w:val="es-PE"/>
        </w:rPr>
      </w:pPr>
    </w:p>
    <w:p w14:paraId="6719D372" w14:textId="77777777" w:rsidR="00822D5A" w:rsidRPr="00822D5A" w:rsidRDefault="00822D5A" w:rsidP="00981C83">
      <w:pPr>
        <w:widowControl w:val="0"/>
        <w:numPr>
          <w:ilvl w:val="0"/>
          <w:numId w:val="57"/>
        </w:numPr>
        <w:tabs>
          <w:tab w:val="start" w:pos="47pt"/>
        </w:tabs>
        <w:kinsoku w:val="0"/>
        <w:overflowPunct w:val="0"/>
        <w:autoSpaceDE w:val="0"/>
        <w:autoSpaceDN w:val="0"/>
        <w:adjustRightInd w:val="0"/>
        <w:spacing w:before="4.75pt" w:after="0pt" w:line="12pt" w:lineRule="auto"/>
        <w:ind w:end="67.90pt"/>
        <w:jc w:val="both"/>
        <w:rPr>
          <w:rFonts w:ascii="Arial" w:hAnsi="Arial" w:cs="Arial"/>
          <w:color w:val="000000"/>
          <w:sz w:val="20"/>
          <w:szCs w:val="20"/>
        </w:rPr>
      </w:pPr>
      <w:r w:rsidRPr="00E0245D">
        <w:rPr>
          <w:rFonts w:ascii="Arial" w:hAnsi="Arial" w:cs="Arial"/>
          <w:sz w:val="20"/>
          <w:szCs w:val="20"/>
          <w:lang w:val="es-PE"/>
        </w:rPr>
        <w:t xml:space="preserve">Fundación Futuro </w:t>
      </w:r>
      <w:proofErr w:type="spellStart"/>
      <w:r w:rsidRPr="00E0245D">
        <w:rPr>
          <w:rFonts w:ascii="Arial" w:hAnsi="Arial" w:cs="Arial"/>
          <w:sz w:val="20"/>
          <w:szCs w:val="20"/>
          <w:lang w:val="es-PE"/>
        </w:rPr>
        <w:t>website</w:t>
      </w:r>
      <w:proofErr w:type="spellEnd"/>
      <w:r w:rsidRPr="00E0245D">
        <w:rPr>
          <w:rFonts w:ascii="Arial" w:hAnsi="Arial" w:cs="Arial"/>
          <w:sz w:val="20"/>
          <w:szCs w:val="20"/>
          <w:lang w:val="es-PE"/>
        </w:rPr>
        <w:t xml:space="preserve"> (2020). </w:t>
      </w:r>
      <w:proofErr w:type="spellStart"/>
      <w:r w:rsidRPr="00E0245D">
        <w:rPr>
          <w:rFonts w:ascii="Arial" w:hAnsi="Arial" w:cs="Arial"/>
          <w:sz w:val="20"/>
          <w:szCs w:val="20"/>
          <w:lang w:val="es-PE"/>
        </w:rPr>
        <w:t>Article</w:t>
      </w:r>
      <w:proofErr w:type="spellEnd"/>
      <w:r w:rsidRPr="00E0245D">
        <w:rPr>
          <w:rFonts w:ascii="Arial" w:hAnsi="Arial" w:cs="Arial"/>
          <w:sz w:val="20"/>
          <w:szCs w:val="20"/>
          <w:lang w:val="es-PE"/>
        </w:rPr>
        <w:t xml:space="preserve"> “Agroecología: la mejor aliada para la protección de ecosistemas y la generación de ingresos campesinos en el Chocó Andino”. </w:t>
      </w:r>
      <w:r w:rsidRPr="00822D5A">
        <w:rPr>
          <w:rFonts w:ascii="Arial" w:hAnsi="Arial" w:cs="Arial"/>
          <w:sz w:val="20"/>
          <w:szCs w:val="20"/>
        </w:rPr>
        <w:t>Retrieved February 15,</w:t>
      </w:r>
      <w:r w:rsidRPr="00822D5A">
        <w:rPr>
          <w:rFonts w:ascii="Arial" w:hAnsi="Arial" w:cs="Arial"/>
          <w:spacing w:val="-5"/>
          <w:sz w:val="20"/>
          <w:szCs w:val="20"/>
        </w:rPr>
        <w:t xml:space="preserve"> </w:t>
      </w:r>
      <w:r w:rsidRPr="00822D5A">
        <w:rPr>
          <w:rFonts w:ascii="Arial" w:hAnsi="Arial" w:cs="Arial"/>
          <w:sz w:val="20"/>
          <w:szCs w:val="20"/>
        </w:rPr>
        <w:t>2020.</w:t>
      </w:r>
    </w:p>
    <w:p w14:paraId="64D1A6A9" w14:textId="77777777" w:rsidR="00822D5A" w:rsidRPr="00E0245D" w:rsidRDefault="00822D5A" w:rsidP="00822D5A">
      <w:pPr>
        <w:widowControl w:val="0"/>
        <w:tabs>
          <w:tab w:val="start" w:pos="100.65pt"/>
        </w:tabs>
        <w:kinsoku w:val="0"/>
        <w:overflowPunct w:val="0"/>
        <w:autoSpaceDE w:val="0"/>
        <w:autoSpaceDN w:val="0"/>
        <w:adjustRightInd w:val="0"/>
        <w:spacing w:before="0.10pt" w:after="0pt" w:line="12pt" w:lineRule="auto"/>
        <w:ind w:start="46.95pt" w:end="68pt"/>
        <w:rPr>
          <w:rFonts w:ascii="Arial" w:hAnsi="Arial" w:cs="Arial"/>
          <w:color w:val="1155CC"/>
          <w:sz w:val="20"/>
          <w:szCs w:val="20"/>
          <w:lang w:val="es-PE"/>
        </w:rPr>
      </w:pPr>
      <w:proofErr w:type="spellStart"/>
      <w:r w:rsidRPr="00E0245D">
        <w:rPr>
          <w:rFonts w:ascii="Arial" w:hAnsi="Arial" w:cs="Arial"/>
          <w:sz w:val="20"/>
          <w:szCs w:val="20"/>
          <w:lang w:val="es-PE"/>
        </w:rPr>
        <w:t>Available</w:t>
      </w:r>
      <w:proofErr w:type="spellEnd"/>
      <w:r w:rsidRPr="00E0245D">
        <w:rPr>
          <w:rFonts w:ascii="Arial" w:hAnsi="Arial" w:cs="Arial"/>
          <w:sz w:val="20"/>
          <w:szCs w:val="20"/>
          <w:lang w:val="es-PE"/>
        </w:rPr>
        <w:tab/>
      </w:r>
      <w:r w:rsidRPr="00E0245D">
        <w:rPr>
          <w:rFonts w:ascii="Arial" w:hAnsi="Arial" w:cs="Arial"/>
          <w:spacing w:val="-1"/>
          <w:sz w:val="20"/>
          <w:szCs w:val="20"/>
          <w:lang w:val="es-PE"/>
        </w:rPr>
        <w:t xml:space="preserve">at: </w:t>
      </w:r>
      <w:r w:rsidRPr="00E0245D">
        <w:rPr>
          <w:rFonts w:ascii="Arial" w:hAnsi="Arial" w:cs="Arial"/>
          <w:color w:val="1155CC"/>
          <w:spacing w:val="-1"/>
          <w:sz w:val="20"/>
          <w:szCs w:val="20"/>
          <w:u w:val="single"/>
          <w:lang w:val="es-PE"/>
        </w:rPr>
        <w:t>https://</w:t>
      </w:r>
      <w:hyperlink r:id="rId58" w:history="1">
        <w:r w:rsidRPr="00E0245D">
          <w:rPr>
            <w:rFonts w:ascii="Arial" w:hAnsi="Arial" w:cs="Arial"/>
            <w:color w:val="1155CC"/>
            <w:spacing w:val="-1"/>
            <w:sz w:val="20"/>
            <w:szCs w:val="20"/>
            <w:u w:val="single"/>
            <w:lang w:val="es-PE"/>
          </w:rPr>
          <w:t>www.fundacionfuturo.org.ec/agroecologia-la-mejor-aliada-para-la-</w:t>
        </w:r>
      </w:hyperlink>
      <w:r w:rsidRPr="00E0245D">
        <w:rPr>
          <w:rFonts w:ascii="Arial" w:hAnsi="Arial" w:cs="Arial"/>
          <w:color w:val="1155CC"/>
          <w:spacing w:val="-1"/>
          <w:sz w:val="20"/>
          <w:szCs w:val="20"/>
          <w:lang w:val="es-PE"/>
        </w:rPr>
        <w:t xml:space="preserve"> </w:t>
      </w:r>
      <w:r w:rsidRPr="00E0245D">
        <w:rPr>
          <w:rFonts w:ascii="Arial" w:hAnsi="Arial" w:cs="Arial"/>
          <w:color w:val="1155CC"/>
          <w:sz w:val="20"/>
          <w:szCs w:val="20"/>
          <w:u w:val="single"/>
          <w:lang w:val="es-PE"/>
        </w:rPr>
        <w:t>proteccion-de-ecosistemas-y-la-generacion-de-ingresos-campesinos-en-el-choco-</w:t>
      </w:r>
      <w:r w:rsidRPr="00E0245D">
        <w:rPr>
          <w:rFonts w:ascii="Arial" w:hAnsi="Arial" w:cs="Arial"/>
          <w:color w:val="1155CC"/>
          <w:sz w:val="20"/>
          <w:szCs w:val="20"/>
          <w:lang w:val="es-PE"/>
        </w:rPr>
        <w:t xml:space="preserve"> </w:t>
      </w:r>
      <w:r w:rsidRPr="00E0245D">
        <w:rPr>
          <w:rFonts w:ascii="Arial" w:hAnsi="Arial" w:cs="Arial"/>
          <w:color w:val="1155CC"/>
          <w:sz w:val="20"/>
          <w:szCs w:val="20"/>
          <w:u w:val="single"/>
          <w:lang w:val="es-PE"/>
        </w:rPr>
        <w:t>andino/</w:t>
      </w:r>
    </w:p>
    <w:p w14:paraId="59F390F6" w14:textId="77777777" w:rsidR="00822D5A" w:rsidRPr="00E0245D" w:rsidRDefault="00822D5A" w:rsidP="00822D5A">
      <w:pPr>
        <w:widowControl w:val="0"/>
        <w:kinsoku w:val="0"/>
        <w:overflowPunct w:val="0"/>
        <w:autoSpaceDE w:val="0"/>
        <w:autoSpaceDN w:val="0"/>
        <w:adjustRightInd w:val="0"/>
        <w:spacing w:before="0.50pt" w:after="0pt" w:line="12pt" w:lineRule="auto"/>
        <w:rPr>
          <w:rFonts w:ascii="Arial" w:hAnsi="Arial" w:cs="Arial"/>
          <w:sz w:val="11"/>
          <w:szCs w:val="11"/>
          <w:lang w:val="es-PE"/>
        </w:rPr>
      </w:pPr>
    </w:p>
    <w:p w14:paraId="700D18F6" w14:textId="77777777" w:rsidR="00822D5A" w:rsidRPr="00E0245D" w:rsidRDefault="00822D5A" w:rsidP="00981C83">
      <w:pPr>
        <w:widowControl w:val="0"/>
        <w:numPr>
          <w:ilvl w:val="0"/>
          <w:numId w:val="57"/>
        </w:numPr>
        <w:tabs>
          <w:tab w:val="start" w:pos="47pt"/>
        </w:tabs>
        <w:kinsoku w:val="0"/>
        <w:overflowPunct w:val="0"/>
        <w:autoSpaceDE w:val="0"/>
        <w:autoSpaceDN w:val="0"/>
        <w:adjustRightInd w:val="0"/>
        <w:spacing w:before="4.75pt" w:after="0pt" w:line="12pt" w:lineRule="auto"/>
        <w:ind w:end="67.90pt"/>
        <w:rPr>
          <w:rFonts w:ascii="Arial" w:hAnsi="Arial" w:cs="Arial"/>
          <w:color w:val="000000"/>
          <w:sz w:val="20"/>
          <w:szCs w:val="20"/>
          <w:lang w:val="es-PE"/>
        </w:rPr>
      </w:pPr>
      <w:r w:rsidRPr="00E0245D">
        <w:rPr>
          <w:rFonts w:ascii="Arial" w:hAnsi="Arial" w:cs="Arial"/>
          <w:sz w:val="20"/>
          <w:szCs w:val="20"/>
          <w:lang w:val="es-PE"/>
        </w:rPr>
        <w:t xml:space="preserve">Fundación Futuro (2019). </w:t>
      </w:r>
      <w:proofErr w:type="spellStart"/>
      <w:r w:rsidRPr="00E0245D">
        <w:rPr>
          <w:rFonts w:ascii="Arial" w:hAnsi="Arial" w:cs="Arial"/>
          <w:sz w:val="20"/>
          <w:szCs w:val="20"/>
          <w:lang w:val="es-PE"/>
        </w:rPr>
        <w:t>Powerpoint</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presentation</w:t>
      </w:r>
      <w:proofErr w:type="spellEnd"/>
      <w:r w:rsidRPr="00E0245D">
        <w:rPr>
          <w:rFonts w:ascii="Arial" w:hAnsi="Arial" w:cs="Arial"/>
          <w:sz w:val="20"/>
          <w:szCs w:val="20"/>
          <w:lang w:val="es-PE"/>
        </w:rPr>
        <w:t xml:space="preserve"> “Indicadores 2019 Fundación Futuro”.</w:t>
      </w:r>
    </w:p>
    <w:p w14:paraId="41838F47" w14:textId="77777777" w:rsidR="00822D5A" w:rsidRPr="00E0245D" w:rsidRDefault="00822D5A" w:rsidP="00822D5A">
      <w:pPr>
        <w:widowControl w:val="0"/>
        <w:kinsoku w:val="0"/>
        <w:overflowPunct w:val="0"/>
        <w:autoSpaceDE w:val="0"/>
        <w:autoSpaceDN w:val="0"/>
        <w:adjustRightInd w:val="0"/>
        <w:spacing w:before="0.40pt" w:after="0pt" w:line="12pt" w:lineRule="auto"/>
        <w:rPr>
          <w:rFonts w:ascii="Arial" w:hAnsi="Arial" w:cs="Arial"/>
          <w:sz w:val="19"/>
          <w:szCs w:val="19"/>
          <w:lang w:val="es-PE"/>
        </w:rPr>
      </w:pPr>
    </w:p>
    <w:p w14:paraId="6F1C5EA6" w14:textId="77777777" w:rsidR="00822D5A" w:rsidRPr="00822D5A" w:rsidRDefault="00822D5A" w:rsidP="00981C83">
      <w:pPr>
        <w:widowControl w:val="0"/>
        <w:numPr>
          <w:ilvl w:val="0"/>
          <w:numId w:val="57"/>
        </w:numPr>
        <w:tabs>
          <w:tab w:val="start" w:pos="47pt"/>
          <w:tab w:val="start" w:pos="91.80pt"/>
          <w:tab w:val="start" w:pos="132.20pt"/>
          <w:tab w:val="start" w:pos="178.75pt"/>
          <w:tab w:val="start" w:pos="223pt"/>
          <w:tab w:val="start" w:pos="278.40pt"/>
          <w:tab w:val="start" w:pos="331.05pt"/>
          <w:tab w:val="start" w:pos="357.55pt"/>
          <w:tab w:val="start" w:pos="395.20pt"/>
        </w:tabs>
        <w:kinsoku w:val="0"/>
        <w:overflowPunct w:val="0"/>
        <w:autoSpaceDE w:val="0"/>
        <w:autoSpaceDN w:val="0"/>
        <w:adjustRightInd w:val="0"/>
        <w:spacing w:after="0pt" w:line="12pt" w:lineRule="auto"/>
        <w:ind w:end="68.05pt"/>
        <w:rPr>
          <w:rFonts w:ascii="Arial" w:hAnsi="Arial" w:cs="Arial"/>
          <w:color w:val="000000"/>
          <w:sz w:val="20"/>
          <w:szCs w:val="20"/>
        </w:rPr>
      </w:pPr>
      <w:proofErr w:type="spellStart"/>
      <w:r w:rsidRPr="00822D5A">
        <w:rPr>
          <w:rFonts w:ascii="Arial" w:hAnsi="Arial" w:cs="Arial"/>
          <w:sz w:val="20"/>
          <w:szCs w:val="20"/>
        </w:rPr>
        <w:t>Mashpi</w:t>
      </w:r>
      <w:proofErr w:type="spellEnd"/>
      <w:r w:rsidRPr="00822D5A">
        <w:rPr>
          <w:rFonts w:ascii="Arial" w:hAnsi="Arial" w:cs="Arial"/>
          <w:sz w:val="20"/>
          <w:szCs w:val="20"/>
        </w:rPr>
        <w:tab/>
        <w:t>Lodge</w:t>
      </w:r>
      <w:r w:rsidRPr="00822D5A">
        <w:rPr>
          <w:rFonts w:ascii="Arial" w:hAnsi="Arial" w:cs="Arial"/>
          <w:sz w:val="20"/>
          <w:szCs w:val="20"/>
        </w:rPr>
        <w:tab/>
        <w:t>website</w:t>
      </w:r>
      <w:r w:rsidRPr="00822D5A">
        <w:rPr>
          <w:rFonts w:ascii="Arial" w:hAnsi="Arial" w:cs="Arial"/>
          <w:sz w:val="20"/>
          <w:szCs w:val="20"/>
        </w:rPr>
        <w:tab/>
        <w:t>(2020).</w:t>
      </w:r>
      <w:r w:rsidRPr="00822D5A">
        <w:rPr>
          <w:rFonts w:ascii="Arial" w:hAnsi="Arial" w:cs="Arial"/>
          <w:sz w:val="20"/>
          <w:szCs w:val="20"/>
        </w:rPr>
        <w:tab/>
        <w:t>Retrieved</w:t>
      </w:r>
      <w:r w:rsidRPr="00822D5A">
        <w:rPr>
          <w:rFonts w:ascii="Arial" w:hAnsi="Arial" w:cs="Arial"/>
          <w:sz w:val="20"/>
          <w:szCs w:val="20"/>
        </w:rPr>
        <w:tab/>
        <w:t>February</w:t>
      </w:r>
      <w:r w:rsidRPr="00822D5A">
        <w:rPr>
          <w:rFonts w:ascii="Arial" w:hAnsi="Arial" w:cs="Arial"/>
          <w:sz w:val="20"/>
          <w:szCs w:val="20"/>
        </w:rPr>
        <w:tab/>
        <w:t>15,</w:t>
      </w:r>
      <w:r w:rsidRPr="00822D5A">
        <w:rPr>
          <w:rFonts w:ascii="Arial" w:hAnsi="Arial" w:cs="Arial"/>
          <w:sz w:val="20"/>
          <w:szCs w:val="20"/>
        </w:rPr>
        <w:tab/>
        <w:t>2020.</w:t>
      </w:r>
      <w:r w:rsidRPr="00822D5A">
        <w:rPr>
          <w:rFonts w:ascii="Arial" w:hAnsi="Arial" w:cs="Arial"/>
          <w:sz w:val="20"/>
          <w:szCs w:val="20"/>
        </w:rPr>
        <w:tab/>
      </w:r>
      <w:r w:rsidRPr="00822D5A">
        <w:rPr>
          <w:rFonts w:ascii="Arial" w:hAnsi="Arial" w:cs="Arial"/>
          <w:spacing w:val="-3"/>
          <w:sz w:val="20"/>
          <w:szCs w:val="20"/>
        </w:rPr>
        <w:t xml:space="preserve">Available </w:t>
      </w:r>
      <w:r w:rsidRPr="00822D5A">
        <w:rPr>
          <w:rFonts w:ascii="Arial" w:hAnsi="Arial" w:cs="Arial"/>
          <w:sz w:val="20"/>
          <w:szCs w:val="20"/>
        </w:rPr>
        <w:t>at:</w:t>
      </w:r>
      <w:r w:rsidRPr="00822D5A">
        <w:rPr>
          <w:rFonts w:ascii="Arial" w:hAnsi="Arial" w:cs="Arial"/>
          <w:color w:val="1155CC"/>
          <w:spacing w:val="54"/>
          <w:sz w:val="20"/>
          <w:szCs w:val="20"/>
        </w:rPr>
        <w:t xml:space="preserve"> </w:t>
      </w:r>
      <w:r w:rsidRPr="00822D5A">
        <w:rPr>
          <w:rFonts w:ascii="Arial" w:hAnsi="Arial" w:cs="Arial"/>
          <w:color w:val="1155CC"/>
          <w:sz w:val="20"/>
          <w:szCs w:val="20"/>
          <w:u w:val="single"/>
        </w:rPr>
        <w:t>https://</w:t>
      </w:r>
      <w:hyperlink r:id="rId59" w:history="1">
        <w:r w:rsidRPr="00822D5A">
          <w:rPr>
            <w:rFonts w:ascii="Arial" w:hAnsi="Arial" w:cs="Arial"/>
            <w:color w:val="1155CC"/>
            <w:sz w:val="20"/>
            <w:szCs w:val="20"/>
            <w:u w:val="single"/>
          </w:rPr>
          <w:t>www.mashpilodge.com/es/</w:t>
        </w:r>
      </w:hyperlink>
    </w:p>
    <w:p w14:paraId="2E67E790" w14:textId="77777777"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sz w:val="11"/>
          <w:szCs w:val="11"/>
        </w:rPr>
      </w:pPr>
    </w:p>
    <w:p w14:paraId="632B5075" w14:textId="77777777" w:rsidR="00822D5A" w:rsidRPr="00822D5A" w:rsidRDefault="00822D5A" w:rsidP="00981C83">
      <w:pPr>
        <w:widowControl w:val="0"/>
        <w:numPr>
          <w:ilvl w:val="0"/>
          <w:numId w:val="57"/>
        </w:numPr>
        <w:tabs>
          <w:tab w:val="start" w:pos="47pt"/>
        </w:tabs>
        <w:kinsoku w:val="0"/>
        <w:overflowPunct w:val="0"/>
        <w:autoSpaceDE w:val="0"/>
        <w:autoSpaceDN w:val="0"/>
        <w:adjustRightInd w:val="0"/>
        <w:spacing w:before="4.80pt" w:after="0pt" w:line="12pt" w:lineRule="auto"/>
        <w:ind w:end="68pt"/>
        <w:jc w:val="both"/>
        <w:rPr>
          <w:rFonts w:ascii="Arial" w:hAnsi="Arial" w:cs="Arial"/>
          <w:color w:val="000000"/>
          <w:sz w:val="20"/>
          <w:szCs w:val="20"/>
        </w:rPr>
      </w:pPr>
      <w:proofErr w:type="spellStart"/>
      <w:r w:rsidRPr="00E0245D">
        <w:rPr>
          <w:rFonts w:ascii="Arial" w:hAnsi="Arial" w:cs="Arial"/>
          <w:sz w:val="20"/>
          <w:szCs w:val="20"/>
          <w:lang w:val="es-PE"/>
        </w:rPr>
        <w:t>Mashpi</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Lodge</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website</w:t>
      </w:r>
      <w:proofErr w:type="spellEnd"/>
      <w:r w:rsidRPr="00E0245D">
        <w:rPr>
          <w:rFonts w:ascii="Arial" w:hAnsi="Arial" w:cs="Arial"/>
          <w:sz w:val="20"/>
          <w:szCs w:val="20"/>
          <w:lang w:val="es-PE"/>
        </w:rPr>
        <w:t xml:space="preserve"> (2020). Blog </w:t>
      </w:r>
      <w:proofErr w:type="spellStart"/>
      <w:r w:rsidRPr="00E0245D">
        <w:rPr>
          <w:rFonts w:ascii="Arial" w:hAnsi="Arial" w:cs="Arial"/>
          <w:sz w:val="20"/>
          <w:szCs w:val="20"/>
          <w:lang w:val="es-PE"/>
        </w:rPr>
        <w:t>Article</w:t>
      </w:r>
      <w:proofErr w:type="spellEnd"/>
      <w:r w:rsidRPr="00E0245D">
        <w:rPr>
          <w:rFonts w:ascii="Arial" w:hAnsi="Arial" w:cs="Arial"/>
          <w:sz w:val="20"/>
          <w:szCs w:val="20"/>
          <w:lang w:val="es-PE"/>
        </w:rPr>
        <w:t xml:space="preserve"> “¿Por qué este eco-</w:t>
      </w:r>
      <w:proofErr w:type="spellStart"/>
      <w:r w:rsidRPr="00E0245D">
        <w:rPr>
          <w:rFonts w:ascii="Arial" w:hAnsi="Arial" w:cs="Arial"/>
          <w:sz w:val="20"/>
          <w:szCs w:val="20"/>
          <w:lang w:val="es-PE"/>
        </w:rPr>
        <w:t>lodge</w:t>
      </w:r>
      <w:proofErr w:type="spellEnd"/>
      <w:r w:rsidRPr="00E0245D">
        <w:rPr>
          <w:rFonts w:ascii="Arial" w:hAnsi="Arial" w:cs="Arial"/>
          <w:sz w:val="20"/>
          <w:szCs w:val="20"/>
          <w:lang w:val="es-PE"/>
        </w:rPr>
        <w:t xml:space="preserve"> ecuatoriano es parte de los </w:t>
      </w:r>
      <w:proofErr w:type="spellStart"/>
      <w:r w:rsidRPr="00E0245D">
        <w:rPr>
          <w:rFonts w:ascii="Arial" w:hAnsi="Arial" w:cs="Arial"/>
          <w:sz w:val="20"/>
          <w:szCs w:val="20"/>
          <w:lang w:val="es-PE"/>
        </w:rPr>
        <w:t>Unique</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Lodges</w:t>
      </w:r>
      <w:proofErr w:type="spellEnd"/>
      <w:r w:rsidRPr="00E0245D">
        <w:rPr>
          <w:rFonts w:ascii="Arial" w:hAnsi="Arial" w:cs="Arial"/>
          <w:sz w:val="20"/>
          <w:szCs w:val="20"/>
          <w:lang w:val="es-PE"/>
        </w:rPr>
        <w:t xml:space="preserve"> of </w:t>
      </w:r>
      <w:proofErr w:type="spellStart"/>
      <w:r w:rsidRPr="00E0245D">
        <w:rPr>
          <w:rFonts w:ascii="Arial" w:hAnsi="Arial" w:cs="Arial"/>
          <w:sz w:val="20"/>
          <w:szCs w:val="20"/>
          <w:lang w:val="es-PE"/>
        </w:rPr>
        <w:t>the</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World</w:t>
      </w:r>
      <w:proofErr w:type="spellEnd"/>
      <w:r w:rsidRPr="00E0245D">
        <w:rPr>
          <w:rFonts w:ascii="Arial" w:hAnsi="Arial" w:cs="Arial"/>
          <w:sz w:val="20"/>
          <w:szCs w:val="20"/>
          <w:lang w:val="es-PE"/>
        </w:rPr>
        <w:t xml:space="preserve"> de </w:t>
      </w:r>
      <w:proofErr w:type="spellStart"/>
      <w:r w:rsidRPr="00E0245D">
        <w:rPr>
          <w:rFonts w:ascii="Arial" w:hAnsi="Arial" w:cs="Arial"/>
          <w:sz w:val="20"/>
          <w:szCs w:val="20"/>
          <w:lang w:val="es-PE"/>
        </w:rPr>
        <w:t>National</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Geographic</w:t>
      </w:r>
      <w:proofErr w:type="spellEnd"/>
      <w:r w:rsidRPr="00E0245D">
        <w:rPr>
          <w:rFonts w:ascii="Arial" w:hAnsi="Arial" w:cs="Arial"/>
          <w:sz w:val="20"/>
          <w:szCs w:val="20"/>
          <w:lang w:val="es-PE"/>
        </w:rPr>
        <w:t xml:space="preserve">?” </w:t>
      </w:r>
      <w:r w:rsidRPr="00822D5A">
        <w:rPr>
          <w:rFonts w:ascii="Arial" w:hAnsi="Arial" w:cs="Arial"/>
          <w:sz w:val="20"/>
          <w:szCs w:val="20"/>
        </w:rPr>
        <w:t>Retrieved February 15,</w:t>
      </w:r>
      <w:r w:rsidRPr="00822D5A">
        <w:rPr>
          <w:rFonts w:ascii="Arial" w:hAnsi="Arial" w:cs="Arial"/>
          <w:spacing w:val="-1"/>
          <w:sz w:val="20"/>
          <w:szCs w:val="20"/>
        </w:rPr>
        <w:t xml:space="preserve"> </w:t>
      </w:r>
      <w:r w:rsidRPr="00822D5A">
        <w:rPr>
          <w:rFonts w:ascii="Arial" w:hAnsi="Arial" w:cs="Arial"/>
          <w:sz w:val="20"/>
          <w:szCs w:val="20"/>
        </w:rPr>
        <w:t>2020.</w:t>
      </w:r>
    </w:p>
    <w:p w14:paraId="0FBA8DD8" w14:textId="77777777" w:rsidR="00822D5A" w:rsidRPr="00822D5A" w:rsidRDefault="00822D5A" w:rsidP="00822D5A">
      <w:pPr>
        <w:widowControl w:val="0"/>
        <w:tabs>
          <w:tab w:val="start" w:pos="144.05pt"/>
        </w:tabs>
        <w:kinsoku w:val="0"/>
        <w:overflowPunct w:val="0"/>
        <w:autoSpaceDE w:val="0"/>
        <w:autoSpaceDN w:val="0"/>
        <w:adjustRightInd w:val="0"/>
        <w:spacing w:before="0.05pt" w:after="0pt" w:line="12pt" w:lineRule="auto"/>
        <w:ind w:start="46.35pt" w:end="68pt"/>
        <w:jc w:val="both"/>
        <w:rPr>
          <w:rFonts w:ascii="Arial" w:hAnsi="Arial" w:cs="Arial"/>
          <w:color w:val="0563C1"/>
          <w:sz w:val="20"/>
          <w:szCs w:val="20"/>
        </w:rPr>
      </w:pPr>
      <w:r w:rsidRPr="00822D5A">
        <w:rPr>
          <w:rFonts w:ascii="Arial" w:hAnsi="Arial" w:cs="Arial"/>
          <w:sz w:val="20"/>
          <w:szCs w:val="20"/>
        </w:rPr>
        <w:t>Available</w:t>
      </w:r>
      <w:r w:rsidRPr="00822D5A">
        <w:rPr>
          <w:rFonts w:ascii="Arial" w:hAnsi="Arial" w:cs="Arial"/>
          <w:sz w:val="20"/>
          <w:szCs w:val="20"/>
        </w:rPr>
        <w:tab/>
      </w:r>
      <w:r w:rsidRPr="00822D5A">
        <w:rPr>
          <w:rFonts w:ascii="Arial" w:hAnsi="Arial" w:cs="Arial"/>
          <w:spacing w:val="-1"/>
          <w:sz w:val="20"/>
          <w:szCs w:val="20"/>
        </w:rPr>
        <w:t xml:space="preserve">at: </w:t>
      </w:r>
      <w:r w:rsidRPr="00822D5A">
        <w:rPr>
          <w:rFonts w:ascii="Arial" w:hAnsi="Arial" w:cs="Arial"/>
          <w:color w:val="0563C1"/>
          <w:spacing w:val="-1"/>
          <w:sz w:val="20"/>
          <w:szCs w:val="20"/>
          <w:u w:val="single"/>
        </w:rPr>
        <w:t>https://</w:t>
      </w:r>
      <w:hyperlink r:id="rId60" w:history="1">
        <w:r w:rsidRPr="00822D5A">
          <w:rPr>
            <w:rFonts w:ascii="Arial" w:hAnsi="Arial" w:cs="Arial"/>
            <w:color w:val="0563C1"/>
            <w:spacing w:val="-1"/>
            <w:sz w:val="20"/>
            <w:szCs w:val="20"/>
            <w:u w:val="single"/>
          </w:rPr>
          <w:t>www.mashpilodge.com/es/blog/por-que-este-eco-lodge-</w:t>
        </w:r>
      </w:hyperlink>
      <w:r w:rsidRPr="00822D5A">
        <w:rPr>
          <w:rFonts w:ascii="Arial" w:hAnsi="Arial" w:cs="Arial"/>
          <w:color w:val="0563C1"/>
          <w:spacing w:val="-1"/>
          <w:sz w:val="20"/>
          <w:szCs w:val="20"/>
        </w:rPr>
        <w:t xml:space="preserve"> </w:t>
      </w:r>
      <w:r w:rsidRPr="00822D5A">
        <w:rPr>
          <w:rFonts w:ascii="Arial" w:hAnsi="Arial" w:cs="Arial"/>
          <w:color w:val="0563C1"/>
          <w:sz w:val="20"/>
          <w:szCs w:val="20"/>
          <w:u w:val="single"/>
        </w:rPr>
        <w:t>ecuatoriano-es-parte-de-los-unique-lodges-of-the-world-de-national-geographic/</w:t>
      </w:r>
    </w:p>
    <w:p w14:paraId="02E05C2F"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sz w:val="20"/>
          <w:szCs w:val="20"/>
        </w:rPr>
      </w:pPr>
    </w:p>
    <w:p w14:paraId="743D19D7" w14:textId="77777777" w:rsidR="00822D5A" w:rsidRPr="00822D5A" w:rsidRDefault="00822D5A" w:rsidP="00981C83">
      <w:pPr>
        <w:widowControl w:val="0"/>
        <w:numPr>
          <w:ilvl w:val="0"/>
          <w:numId w:val="57"/>
        </w:numPr>
        <w:tabs>
          <w:tab w:val="start" w:pos="47pt"/>
        </w:tabs>
        <w:kinsoku w:val="0"/>
        <w:overflowPunct w:val="0"/>
        <w:autoSpaceDE w:val="0"/>
        <w:autoSpaceDN w:val="0"/>
        <w:adjustRightInd w:val="0"/>
        <w:spacing w:after="0pt" w:line="11.40pt" w:lineRule="auto"/>
        <w:ind w:end="68pt"/>
        <w:jc w:val="both"/>
        <w:rPr>
          <w:rFonts w:ascii="Calibri" w:hAnsi="Calibri" w:cs="Calibri"/>
          <w:color w:val="000000"/>
          <w:sz w:val="20"/>
          <w:szCs w:val="20"/>
        </w:rPr>
      </w:pPr>
      <w:proofErr w:type="spellStart"/>
      <w:r w:rsidRPr="00E0245D">
        <w:rPr>
          <w:rFonts w:ascii="Arial" w:hAnsi="Arial" w:cs="Arial"/>
          <w:sz w:val="20"/>
          <w:szCs w:val="20"/>
          <w:lang w:val="es-PE"/>
        </w:rPr>
        <w:t>Mashpi</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Lodge</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website</w:t>
      </w:r>
      <w:proofErr w:type="spellEnd"/>
      <w:r w:rsidRPr="00E0245D">
        <w:rPr>
          <w:rFonts w:ascii="Arial" w:hAnsi="Arial" w:cs="Arial"/>
          <w:sz w:val="20"/>
          <w:szCs w:val="20"/>
          <w:lang w:val="es-PE"/>
        </w:rPr>
        <w:t xml:space="preserve"> (2020). Blog </w:t>
      </w:r>
      <w:proofErr w:type="spellStart"/>
      <w:r w:rsidRPr="00E0245D">
        <w:rPr>
          <w:rFonts w:ascii="Arial" w:hAnsi="Arial" w:cs="Arial"/>
          <w:sz w:val="20"/>
          <w:szCs w:val="20"/>
          <w:lang w:val="es-PE"/>
        </w:rPr>
        <w:t>Article</w:t>
      </w:r>
      <w:proofErr w:type="spellEnd"/>
      <w:r w:rsidRPr="00E0245D">
        <w:rPr>
          <w:rFonts w:ascii="Arial" w:hAnsi="Arial" w:cs="Arial"/>
          <w:sz w:val="20"/>
          <w:szCs w:val="20"/>
          <w:lang w:val="es-PE"/>
        </w:rPr>
        <w:t xml:space="preserve"> “Investigación y proyectos científicos en </w:t>
      </w:r>
      <w:proofErr w:type="spellStart"/>
      <w:r w:rsidRPr="00E0245D">
        <w:rPr>
          <w:rFonts w:ascii="Arial" w:hAnsi="Arial" w:cs="Arial"/>
          <w:sz w:val="20"/>
          <w:szCs w:val="20"/>
          <w:lang w:val="es-PE"/>
        </w:rPr>
        <w:t>Mashpi</w:t>
      </w:r>
      <w:proofErr w:type="spellEnd"/>
      <w:r w:rsidRPr="00E0245D">
        <w:rPr>
          <w:rFonts w:ascii="Arial" w:hAnsi="Arial" w:cs="Arial"/>
          <w:sz w:val="20"/>
          <w:szCs w:val="20"/>
          <w:lang w:val="es-PE"/>
        </w:rPr>
        <w:t xml:space="preserve">”. </w:t>
      </w:r>
      <w:r w:rsidRPr="00822D5A">
        <w:rPr>
          <w:rFonts w:ascii="Arial" w:hAnsi="Arial" w:cs="Arial"/>
          <w:sz w:val="20"/>
          <w:szCs w:val="20"/>
        </w:rPr>
        <w:t>Retrieved February 15,</w:t>
      </w:r>
      <w:r w:rsidRPr="00822D5A">
        <w:rPr>
          <w:rFonts w:ascii="Arial" w:hAnsi="Arial" w:cs="Arial"/>
          <w:spacing w:val="-5"/>
          <w:sz w:val="20"/>
          <w:szCs w:val="20"/>
        </w:rPr>
        <w:t xml:space="preserve"> </w:t>
      </w:r>
      <w:r w:rsidRPr="00822D5A">
        <w:rPr>
          <w:rFonts w:ascii="Arial" w:hAnsi="Arial" w:cs="Arial"/>
          <w:sz w:val="20"/>
          <w:szCs w:val="20"/>
        </w:rPr>
        <w:t>2020.</w:t>
      </w:r>
    </w:p>
    <w:p w14:paraId="671531BC" w14:textId="77777777" w:rsidR="00822D5A" w:rsidRPr="00822D5A" w:rsidRDefault="00822D5A" w:rsidP="00822D5A">
      <w:pPr>
        <w:widowControl w:val="0"/>
        <w:kinsoku w:val="0"/>
        <w:overflowPunct w:val="0"/>
        <w:autoSpaceDE w:val="0"/>
        <w:autoSpaceDN w:val="0"/>
        <w:adjustRightInd w:val="0"/>
        <w:spacing w:before="0.15pt" w:after="0pt" w:line="12pt" w:lineRule="auto"/>
        <w:ind w:start="46.95pt" w:end="68pt"/>
        <w:jc w:val="both"/>
        <w:rPr>
          <w:rFonts w:ascii="Arial" w:hAnsi="Arial" w:cs="Arial"/>
          <w:color w:val="1155CC"/>
          <w:sz w:val="20"/>
          <w:szCs w:val="20"/>
          <w:lang w:val="da-DK"/>
        </w:rPr>
      </w:pPr>
      <w:proofErr w:type="spellStart"/>
      <w:r w:rsidRPr="00822D5A">
        <w:rPr>
          <w:rFonts w:ascii="Arial" w:hAnsi="Arial" w:cs="Arial"/>
          <w:sz w:val="20"/>
          <w:szCs w:val="20"/>
          <w:lang w:val="da-DK"/>
        </w:rPr>
        <w:t>Available</w:t>
      </w:r>
      <w:proofErr w:type="spellEnd"/>
      <w:r w:rsidRPr="00822D5A">
        <w:rPr>
          <w:rFonts w:ascii="Arial" w:hAnsi="Arial" w:cs="Arial"/>
          <w:sz w:val="20"/>
          <w:szCs w:val="20"/>
          <w:lang w:val="da-DK"/>
        </w:rPr>
        <w:t xml:space="preserve"> at:</w:t>
      </w:r>
      <w:r w:rsidRPr="00822D5A">
        <w:rPr>
          <w:rFonts w:ascii="Arial" w:hAnsi="Arial" w:cs="Arial"/>
          <w:color w:val="1155CC"/>
          <w:sz w:val="20"/>
          <w:szCs w:val="20"/>
          <w:u w:val="single"/>
          <w:lang w:val="da-DK"/>
        </w:rPr>
        <w:t>https://</w:t>
      </w:r>
      <w:hyperlink r:id="rId61" w:history="1">
        <w:r w:rsidRPr="00822D5A">
          <w:rPr>
            <w:rFonts w:ascii="Arial" w:hAnsi="Arial" w:cs="Arial"/>
            <w:color w:val="1155CC"/>
            <w:sz w:val="20"/>
            <w:szCs w:val="20"/>
            <w:u w:val="single"/>
            <w:lang w:val="da-DK"/>
          </w:rPr>
          <w:t>www.mashpilodge.com/es/blog/investigacion-y-proyectos-cientificos-</w:t>
        </w:r>
      </w:hyperlink>
      <w:r w:rsidRPr="00822D5A">
        <w:rPr>
          <w:rFonts w:ascii="Arial" w:hAnsi="Arial" w:cs="Arial"/>
          <w:color w:val="1155CC"/>
          <w:sz w:val="20"/>
          <w:szCs w:val="20"/>
          <w:lang w:val="da-DK"/>
        </w:rPr>
        <w:t xml:space="preserve"> </w:t>
      </w:r>
      <w:r w:rsidRPr="00822D5A">
        <w:rPr>
          <w:rFonts w:ascii="Arial" w:hAnsi="Arial" w:cs="Arial"/>
          <w:color w:val="1155CC"/>
          <w:sz w:val="20"/>
          <w:szCs w:val="20"/>
          <w:u w:val="single"/>
          <w:lang w:val="da-DK"/>
        </w:rPr>
        <w:t>en-</w:t>
      </w:r>
      <w:proofErr w:type="spellStart"/>
      <w:r w:rsidRPr="00822D5A">
        <w:rPr>
          <w:rFonts w:ascii="Arial" w:hAnsi="Arial" w:cs="Arial"/>
          <w:color w:val="1155CC"/>
          <w:sz w:val="20"/>
          <w:szCs w:val="20"/>
          <w:u w:val="single"/>
          <w:lang w:val="da-DK"/>
        </w:rPr>
        <w:t>mashpi</w:t>
      </w:r>
      <w:proofErr w:type="spellEnd"/>
      <w:r w:rsidRPr="00822D5A">
        <w:rPr>
          <w:rFonts w:ascii="Arial" w:hAnsi="Arial" w:cs="Arial"/>
          <w:color w:val="1155CC"/>
          <w:sz w:val="20"/>
          <w:szCs w:val="20"/>
          <w:u w:val="single"/>
          <w:lang w:val="da-DK"/>
        </w:rPr>
        <w:t>/?lang=es</w:t>
      </w:r>
    </w:p>
    <w:p w14:paraId="3321E7F8" w14:textId="77777777" w:rsidR="00822D5A" w:rsidRPr="00822D5A" w:rsidRDefault="00822D5A" w:rsidP="00822D5A">
      <w:pPr>
        <w:widowControl w:val="0"/>
        <w:kinsoku w:val="0"/>
        <w:overflowPunct w:val="0"/>
        <w:autoSpaceDE w:val="0"/>
        <w:autoSpaceDN w:val="0"/>
        <w:adjustRightInd w:val="0"/>
        <w:spacing w:before="0.15pt" w:after="0pt" w:line="12pt" w:lineRule="auto"/>
        <w:ind w:start="46.95pt" w:end="68pt"/>
        <w:jc w:val="both"/>
        <w:rPr>
          <w:rFonts w:ascii="Arial" w:hAnsi="Arial" w:cs="Arial"/>
          <w:color w:val="1155CC"/>
          <w:sz w:val="20"/>
          <w:szCs w:val="20"/>
          <w:lang w:val="da-DK"/>
        </w:rPr>
        <w:sectPr w:rsidR="00822D5A" w:rsidRPr="00822D5A">
          <w:pgSz w:w="595pt" w:h="842pt"/>
          <w:pgMar w:top="74pt" w:right="17pt" w:bottom="49pt" w:left="74pt" w:header="18.25pt" w:footer="39.90pt" w:gutter="0pt"/>
          <w:cols w:space="36pt"/>
          <w:noEndnote/>
        </w:sectPr>
      </w:pPr>
    </w:p>
    <w:p w14:paraId="36CCD36F"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lang w:val="da-DK"/>
        </w:rPr>
      </w:pPr>
    </w:p>
    <w:p w14:paraId="6AD827F5"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lang w:val="da-DK"/>
        </w:rPr>
      </w:pPr>
    </w:p>
    <w:p w14:paraId="0181CBA8" w14:textId="77777777" w:rsidR="00822D5A" w:rsidRPr="00822D5A" w:rsidRDefault="00822D5A" w:rsidP="00822D5A">
      <w:pPr>
        <w:widowControl w:val="0"/>
        <w:kinsoku w:val="0"/>
        <w:overflowPunct w:val="0"/>
        <w:autoSpaceDE w:val="0"/>
        <w:autoSpaceDN w:val="0"/>
        <w:adjustRightInd w:val="0"/>
        <w:spacing w:before="12.05pt" w:after="0pt" w:line="12pt" w:lineRule="auto"/>
        <w:ind w:start="28.95pt"/>
        <w:outlineLvl w:val="0"/>
        <w:rPr>
          <w:rFonts w:ascii="Arial" w:hAnsi="Arial" w:cs="Arial"/>
          <w:b/>
          <w:bCs/>
          <w:color w:val="0B5394"/>
          <w:sz w:val="40"/>
          <w:szCs w:val="40"/>
        </w:rPr>
      </w:pPr>
      <w:bookmarkStart w:id="47" w:name="_Toc49437948"/>
      <w:bookmarkStart w:id="48" w:name="_Toc49777404"/>
      <w:bookmarkStart w:id="49" w:name="_Toc50987475"/>
      <w:r w:rsidRPr="00822D5A">
        <w:rPr>
          <w:rFonts w:ascii="Arial" w:hAnsi="Arial" w:cs="Arial"/>
          <w:b/>
          <w:bCs/>
          <w:color w:val="0B5394"/>
          <w:sz w:val="40"/>
          <w:szCs w:val="40"/>
        </w:rPr>
        <w:t>Annex 03. Case: ISA</w:t>
      </w:r>
      <w:bookmarkEnd w:id="47"/>
      <w:bookmarkEnd w:id="48"/>
      <w:bookmarkEnd w:id="49"/>
    </w:p>
    <w:p w14:paraId="6B6EA400" w14:textId="77777777" w:rsidR="00822D5A" w:rsidRPr="00822D5A" w:rsidRDefault="00822D5A" w:rsidP="00822D5A">
      <w:pPr>
        <w:widowControl w:val="0"/>
        <w:kinsoku w:val="0"/>
        <w:overflowPunct w:val="0"/>
        <w:autoSpaceDE w:val="0"/>
        <w:autoSpaceDN w:val="0"/>
        <w:adjustRightInd w:val="0"/>
        <w:spacing w:before="3.50pt" w:after="0pt" w:line="12pt" w:lineRule="auto"/>
        <w:ind w:start="28.95pt"/>
        <w:rPr>
          <w:rFonts w:ascii="Arial" w:hAnsi="Arial" w:cs="Arial"/>
          <w:b/>
          <w:bCs/>
          <w:i/>
          <w:iCs/>
          <w:color w:val="1155CC"/>
          <w:sz w:val="28"/>
          <w:szCs w:val="28"/>
        </w:rPr>
      </w:pPr>
      <w:r w:rsidRPr="00822D5A">
        <w:rPr>
          <w:rFonts w:ascii="Arial" w:hAnsi="Arial" w:cs="Arial"/>
          <w:b/>
          <w:bCs/>
          <w:i/>
          <w:iCs/>
          <w:color w:val="1155CC"/>
          <w:sz w:val="28"/>
          <w:szCs w:val="28"/>
        </w:rPr>
        <w:t>Connections that inspire</w:t>
      </w:r>
    </w:p>
    <w:p w14:paraId="0E968825" w14:textId="42DE142A"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i/>
          <w:iCs/>
          <w:sz w:val="24"/>
          <w:szCs w:val="24"/>
        </w:rPr>
      </w:pPr>
      <w:r w:rsidRPr="00822D5A">
        <w:rPr>
          <w:rFonts w:ascii="Arial" w:hAnsi="Arial" w:cs="Arial"/>
          <w:noProof/>
          <w:sz w:val="20"/>
          <w:szCs w:val="20"/>
        </w:rPr>
        <w:drawing>
          <wp:anchor distT="0" distB="0" distL="0" distR="0" simplePos="0" relativeHeight="251682816" behindDoc="0" locked="0" layoutInCell="0" allowOverlap="1" wp14:anchorId="65BE7AEB" wp14:editId="6BE12A91">
            <wp:simplePos x="0" y="0"/>
            <wp:positionH relativeFrom="page">
              <wp:posOffset>1078230</wp:posOffset>
            </wp:positionH>
            <wp:positionV relativeFrom="paragraph">
              <wp:posOffset>204470</wp:posOffset>
            </wp:positionV>
            <wp:extent cx="5459095" cy="1767840"/>
            <wp:effectExtent l="0" t="0" r="27305" b="22860"/>
            <wp:wrapTopAndBottom/>
            <wp:docPr id="153" name="Text Box 15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59095" cy="176784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20330048" w14:textId="77777777" w:rsidR="005E3B26" w:rsidRDefault="005E3B26" w:rsidP="00822D5A">
                        <w:pPr>
                          <w:pStyle w:val="BodyText"/>
                          <w:kinsoku w:val="0"/>
                          <w:overflowPunct w:val="0"/>
                          <w:rPr>
                            <w:b/>
                            <w:bCs/>
                            <w:i/>
                            <w:iCs/>
                            <w:sz w:val="22"/>
                            <w:szCs w:val="22"/>
                          </w:rPr>
                        </w:pPr>
                      </w:p>
                      <w:p w14:paraId="5F4935E2" w14:textId="46C466ED" w:rsidR="005E3B26" w:rsidRDefault="005E3B26" w:rsidP="00816F32">
                        <w:pPr>
                          <w:pStyle w:val="BodyText"/>
                          <w:kinsoku w:val="0"/>
                          <w:overflowPunct w:val="0"/>
                          <w:spacing w:before="7.70pt" w:line="13.80pt" w:lineRule="auto"/>
                          <w:ind w:start="6.90pt" w:end="11.20pt"/>
                          <w:jc w:val="both"/>
                          <w:rPr>
                            <w:sz w:val="23"/>
                            <w:szCs w:val="23"/>
                          </w:rPr>
                        </w:pPr>
                        <w:r>
                          <w:rPr>
                            <w:b/>
                            <w:bCs/>
                            <w:i/>
                            <w:iCs/>
                          </w:rPr>
                          <w:t>ISA</w:t>
                        </w:r>
                        <w:r>
                          <w:t>, as a multi-Latin energy, road and telecommunications business, has enforced environmental and social regulatory requirements. By now, ISA has walked beyond pure compliance, in the path forward to a sustainable development. Such is so that they are currently looking for diversification of their business portfolio, giving particular importance to low-carbon choices.</w:t>
                        </w:r>
                      </w:p>
                      <w:p w14:paraId="16A5053B" w14:textId="77777777" w:rsidR="005E3B26" w:rsidRDefault="005E3B26" w:rsidP="00822D5A">
                        <w:pPr>
                          <w:pStyle w:val="BodyText"/>
                          <w:kinsoku w:val="0"/>
                          <w:overflowPunct w:val="0"/>
                          <w:spacing w:line="13.80pt" w:lineRule="auto"/>
                          <w:ind w:start="6.90pt" w:end="11.20pt"/>
                          <w:jc w:val="both"/>
                        </w:pPr>
                        <w:r>
                          <w:t>However, some issues associated to the sector might make this path longer. ISA is thus committed to be part of the development of a framework that brings benefits for all stakeholders.</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3FF1A0EC"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i/>
          <w:iCs/>
          <w:sz w:val="20"/>
          <w:szCs w:val="20"/>
        </w:rPr>
      </w:pPr>
    </w:p>
    <w:p w14:paraId="33B76164" w14:textId="77777777" w:rsidR="00822D5A" w:rsidRPr="00822D5A" w:rsidRDefault="00822D5A" w:rsidP="00981C83">
      <w:pPr>
        <w:widowControl w:val="0"/>
        <w:numPr>
          <w:ilvl w:val="0"/>
          <w:numId w:val="56"/>
        </w:numPr>
        <w:tabs>
          <w:tab w:val="start" w:pos="47pt"/>
        </w:tabs>
        <w:kinsoku w:val="0"/>
        <w:overflowPunct w:val="0"/>
        <w:autoSpaceDE w:val="0"/>
        <w:autoSpaceDN w:val="0"/>
        <w:adjustRightInd w:val="0"/>
        <w:spacing w:before="10.85pt" w:after="0pt" w:line="12pt" w:lineRule="auto"/>
        <w:ind w:hanging="18.05pt"/>
        <w:rPr>
          <w:rFonts w:ascii="Arial" w:hAnsi="Arial" w:cs="Arial"/>
          <w:b/>
          <w:bCs/>
          <w:color w:val="5B9BD5"/>
          <w:sz w:val="28"/>
          <w:szCs w:val="28"/>
        </w:rPr>
      </w:pPr>
      <w:r w:rsidRPr="00822D5A">
        <w:rPr>
          <w:rFonts w:ascii="Arial" w:hAnsi="Arial" w:cs="Arial"/>
          <w:b/>
          <w:bCs/>
          <w:color w:val="5B9BD5"/>
          <w:sz w:val="28"/>
          <w:szCs w:val="28"/>
        </w:rPr>
        <w:t>Company’s profile: Who is</w:t>
      </w:r>
      <w:r w:rsidRPr="00822D5A">
        <w:rPr>
          <w:rFonts w:ascii="Arial" w:hAnsi="Arial" w:cs="Arial"/>
          <w:b/>
          <w:bCs/>
          <w:color w:val="5B9BD5"/>
          <w:spacing w:val="-1"/>
          <w:sz w:val="28"/>
          <w:szCs w:val="28"/>
        </w:rPr>
        <w:t xml:space="preserve"> </w:t>
      </w:r>
      <w:r w:rsidRPr="00822D5A">
        <w:rPr>
          <w:rFonts w:ascii="Arial" w:hAnsi="Arial" w:cs="Arial"/>
          <w:b/>
          <w:bCs/>
          <w:color w:val="5B9BD5"/>
          <w:sz w:val="28"/>
          <w:szCs w:val="28"/>
        </w:rPr>
        <w:t>ISA?</w:t>
      </w:r>
    </w:p>
    <w:p w14:paraId="1D200323"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702505F7"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24"/>
          <w:szCs w:val="24"/>
        </w:rPr>
      </w:pPr>
    </w:p>
    <w:tbl>
      <w:tblPr>
        <w:tblW w:w="0pt" w:type="dxa"/>
        <w:tblInd w:w="11.20pt" w:type="dxa"/>
        <w:tblLayout w:type="fixed"/>
        <w:tblCellMar>
          <w:start w:w="0pt" w:type="dxa"/>
          <w:end w:w="0pt" w:type="dxa"/>
        </w:tblCellMar>
        <w:tblLook w:firstRow="0" w:lastRow="0" w:firstColumn="0" w:lastColumn="0" w:noHBand="0" w:noVBand="0"/>
      </w:tblPr>
      <w:tblGrid>
        <w:gridCol w:w="2006"/>
        <w:gridCol w:w="6576"/>
      </w:tblGrid>
      <w:tr w:rsidR="00822D5A" w:rsidRPr="00114670" w14:paraId="47A918B5" w14:textId="77777777" w:rsidTr="00816F32">
        <w:trPr>
          <w:trHeight w:val="465"/>
        </w:trPr>
        <w:tc>
          <w:tcPr>
            <w:tcW w:w="100.30pt" w:type="dxa"/>
            <w:tcBorders>
              <w:top w:val="single" w:sz="4" w:space="0" w:color="AEAAAA"/>
              <w:start w:val="single" w:sz="4" w:space="0" w:color="AEAAAA"/>
              <w:bottom w:val="single" w:sz="4" w:space="0" w:color="AEAAAA"/>
              <w:end w:val="single" w:sz="4" w:space="0" w:color="AEAAAA"/>
            </w:tcBorders>
          </w:tcPr>
          <w:p w14:paraId="5762D408"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Name</w:t>
            </w:r>
          </w:p>
        </w:tc>
        <w:tc>
          <w:tcPr>
            <w:tcW w:w="328.80pt" w:type="dxa"/>
            <w:tcBorders>
              <w:top w:val="single" w:sz="4" w:space="0" w:color="AEAAAA"/>
              <w:start w:val="single" w:sz="4" w:space="0" w:color="AEAAAA"/>
              <w:bottom w:val="single" w:sz="4" w:space="0" w:color="AEAAAA"/>
              <w:end w:val="single" w:sz="4" w:space="0" w:color="AEAAAA"/>
            </w:tcBorders>
          </w:tcPr>
          <w:p w14:paraId="056D2820" w14:textId="77777777" w:rsidR="00822D5A" w:rsidRPr="00E0245D" w:rsidRDefault="00822D5A" w:rsidP="00822D5A">
            <w:pPr>
              <w:widowControl w:val="0"/>
              <w:kinsoku w:val="0"/>
              <w:overflowPunct w:val="0"/>
              <w:autoSpaceDE w:val="0"/>
              <w:autoSpaceDN w:val="0"/>
              <w:adjustRightInd w:val="0"/>
              <w:spacing w:before="5pt" w:after="0pt" w:line="12pt" w:lineRule="auto"/>
              <w:ind w:start="5.05pt"/>
              <w:rPr>
                <w:rFonts w:ascii="Arial" w:hAnsi="Arial" w:cs="Arial"/>
                <w:sz w:val="20"/>
                <w:szCs w:val="20"/>
                <w:lang w:val="es-PE"/>
              </w:rPr>
            </w:pPr>
            <w:r w:rsidRPr="00E0245D">
              <w:rPr>
                <w:rFonts w:ascii="Arial" w:hAnsi="Arial" w:cs="Arial"/>
                <w:sz w:val="20"/>
                <w:szCs w:val="20"/>
                <w:lang w:val="es-PE"/>
              </w:rPr>
              <w:t>Interconexión Eléctrica S.A (ISA)</w:t>
            </w:r>
          </w:p>
        </w:tc>
      </w:tr>
      <w:tr w:rsidR="00822D5A" w:rsidRPr="00822D5A" w14:paraId="63824EC2" w14:textId="77777777" w:rsidTr="00816F32">
        <w:trPr>
          <w:trHeight w:val="729"/>
        </w:trPr>
        <w:tc>
          <w:tcPr>
            <w:tcW w:w="100.30pt" w:type="dxa"/>
            <w:tcBorders>
              <w:top w:val="single" w:sz="4" w:space="0" w:color="AEAAAA"/>
              <w:start w:val="single" w:sz="4" w:space="0" w:color="AEAAAA"/>
              <w:bottom w:val="single" w:sz="4" w:space="0" w:color="AEAAAA"/>
              <w:end w:val="single" w:sz="4" w:space="0" w:color="AEAAAA"/>
            </w:tcBorders>
          </w:tcPr>
          <w:p w14:paraId="3D25C3BA"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Description</w:t>
            </w:r>
          </w:p>
        </w:tc>
        <w:tc>
          <w:tcPr>
            <w:tcW w:w="328.80pt" w:type="dxa"/>
            <w:tcBorders>
              <w:top w:val="single" w:sz="4" w:space="0" w:color="AEAAAA"/>
              <w:start w:val="single" w:sz="4" w:space="0" w:color="AEAAAA"/>
              <w:bottom w:val="single" w:sz="4" w:space="0" w:color="AEAAAA"/>
              <w:end w:val="single" w:sz="4" w:space="0" w:color="AEAAAA"/>
            </w:tcBorders>
          </w:tcPr>
          <w:p w14:paraId="6CD28697" w14:textId="77777777" w:rsidR="00822D5A" w:rsidRPr="00822D5A" w:rsidRDefault="00822D5A" w:rsidP="00822D5A">
            <w:pPr>
              <w:widowControl w:val="0"/>
              <w:kinsoku w:val="0"/>
              <w:overflowPunct w:val="0"/>
              <w:autoSpaceDE w:val="0"/>
              <w:autoSpaceDN w:val="0"/>
              <w:adjustRightInd w:val="0"/>
              <w:spacing w:before="5pt" w:after="0pt" w:line="13.80pt" w:lineRule="auto"/>
              <w:ind w:start="5.05pt" w:end="11.50pt"/>
              <w:rPr>
                <w:rFonts w:ascii="Arial" w:hAnsi="Arial" w:cs="Arial"/>
                <w:sz w:val="20"/>
                <w:szCs w:val="20"/>
              </w:rPr>
            </w:pPr>
            <w:r w:rsidRPr="00822D5A">
              <w:rPr>
                <w:rFonts w:ascii="Arial" w:hAnsi="Arial" w:cs="Arial"/>
                <w:sz w:val="20"/>
                <w:szCs w:val="20"/>
              </w:rPr>
              <w:t>ISA is a multi-Latin business group recognized for the excellence of its operations in the energy, road and telecommunications businesses.</w:t>
            </w:r>
          </w:p>
        </w:tc>
      </w:tr>
      <w:tr w:rsidR="00822D5A" w:rsidRPr="00822D5A" w14:paraId="53EEA7F9" w14:textId="77777777" w:rsidTr="00816F32">
        <w:trPr>
          <w:trHeight w:val="652"/>
        </w:trPr>
        <w:tc>
          <w:tcPr>
            <w:tcW w:w="100.30pt" w:type="dxa"/>
            <w:tcBorders>
              <w:top w:val="single" w:sz="4" w:space="0" w:color="AEAAAA"/>
              <w:start w:val="single" w:sz="4" w:space="0" w:color="AEAAAA"/>
              <w:bottom w:val="single" w:sz="4" w:space="0" w:color="AEAAAA"/>
              <w:end w:val="single" w:sz="4" w:space="0" w:color="AEAAAA"/>
            </w:tcBorders>
          </w:tcPr>
          <w:p w14:paraId="191444B7"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CEO</w:t>
            </w:r>
          </w:p>
        </w:tc>
        <w:tc>
          <w:tcPr>
            <w:tcW w:w="328.80pt" w:type="dxa"/>
            <w:tcBorders>
              <w:top w:val="single" w:sz="4" w:space="0" w:color="AEAAAA"/>
              <w:start w:val="single" w:sz="4" w:space="0" w:color="AEAAAA"/>
              <w:bottom w:val="single" w:sz="4" w:space="0" w:color="AEAAAA"/>
              <w:end w:val="single" w:sz="4" w:space="0" w:color="AEAAAA"/>
            </w:tcBorders>
          </w:tcPr>
          <w:p w14:paraId="399CEAF6" w14:textId="77777777" w:rsidR="00822D5A" w:rsidRPr="00822D5A" w:rsidRDefault="00822D5A" w:rsidP="00822D5A">
            <w:pPr>
              <w:widowControl w:val="0"/>
              <w:kinsoku w:val="0"/>
              <w:overflowPunct w:val="0"/>
              <w:autoSpaceDE w:val="0"/>
              <w:autoSpaceDN w:val="0"/>
              <w:adjustRightInd w:val="0"/>
              <w:spacing w:before="5pt" w:after="0pt" w:line="12pt" w:lineRule="auto"/>
              <w:ind w:start="5.05pt"/>
              <w:rPr>
                <w:rFonts w:ascii="Arial" w:hAnsi="Arial" w:cs="Arial"/>
                <w:sz w:val="20"/>
                <w:szCs w:val="20"/>
              </w:rPr>
            </w:pPr>
            <w:r w:rsidRPr="00822D5A">
              <w:rPr>
                <w:rFonts w:ascii="Arial" w:hAnsi="Arial" w:cs="Arial"/>
                <w:sz w:val="20"/>
                <w:szCs w:val="20"/>
              </w:rPr>
              <w:t xml:space="preserve">Bernardo Vargas </w:t>
            </w:r>
            <w:proofErr w:type="spellStart"/>
            <w:r w:rsidRPr="00822D5A">
              <w:rPr>
                <w:rFonts w:ascii="Arial" w:hAnsi="Arial" w:cs="Arial"/>
                <w:sz w:val="20"/>
                <w:szCs w:val="20"/>
              </w:rPr>
              <w:t>Gibsone</w:t>
            </w:r>
            <w:proofErr w:type="spellEnd"/>
          </w:p>
        </w:tc>
      </w:tr>
      <w:tr w:rsidR="00822D5A" w:rsidRPr="00822D5A" w14:paraId="26A73300" w14:textId="77777777" w:rsidTr="00816F32">
        <w:trPr>
          <w:trHeight w:val="479"/>
        </w:trPr>
        <w:tc>
          <w:tcPr>
            <w:tcW w:w="100.30pt" w:type="dxa"/>
            <w:tcBorders>
              <w:top w:val="single" w:sz="4" w:space="0" w:color="AEAAAA"/>
              <w:start w:val="single" w:sz="4" w:space="0" w:color="AEAAAA"/>
              <w:bottom w:val="single" w:sz="4" w:space="0" w:color="AEAAAA"/>
              <w:end w:val="single" w:sz="4" w:space="0" w:color="AEAAAA"/>
            </w:tcBorders>
          </w:tcPr>
          <w:p w14:paraId="05AED5AD"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Employees</w:t>
            </w:r>
          </w:p>
        </w:tc>
        <w:tc>
          <w:tcPr>
            <w:tcW w:w="328.80pt" w:type="dxa"/>
            <w:tcBorders>
              <w:top w:val="single" w:sz="4" w:space="0" w:color="AEAAAA"/>
              <w:start w:val="single" w:sz="4" w:space="0" w:color="AEAAAA"/>
              <w:bottom w:val="single" w:sz="4" w:space="0" w:color="AEAAAA"/>
              <w:end w:val="single" w:sz="4" w:space="0" w:color="AEAAAA"/>
            </w:tcBorders>
          </w:tcPr>
          <w:p w14:paraId="1F47F5A3" w14:textId="77777777" w:rsidR="00822D5A" w:rsidRPr="00822D5A" w:rsidRDefault="00822D5A" w:rsidP="00822D5A">
            <w:pPr>
              <w:widowControl w:val="0"/>
              <w:kinsoku w:val="0"/>
              <w:overflowPunct w:val="0"/>
              <w:autoSpaceDE w:val="0"/>
              <w:autoSpaceDN w:val="0"/>
              <w:adjustRightInd w:val="0"/>
              <w:spacing w:before="5.05pt" w:after="0pt" w:line="12pt" w:lineRule="auto"/>
              <w:ind w:start="5.05pt"/>
              <w:rPr>
                <w:rFonts w:ascii="Arial" w:hAnsi="Arial" w:cs="Arial"/>
                <w:sz w:val="20"/>
                <w:szCs w:val="20"/>
              </w:rPr>
            </w:pPr>
            <w:r w:rsidRPr="00822D5A">
              <w:rPr>
                <w:rFonts w:ascii="Symbol" w:hAnsi="Symbol" w:cs="Symbol"/>
                <w:sz w:val="20"/>
                <w:szCs w:val="20"/>
              </w:rPr>
              <w:t></w:t>
            </w:r>
            <w:r w:rsidRPr="00822D5A">
              <w:rPr>
                <w:rFonts w:ascii="Times New Roman" w:hAnsi="Times New Roman" w:cs="Times New Roman"/>
                <w:sz w:val="20"/>
                <w:szCs w:val="20"/>
              </w:rPr>
              <w:t xml:space="preserve"> </w:t>
            </w:r>
            <w:r w:rsidRPr="00822D5A">
              <w:rPr>
                <w:rFonts w:ascii="Arial" w:hAnsi="Arial" w:cs="Arial"/>
                <w:sz w:val="20"/>
                <w:szCs w:val="20"/>
              </w:rPr>
              <w:t>4,000</w:t>
            </w:r>
          </w:p>
        </w:tc>
      </w:tr>
      <w:tr w:rsidR="00822D5A" w:rsidRPr="00822D5A" w14:paraId="34828AE6" w14:textId="77777777" w:rsidTr="00816F32">
        <w:trPr>
          <w:trHeight w:val="465"/>
        </w:trPr>
        <w:tc>
          <w:tcPr>
            <w:tcW w:w="100.30pt" w:type="dxa"/>
            <w:tcBorders>
              <w:top w:val="single" w:sz="4" w:space="0" w:color="AEAAAA"/>
              <w:start w:val="single" w:sz="4" w:space="0" w:color="AEAAAA"/>
              <w:bottom w:val="single" w:sz="4" w:space="0" w:color="AEAAAA"/>
              <w:end w:val="single" w:sz="4" w:space="0" w:color="AEAAAA"/>
            </w:tcBorders>
          </w:tcPr>
          <w:p w14:paraId="775C5718"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Founding year</w:t>
            </w:r>
          </w:p>
        </w:tc>
        <w:tc>
          <w:tcPr>
            <w:tcW w:w="328.80pt" w:type="dxa"/>
            <w:tcBorders>
              <w:top w:val="single" w:sz="4" w:space="0" w:color="AEAAAA"/>
              <w:start w:val="single" w:sz="4" w:space="0" w:color="AEAAAA"/>
              <w:bottom w:val="single" w:sz="4" w:space="0" w:color="AEAAAA"/>
              <w:end w:val="single" w:sz="4" w:space="0" w:color="AEAAAA"/>
            </w:tcBorders>
          </w:tcPr>
          <w:p w14:paraId="2C863A97" w14:textId="77777777" w:rsidR="00822D5A" w:rsidRPr="00822D5A" w:rsidRDefault="00822D5A" w:rsidP="00822D5A">
            <w:pPr>
              <w:widowControl w:val="0"/>
              <w:kinsoku w:val="0"/>
              <w:overflowPunct w:val="0"/>
              <w:autoSpaceDE w:val="0"/>
              <w:autoSpaceDN w:val="0"/>
              <w:adjustRightInd w:val="0"/>
              <w:spacing w:before="5pt" w:after="0pt" w:line="12pt" w:lineRule="auto"/>
              <w:ind w:start="5.05pt"/>
              <w:rPr>
                <w:rFonts w:ascii="Arial" w:hAnsi="Arial" w:cs="Arial"/>
                <w:sz w:val="20"/>
                <w:szCs w:val="20"/>
              </w:rPr>
            </w:pPr>
            <w:r w:rsidRPr="00822D5A">
              <w:rPr>
                <w:rFonts w:ascii="Arial" w:hAnsi="Arial" w:cs="Arial"/>
                <w:sz w:val="20"/>
                <w:szCs w:val="20"/>
              </w:rPr>
              <w:t>1967</w:t>
            </w:r>
          </w:p>
        </w:tc>
      </w:tr>
      <w:tr w:rsidR="00822D5A" w:rsidRPr="00822D5A" w14:paraId="5A338636" w14:textId="77777777" w:rsidTr="00816F32">
        <w:trPr>
          <w:trHeight w:val="993"/>
        </w:trPr>
        <w:tc>
          <w:tcPr>
            <w:tcW w:w="100.30pt" w:type="dxa"/>
            <w:tcBorders>
              <w:top w:val="single" w:sz="4" w:space="0" w:color="AEAAAA"/>
              <w:start w:val="single" w:sz="4" w:space="0" w:color="AEAAAA"/>
              <w:bottom w:val="single" w:sz="4" w:space="0" w:color="AEAAAA"/>
              <w:end w:val="single" w:sz="4" w:space="0" w:color="AEAAAA"/>
            </w:tcBorders>
          </w:tcPr>
          <w:p w14:paraId="0F175D71"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Sector</w:t>
            </w:r>
          </w:p>
        </w:tc>
        <w:tc>
          <w:tcPr>
            <w:tcW w:w="328.80pt" w:type="dxa"/>
            <w:tcBorders>
              <w:top w:val="single" w:sz="4" w:space="0" w:color="AEAAAA"/>
              <w:start w:val="single" w:sz="4" w:space="0" w:color="AEAAAA"/>
              <w:bottom w:val="single" w:sz="4" w:space="0" w:color="AEAAAA"/>
              <w:end w:val="single" w:sz="4" w:space="0" w:color="AEAAAA"/>
            </w:tcBorders>
          </w:tcPr>
          <w:p w14:paraId="0E688142" w14:textId="77777777" w:rsidR="00822D5A" w:rsidRPr="00822D5A" w:rsidRDefault="00822D5A" w:rsidP="00822D5A">
            <w:pPr>
              <w:widowControl w:val="0"/>
              <w:kinsoku w:val="0"/>
              <w:overflowPunct w:val="0"/>
              <w:autoSpaceDE w:val="0"/>
              <w:autoSpaceDN w:val="0"/>
              <w:adjustRightInd w:val="0"/>
              <w:spacing w:before="5pt" w:after="0pt" w:line="13.80pt" w:lineRule="auto"/>
              <w:ind w:start="5.05pt" w:end="32.10pt"/>
              <w:rPr>
                <w:rFonts w:ascii="Arial" w:hAnsi="Arial" w:cs="Arial"/>
                <w:sz w:val="20"/>
                <w:szCs w:val="20"/>
              </w:rPr>
            </w:pPr>
            <w:r w:rsidRPr="00822D5A">
              <w:rPr>
                <w:rFonts w:ascii="Arial" w:hAnsi="Arial" w:cs="Arial"/>
                <w:sz w:val="20"/>
                <w:szCs w:val="20"/>
              </w:rPr>
              <w:t>Electric Power Transportation, Information Technology and Telecommunications, Road Concessions and Real Time Systems Management</w:t>
            </w:r>
          </w:p>
        </w:tc>
      </w:tr>
      <w:tr w:rsidR="00822D5A" w:rsidRPr="00822D5A" w14:paraId="2BF18C2E" w14:textId="77777777" w:rsidTr="00816F32">
        <w:trPr>
          <w:trHeight w:val="940"/>
        </w:trPr>
        <w:tc>
          <w:tcPr>
            <w:tcW w:w="100.30pt" w:type="dxa"/>
            <w:tcBorders>
              <w:top w:val="single" w:sz="4" w:space="0" w:color="AEAAAA"/>
              <w:start w:val="single" w:sz="4" w:space="0" w:color="AEAAAA"/>
              <w:bottom w:val="single" w:sz="4" w:space="0" w:color="AEAAAA"/>
              <w:end w:val="single" w:sz="4" w:space="0" w:color="AEAAAA"/>
            </w:tcBorders>
          </w:tcPr>
          <w:p w14:paraId="05B0992B"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b/>
                <w:bCs/>
                <w:sz w:val="17"/>
                <w:szCs w:val="17"/>
              </w:rPr>
            </w:pPr>
          </w:p>
          <w:p w14:paraId="62F0A80A" w14:textId="77777777" w:rsidR="00822D5A" w:rsidRPr="00822D5A" w:rsidRDefault="00822D5A" w:rsidP="00822D5A">
            <w:pPr>
              <w:widowControl w:val="0"/>
              <w:kinsoku w:val="0"/>
              <w:overflowPunct w:val="0"/>
              <w:autoSpaceDE w:val="0"/>
              <w:autoSpaceDN w:val="0"/>
              <w:adjustRightInd w:val="0"/>
              <w:spacing w:after="0pt" w:line="13.80pt" w:lineRule="auto"/>
              <w:ind w:start="5pt" w:end="38.20pt"/>
              <w:rPr>
                <w:rFonts w:ascii="Arial" w:hAnsi="Arial" w:cs="Arial"/>
                <w:b/>
                <w:bCs/>
                <w:sz w:val="20"/>
                <w:szCs w:val="20"/>
              </w:rPr>
            </w:pPr>
            <w:r w:rsidRPr="00822D5A">
              <w:rPr>
                <w:rFonts w:ascii="Arial" w:hAnsi="Arial" w:cs="Arial"/>
                <w:b/>
                <w:bCs/>
                <w:sz w:val="20"/>
                <w:szCs w:val="20"/>
              </w:rPr>
              <w:t>Category of company</w:t>
            </w:r>
          </w:p>
        </w:tc>
        <w:tc>
          <w:tcPr>
            <w:tcW w:w="328.80pt" w:type="dxa"/>
            <w:tcBorders>
              <w:top w:val="single" w:sz="4" w:space="0" w:color="AEAAAA"/>
              <w:start w:val="single" w:sz="4" w:space="0" w:color="AEAAAA"/>
              <w:bottom w:val="single" w:sz="4" w:space="0" w:color="AEAAAA"/>
              <w:end w:val="single" w:sz="4" w:space="0" w:color="AEAAAA"/>
            </w:tcBorders>
          </w:tcPr>
          <w:p w14:paraId="456B61EC"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b/>
                <w:bCs/>
                <w:sz w:val="17"/>
                <w:szCs w:val="17"/>
              </w:rPr>
            </w:pPr>
          </w:p>
          <w:p w14:paraId="43986FDA" w14:textId="77777777" w:rsidR="00822D5A" w:rsidRPr="00822D5A" w:rsidRDefault="00822D5A" w:rsidP="00822D5A">
            <w:pPr>
              <w:widowControl w:val="0"/>
              <w:kinsoku w:val="0"/>
              <w:overflowPunct w:val="0"/>
              <w:autoSpaceDE w:val="0"/>
              <w:autoSpaceDN w:val="0"/>
              <w:adjustRightInd w:val="0"/>
              <w:spacing w:after="0pt" w:line="12pt" w:lineRule="auto"/>
              <w:ind w:start="5.05pt"/>
              <w:rPr>
                <w:rFonts w:ascii="Arial" w:hAnsi="Arial" w:cs="Arial"/>
                <w:color w:val="999999"/>
                <w:sz w:val="20"/>
                <w:szCs w:val="20"/>
              </w:rPr>
            </w:pPr>
            <w:r w:rsidRPr="00822D5A">
              <w:rPr>
                <w:rFonts w:ascii="Arial" w:hAnsi="Arial" w:cs="Arial"/>
                <w:color w:val="999999"/>
                <w:sz w:val="20"/>
                <w:szCs w:val="20"/>
              </w:rPr>
              <w:t xml:space="preserve">(a) Global, </w:t>
            </w:r>
            <w:r w:rsidRPr="00822D5A">
              <w:rPr>
                <w:rFonts w:ascii="Arial" w:hAnsi="Arial" w:cs="Arial"/>
                <w:b/>
                <w:bCs/>
                <w:color w:val="000000"/>
                <w:sz w:val="20"/>
                <w:szCs w:val="20"/>
              </w:rPr>
              <w:t>(b) Multi-</w:t>
            </w:r>
            <w:proofErr w:type="spellStart"/>
            <w:r w:rsidRPr="00822D5A">
              <w:rPr>
                <w:rFonts w:ascii="Arial" w:hAnsi="Arial" w:cs="Arial"/>
                <w:b/>
                <w:bCs/>
                <w:color w:val="000000"/>
                <w:sz w:val="20"/>
                <w:szCs w:val="20"/>
              </w:rPr>
              <w:t>latin</w:t>
            </w:r>
            <w:proofErr w:type="spellEnd"/>
            <w:r w:rsidRPr="00822D5A">
              <w:rPr>
                <w:rFonts w:ascii="Arial" w:hAnsi="Arial" w:cs="Arial"/>
                <w:color w:val="999999"/>
                <w:sz w:val="20"/>
                <w:szCs w:val="20"/>
              </w:rPr>
              <w:t>, (c) Diversified Business Group,</w:t>
            </w:r>
          </w:p>
          <w:p w14:paraId="4A07E539" w14:textId="77777777" w:rsidR="00822D5A" w:rsidRPr="00822D5A" w:rsidRDefault="00822D5A" w:rsidP="00822D5A">
            <w:pPr>
              <w:widowControl w:val="0"/>
              <w:kinsoku w:val="0"/>
              <w:overflowPunct w:val="0"/>
              <w:autoSpaceDE w:val="0"/>
              <w:autoSpaceDN w:val="0"/>
              <w:adjustRightInd w:val="0"/>
              <w:spacing w:before="1.70pt" w:after="0pt" w:line="12pt" w:lineRule="auto"/>
              <w:ind w:start="5.05pt"/>
              <w:rPr>
                <w:rFonts w:ascii="Arial" w:hAnsi="Arial" w:cs="Arial"/>
                <w:color w:val="999999"/>
                <w:sz w:val="20"/>
                <w:szCs w:val="20"/>
              </w:rPr>
            </w:pPr>
            <w:r w:rsidRPr="00822D5A">
              <w:rPr>
                <w:rFonts w:ascii="Arial" w:hAnsi="Arial" w:cs="Arial"/>
                <w:color w:val="999999"/>
                <w:sz w:val="20"/>
                <w:szCs w:val="20"/>
              </w:rPr>
              <w:t>(d) Family business, (e) B-corporation, (f) SME or (g) Start-up.</w:t>
            </w:r>
          </w:p>
        </w:tc>
      </w:tr>
      <w:tr w:rsidR="00822D5A" w:rsidRPr="00822D5A" w14:paraId="24DB5DFE" w14:textId="77777777" w:rsidTr="00816F32">
        <w:trPr>
          <w:trHeight w:val="465"/>
        </w:trPr>
        <w:tc>
          <w:tcPr>
            <w:tcW w:w="100.30pt" w:type="dxa"/>
            <w:tcBorders>
              <w:top w:val="single" w:sz="4" w:space="0" w:color="AEAAAA"/>
              <w:start w:val="single" w:sz="4" w:space="0" w:color="AEAAAA"/>
              <w:bottom w:val="single" w:sz="4" w:space="0" w:color="AEAAAA"/>
              <w:end w:val="single" w:sz="4" w:space="0" w:color="AEAAAA"/>
            </w:tcBorders>
          </w:tcPr>
          <w:p w14:paraId="6C9B9DB2"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Headquarters</w:t>
            </w:r>
          </w:p>
        </w:tc>
        <w:tc>
          <w:tcPr>
            <w:tcW w:w="328.80pt" w:type="dxa"/>
            <w:tcBorders>
              <w:top w:val="single" w:sz="4" w:space="0" w:color="AEAAAA"/>
              <w:start w:val="single" w:sz="4" w:space="0" w:color="AEAAAA"/>
              <w:bottom w:val="single" w:sz="4" w:space="0" w:color="AEAAAA"/>
              <w:end w:val="single" w:sz="4" w:space="0" w:color="AEAAAA"/>
            </w:tcBorders>
          </w:tcPr>
          <w:p w14:paraId="28FD9F77" w14:textId="77777777" w:rsidR="00822D5A" w:rsidRPr="00822D5A" w:rsidRDefault="00822D5A" w:rsidP="00822D5A">
            <w:pPr>
              <w:widowControl w:val="0"/>
              <w:kinsoku w:val="0"/>
              <w:overflowPunct w:val="0"/>
              <w:autoSpaceDE w:val="0"/>
              <w:autoSpaceDN w:val="0"/>
              <w:adjustRightInd w:val="0"/>
              <w:spacing w:before="5pt" w:after="0pt" w:line="12pt" w:lineRule="auto"/>
              <w:ind w:start="5.05pt"/>
              <w:rPr>
                <w:rFonts w:ascii="Arial" w:hAnsi="Arial" w:cs="Arial"/>
                <w:sz w:val="20"/>
                <w:szCs w:val="20"/>
              </w:rPr>
            </w:pPr>
            <w:r w:rsidRPr="00822D5A">
              <w:rPr>
                <w:rFonts w:ascii="Arial" w:hAnsi="Arial" w:cs="Arial"/>
                <w:sz w:val="20"/>
                <w:szCs w:val="20"/>
              </w:rPr>
              <w:t>Colombia</w:t>
            </w:r>
          </w:p>
        </w:tc>
      </w:tr>
      <w:tr w:rsidR="00822D5A" w:rsidRPr="00114670" w14:paraId="68868F9C" w14:textId="77777777" w:rsidTr="00816F32">
        <w:trPr>
          <w:trHeight w:val="1406"/>
        </w:trPr>
        <w:tc>
          <w:tcPr>
            <w:tcW w:w="100.30pt" w:type="dxa"/>
            <w:tcBorders>
              <w:top w:val="single" w:sz="4" w:space="0" w:color="AEAAAA"/>
              <w:start w:val="single" w:sz="4" w:space="0" w:color="AEAAAA"/>
              <w:bottom w:val="single" w:sz="4" w:space="0" w:color="AEAAAA"/>
              <w:end w:val="single" w:sz="4" w:space="0" w:color="AEAAAA"/>
            </w:tcBorders>
          </w:tcPr>
          <w:p w14:paraId="0EB190E0" w14:textId="77777777" w:rsidR="00822D5A" w:rsidRPr="00822D5A" w:rsidRDefault="00822D5A" w:rsidP="00822D5A">
            <w:pPr>
              <w:widowControl w:val="0"/>
              <w:kinsoku w:val="0"/>
              <w:overflowPunct w:val="0"/>
              <w:autoSpaceDE w:val="0"/>
              <w:autoSpaceDN w:val="0"/>
              <w:adjustRightInd w:val="0"/>
              <w:spacing w:before="4.75pt" w:after="0pt" w:line="13.90pt" w:lineRule="auto"/>
              <w:ind w:start="5pt" w:end="11.50pt"/>
              <w:rPr>
                <w:rFonts w:ascii="Arial" w:hAnsi="Arial" w:cs="Arial"/>
                <w:b/>
                <w:bCs/>
                <w:sz w:val="20"/>
                <w:szCs w:val="20"/>
              </w:rPr>
            </w:pPr>
            <w:r w:rsidRPr="00822D5A">
              <w:rPr>
                <w:rFonts w:ascii="Arial" w:hAnsi="Arial" w:cs="Arial"/>
                <w:b/>
                <w:bCs/>
                <w:sz w:val="20"/>
                <w:szCs w:val="20"/>
              </w:rPr>
              <w:t>Other geographies where it operates</w:t>
            </w:r>
          </w:p>
        </w:tc>
        <w:tc>
          <w:tcPr>
            <w:tcW w:w="328.80pt" w:type="dxa"/>
            <w:tcBorders>
              <w:top w:val="single" w:sz="4" w:space="0" w:color="AEAAAA"/>
              <w:start w:val="single" w:sz="4" w:space="0" w:color="AEAAAA"/>
              <w:bottom w:val="single" w:sz="4" w:space="0" w:color="AEAAAA"/>
              <w:end w:val="single" w:sz="4" w:space="0" w:color="AEAAAA"/>
            </w:tcBorders>
          </w:tcPr>
          <w:p w14:paraId="4D0F8C4F" w14:textId="77777777" w:rsidR="00822D5A" w:rsidRPr="00E0245D" w:rsidRDefault="00822D5A" w:rsidP="00822D5A">
            <w:pPr>
              <w:widowControl w:val="0"/>
              <w:kinsoku w:val="0"/>
              <w:overflowPunct w:val="0"/>
              <w:autoSpaceDE w:val="0"/>
              <w:autoSpaceDN w:val="0"/>
              <w:adjustRightInd w:val="0"/>
              <w:spacing w:before="4.75pt" w:after="0pt" w:line="12pt" w:lineRule="auto"/>
              <w:ind w:start="5.05pt"/>
              <w:rPr>
                <w:rFonts w:ascii="Arial" w:hAnsi="Arial" w:cs="Arial"/>
                <w:sz w:val="20"/>
                <w:szCs w:val="20"/>
                <w:lang w:val="es-PE"/>
              </w:rPr>
            </w:pPr>
            <w:r w:rsidRPr="00E0245D">
              <w:rPr>
                <w:rFonts w:ascii="Arial" w:hAnsi="Arial" w:cs="Arial"/>
                <w:sz w:val="20"/>
                <w:szCs w:val="20"/>
                <w:lang w:val="es-PE"/>
              </w:rPr>
              <w:t xml:space="preserve">Colombia, Perú, Brasil, Bolivia, Chile, Argentina, Central </w:t>
            </w:r>
            <w:proofErr w:type="spellStart"/>
            <w:r w:rsidRPr="00E0245D">
              <w:rPr>
                <w:rFonts w:ascii="Arial" w:hAnsi="Arial" w:cs="Arial"/>
                <w:sz w:val="20"/>
                <w:szCs w:val="20"/>
                <w:lang w:val="es-PE"/>
              </w:rPr>
              <w:t>America</w:t>
            </w:r>
            <w:proofErr w:type="spellEnd"/>
          </w:p>
        </w:tc>
      </w:tr>
    </w:tbl>
    <w:p w14:paraId="0D403681" w14:textId="77777777" w:rsidR="00822D5A" w:rsidRPr="00E0245D" w:rsidRDefault="00822D5A" w:rsidP="00822D5A">
      <w:pPr>
        <w:widowControl w:val="0"/>
        <w:autoSpaceDE w:val="0"/>
        <w:autoSpaceDN w:val="0"/>
        <w:adjustRightInd w:val="0"/>
        <w:spacing w:after="0pt" w:line="12pt" w:lineRule="auto"/>
        <w:rPr>
          <w:rFonts w:ascii="Arial" w:hAnsi="Arial" w:cs="Arial"/>
          <w:b/>
          <w:bCs/>
          <w:sz w:val="24"/>
          <w:szCs w:val="24"/>
          <w:lang w:val="es-PE"/>
        </w:rPr>
        <w:sectPr w:rsidR="00822D5A" w:rsidRPr="00E0245D">
          <w:pgSz w:w="595pt" w:h="842pt"/>
          <w:pgMar w:top="74pt" w:right="17pt" w:bottom="49pt" w:left="74pt" w:header="18.25pt" w:footer="39.90pt" w:gutter="0pt"/>
          <w:cols w:space="36pt"/>
          <w:noEndnote/>
        </w:sectPr>
      </w:pPr>
    </w:p>
    <w:p w14:paraId="7377BCBD" w14:textId="77777777" w:rsidR="00822D5A" w:rsidRPr="00822D5A" w:rsidRDefault="00822D5A" w:rsidP="00981C83">
      <w:pPr>
        <w:widowControl w:val="0"/>
        <w:numPr>
          <w:ilvl w:val="0"/>
          <w:numId w:val="56"/>
        </w:numPr>
        <w:tabs>
          <w:tab w:val="start" w:pos="25.20pt"/>
        </w:tabs>
        <w:kinsoku w:val="0"/>
        <w:overflowPunct w:val="0"/>
        <w:autoSpaceDE w:val="0"/>
        <w:autoSpaceDN w:val="0"/>
        <w:adjustRightInd w:val="0"/>
        <w:spacing w:before="4.65pt" w:after="0pt" w:line="13.80pt" w:lineRule="auto"/>
        <w:ind w:end="134.15pt" w:hanging="36pt"/>
        <w:rPr>
          <w:rFonts w:ascii="Arial" w:hAnsi="Arial" w:cs="Arial"/>
          <w:b/>
          <w:bCs/>
          <w:color w:val="5B9BD5"/>
          <w:sz w:val="28"/>
          <w:szCs w:val="28"/>
        </w:rPr>
      </w:pPr>
      <w:r w:rsidRPr="00822D5A">
        <w:rPr>
          <w:rFonts w:ascii="Arial" w:hAnsi="Arial" w:cs="Arial"/>
          <w:b/>
          <w:bCs/>
          <w:color w:val="5B9BD5"/>
          <w:sz w:val="28"/>
          <w:szCs w:val="28"/>
        </w:rPr>
        <w:lastRenderedPageBreak/>
        <w:t>Dimensions of the Transformation. What makes</w:t>
      </w:r>
      <w:r w:rsidRPr="00822D5A">
        <w:rPr>
          <w:rFonts w:ascii="Arial" w:hAnsi="Arial" w:cs="Arial"/>
          <w:b/>
          <w:bCs/>
          <w:color w:val="5B9BD5"/>
          <w:spacing w:val="-28"/>
          <w:sz w:val="28"/>
          <w:szCs w:val="28"/>
        </w:rPr>
        <w:t xml:space="preserve"> </w:t>
      </w:r>
      <w:r w:rsidRPr="00822D5A">
        <w:rPr>
          <w:rFonts w:ascii="Arial" w:hAnsi="Arial" w:cs="Arial"/>
          <w:b/>
          <w:bCs/>
          <w:color w:val="5B9BD5"/>
          <w:sz w:val="28"/>
          <w:szCs w:val="28"/>
        </w:rPr>
        <w:t>ISA transformative?</w:t>
      </w:r>
    </w:p>
    <w:p w14:paraId="5390A29C"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b/>
          <w:bCs/>
          <w:sz w:val="27"/>
          <w:szCs w:val="27"/>
        </w:rPr>
      </w:pPr>
    </w:p>
    <w:p w14:paraId="6EBB0F90" w14:textId="77777777" w:rsidR="00822D5A" w:rsidRPr="00822D5A" w:rsidRDefault="00822D5A" w:rsidP="00981C83">
      <w:pPr>
        <w:widowControl w:val="0"/>
        <w:numPr>
          <w:ilvl w:val="1"/>
          <w:numId w:val="56"/>
        </w:numPr>
        <w:tabs>
          <w:tab w:val="start" w:pos="46.60pt"/>
        </w:tabs>
        <w:kinsoku w:val="0"/>
        <w:overflowPunct w:val="0"/>
        <w:autoSpaceDE w:val="0"/>
        <w:autoSpaceDN w:val="0"/>
        <w:adjustRightInd w:val="0"/>
        <w:spacing w:after="0pt" w:line="12pt" w:lineRule="auto"/>
        <w:outlineLvl w:val="2"/>
        <w:rPr>
          <w:rFonts w:ascii="Arial" w:hAnsi="Arial" w:cs="Arial"/>
          <w:b/>
          <w:bCs/>
        </w:rPr>
      </w:pPr>
      <w:bookmarkStart w:id="50" w:name="_Toc49437949"/>
      <w:bookmarkStart w:id="51" w:name="_Toc49777405"/>
      <w:bookmarkStart w:id="52" w:name="_Toc50987476"/>
      <w:r w:rsidRPr="00822D5A">
        <w:rPr>
          <w:rFonts w:ascii="Arial" w:hAnsi="Arial" w:cs="Arial"/>
          <w:b/>
          <w:bCs/>
        </w:rPr>
        <w:t>Understanding the Ambition of their</w:t>
      </w:r>
      <w:r w:rsidRPr="00822D5A">
        <w:rPr>
          <w:rFonts w:ascii="Arial" w:hAnsi="Arial" w:cs="Arial"/>
          <w:b/>
          <w:bCs/>
          <w:spacing w:val="-7"/>
        </w:rPr>
        <w:t xml:space="preserve"> </w:t>
      </w:r>
      <w:r w:rsidRPr="00822D5A">
        <w:rPr>
          <w:rFonts w:ascii="Arial" w:hAnsi="Arial" w:cs="Arial"/>
          <w:b/>
          <w:bCs/>
        </w:rPr>
        <w:t>Purpose</w:t>
      </w:r>
      <w:bookmarkEnd w:id="50"/>
      <w:bookmarkEnd w:id="51"/>
      <w:bookmarkEnd w:id="52"/>
    </w:p>
    <w:p w14:paraId="1950FFCD" w14:textId="561381C4"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25"/>
          <w:szCs w:val="25"/>
        </w:rPr>
      </w:pPr>
      <w:r w:rsidRPr="00822D5A">
        <w:rPr>
          <w:rFonts w:ascii="Arial" w:hAnsi="Arial" w:cs="Arial"/>
          <w:noProof/>
          <w:sz w:val="20"/>
          <w:szCs w:val="20"/>
        </w:rPr>
        <w:drawing>
          <wp:anchor distT="0" distB="0" distL="0" distR="0" simplePos="0" relativeHeight="251683840" behindDoc="0" locked="0" layoutInCell="0" allowOverlap="1" wp14:anchorId="577E896C" wp14:editId="4C438A0A">
            <wp:simplePos x="0" y="0"/>
            <wp:positionH relativeFrom="page">
              <wp:posOffset>1258570</wp:posOffset>
            </wp:positionH>
            <wp:positionV relativeFrom="paragraph">
              <wp:posOffset>211455</wp:posOffset>
            </wp:positionV>
            <wp:extent cx="5694045" cy="2346960"/>
            <wp:effectExtent l="10795" t="12065" r="10160" b="12700"/>
            <wp:wrapTopAndBottom/>
            <wp:docPr id="152" name="Text Box 15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234696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4168C190" w14:textId="5A15F265" w:rsidR="005E3B26" w:rsidRDefault="005E3B26" w:rsidP="00816F32">
                        <w:pPr>
                          <w:pStyle w:val="BodyText"/>
                          <w:kinsoku w:val="0"/>
                          <w:overflowPunct w:val="0"/>
                          <w:spacing w:before="5pt"/>
                          <w:ind w:start="6.90pt"/>
                          <w:rPr>
                            <w:b/>
                            <w:bCs/>
                            <w:sz w:val="23"/>
                            <w:szCs w:val="23"/>
                          </w:rPr>
                        </w:pPr>
                        <w:r>
                          <w:rPr>
                            <w:b/>
                            <w:bCs/>
                            <w:color w:val="AEAAAA"/>
                          </w:rPr>
                          <w:t>Highlights/ Key Messages:</w:t>
                        </w:r>
                      </w:p>
                      <w:p w14:paraId="6AD67AF7" w14:textId="77777777" w:rsidR="005E3B26" w:rsidRDefault="005E3B26" w:rsidP="00981C83">
                        <w:pPr>
                          <w:pStyle w:val="BodyText"/>
                          <w:widowControl w:val="0"/>
                          <w:numPr>
                            <w:ilvl w:val="0"/>
                            <w:numId w:val="55"/>
                          </w:numPr>
                          <w:tabs>
                            <w:tab w:val="start" w:pos="21.05pt"/>
                          </w:tabs>
                          <w:kinsoku w:val="0"/>
                          <w:overflowPunct w:val="0"/>
                          <w:autoSpaceDE w:val="0"/>
                          <w:autoSpaceDN w:val="0"/>
                          <w:adjustRightInd w:val="0"/>
                          <w:spacing w:before="0.05pt" w:after="0pt" w:line="13.55pt" w:lineRule="auto"/>
                          <w:ind w:start="21pt" w:end="8.60pt"/>
                          <w:jc w:val="both"/>
                        </w:pPr>
                        <w:r>
                          <w:t>“Connections that inspire” is ISA’s companies driving force that leverage their 53 years of experience to face current challenges like climate</w:t>
                        </w:r>
                        <w:r>
                          <w:rPr>
                            <w:spacing w:val="-8"/>
                          </w:rPr>
                          <w:t xml:space="preserve"> </w:t>
                        </w:r>
                        <w:r>
                          <w:t>change.</w:t>
                        </w:r>
                      </w:p>
                      <w:p w14:paraId="413844C6" w14:textId="77777777" w:rsidR="005E3B26" w:rsidRDefault="005E3B26" w:rsidP="00981C83">
                        <w:pPr>
                          <w:pStyle w:val="BodyText"/>
                          <w:widowControl w:val="0"/>
                          <w:numPr>
                            <w:ilvl w:val="0"/>
                            <w:numId w:val="55"/>
                          </w:numPr>
                          <w:tabs>
                            <w:tab w:val="start" w:pos="21.05pt"/>
                          </w:tabs>
                          <w:kinsoku w:val="0"/>
                          <w:overflowPunct w:val="0"/>
                          <w:autoSpaceDE w:val="0"/>
                          <w:autoSpaceDN w:val="0"/>
                          <w:adjustRightInd w:val="0"/>
                          <w:spacing w:before="0.50pt" w:after="0pt" w:line="13.30pt" w:lineRule="auto"/>
                          <w:ind w:start="21pt" w:end="8.45pt"/>
                          <w:jc w:val="both"/>
                        </w:pPr>
                        <w:r>
                          <w:t>By their slogan they acknowledge that their success is connected to planetary health and wellbeing of communities they</w:t>
                        </w:r>
                        <w:r>
                          <w:rPr>
                            <w:spacing w:val="-5"/>
                          </w:rPr>
                          <w:t xml:space="preserve"> </w:t>
                        </w:r>
                        <w:r>
                          <w:t>impact.</w:t>
                        </w:r>
                      </w:p>
                      <w:p w14:paraId="26B34143" w14:textId="77777777" w:rsidR="005E3B26" w:rsidRDefault="005E3B26" w:rsidP="00981C83">
                        <w:pPr>
                          <w:pStyle w:val="BodyText"/>
                          <w:widowControl w:val="0"/>
                          <w:numPr>
                            <w:ilvl w:val="0"/>
                            <w:numId w:val="55"/>
                          </w:numPr>
                          <w:tabs>
                            <w:tab w:val="start" w:pos="21.05pt"/>
                          </w:tabs>
                          <w:kinsoku w:val="0"/>
                          <w:overflowPunct w:val="0"/>
                          <w:autoSpaceDE w:val="0"/>
                          <w:autoSpaceDN w:val="0"/>
                          <w:adjustRightInd w:val="0"/>
                          <w:spacing w:before="0.75pt" w:after="0pt" w:line="13.65pt" w:lineRule="auto"/>
                          <w:ind w:start="21pt" w:end="8.45pt"/>
                          <w:jc w:val="both"/>
                        </w:pPr>
                        <w:r>
                          <w:t>A materiality assessment helped ISA identify socio-ecological trends that will shape the future of the company. In their 2018 report, they included those issues relevant to the Energy Transmission</w:t>
                        </w:r>
                        <w:r>
                          <w:rPr>
                            <w:spacing w:val="-2"/>
                          </w:rPr>
                          <w:t xml:space="preserve"> </w:t>
                        </w:r>
                        <w:r>
                          <w:t>business.</w:t>
                        </w:r>
                      </w:p>
                      <w:p w14:paraId="45DB7F4E" w14:textId="77777777" w:rsidR="005E3B26" w:rsidRDefault="005E3B26" w:rsidP="00981C83">
                        <w:pPr>
                          <w:pStyle w:val="BodyText"/>
                          <w:widowControl w:val="0"/>
                          <w:numPr>
                            <w:ilvl w:val="0"/>
                            <w:numId w:val="55"/>
                          </w:numPr>
                          <w:tabs>
                            <w:tab w:val="start" w:pos="21.05pt"/>
                          </w:tabs>
                          <w:kinsoku w:val="0"/>
                          <w:overflowPunct w:val="0"/>
                          <w:autoSpaceDE w:val="0"/>
                          <w:autoSpaceDN w:val="0"/>
                          <w:adjustRightInd w:val="0"/>
                          <w:spacing w:before="0.15pt" w:after="0pt" w:line="13.55pt" w:lineRule="auto"/>
                          <w:ind w:start="21pt" w:end="8.60pt"/>
                          <w:jc w:val="both"/>
                        </w:pPr>
                        <w:r>
                          <w:t>ISA looks beyond environmental compliance and leads voluntary actions to become carbon neutral and restore</w:t>
                        </w:r>
                        <w:r>
                          <w:rPr>
                            <w:spacing w:val="-4"/>
                          </w:rPr>
                          <w:t xml:space="preserve"> </w:t>
                        </w:r>
                        <w:r>
                          <w:t>biodiversity.</w:t>
                        </w:r>
                      </w:p>
                      <w:p w14:paraId="10AFB69E" w14:textId="77777777" w:rsidR="005E3B26" w:rsidRDefault="005E3B26" w:rsidP="00981C83">
                        <w:pPr>
                          <w:pStyle w:val="BodyText"/>
                          <w:widowControl w:val="0"/>
                          <w:numPr>
                            <w:ilvl w:val="0"/>
                            <w:numId w:val="55"/>
                          </w:numPr>
                          <w:tabs>
                            <w:tab w:val="start" w:pos="21.05pt"/>
                          </w:tabs>
                          <w:kinsoku w:val="0"/>
                          <w:overflowPunct w:val="0"/>
                          <w:autoSpaceDE w:val="0"/>
                          <w:autoSpaceDN w:val="0"/>
                          <w:adjustRightInd w:val="0"/>
                          <w:spacing w:before="0.30pt" w:after="0pt" w:line="13.55pt" w:lineRule="auto"/>
                          <w:ind w:start="21pt" w:end="8.50pt"/>
                          <w:jc w:val="both"/>
                        </w:pPr>
                        <w:r>
                          <w:t>According to Carlo Mario Caro, ISA REP CEO, a purpose-driven company yields benefits, in financial success, working environment and international</w:t>
                        </w:r>
                        <w:r>
                          <w:rPr>
                            <w:spacing w:val="-8"/>
                          </w:rPr>
                          <w:t xml:space="preserve"> </w:t>
                        </w:r>
                        <w:r>
                          <w:t>recognition.</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537211F2"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12"/>
          <w:szCs w:val="12"/>
        </w:rPr>
      </w:pPr>
    </w:p>
    <w:p w14:paraId="5A274CC6"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30B93C4B"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6"/>
          <w:szCs w:val="26"/>
        </w:rPr>
      </w:pPr>
    </w:p>
    <w:p w14:paraId="4D4AE675" w14:textId="77777777" w:rsidR="00822D5A" w:rsidRPr="00822D5A" w:rsidRDefault="00822D5A" w:rsidP="00981C83">
      <w:pPr>
        <w:widowControl w:val="0"/>
        <w:numPr>
          <w:ilvl w:val="0"/>
          <w:numId w:val="54"/>
        </w:numPr>
        <w:tabs>
          <w:tab w:val="start" w:pos="47pt"/>
        </w:tabs>
        <w:kinsoku w:val="0"/>
        <w:overflowPunct w:val="0"/>
        <w:autoSpaceDE w:val="0"/>
        <w:autoSpaceDN w:val="0"/>
        <w:adjustRightInd w:val="0"/>
        <w:spacing w:after="0pt" w:line="13.65pt" w:lineRule="auto"/>
        <w:ind w:end="39.25pt"/>
        <w:jc w:val="both"/>
        <w:rPr>
          <w:rFonts w:ascii="Arial" w:hAnsi="Arial" w:cs="Arial"/>
          <w:sz w:val="20"/>
          <w:szCs w:val="20"/>
        </w:rPr>
      </w:pPr>
      <w:r w:rsidRPr="00822D5A">
        <w:rPr>
          <w:rFonts w:ascii="Arial" w:hAnsi="Arial" w:cs="Arial"/>
          <w:b/>
          <w:bCs/>
          <w:sz w:val="20"/>
          <w:szCs w:val="20"/>
        </w:rPr>
        <w:t xml:space="preserve">“Connections that inspire” is the superior purpose guiding ISA: </w:t>
      </w:r>
      <w:r w:rsidRPr="00822D5A">
        <w:rPr>
          <w:rFonts w:ascii="Arial" w:hAnsi="Arial" w:cs="Arial"/>
          <w:sz w:val="20"/>
          <w:szCs w:val="20"/>
        </w:rPr>
        <w:t>In 2017, after many years connecting countries and improving the quality of life of millions of people through electric transmission, roads and digital platforms, ISA rebranded its business purpose under the manifesto “connections that inspire”. In their manifesto they explained “</w:t>
      </w:r>
      <w:r w:rsidRPr="00822D5A">
        <w:rPr>
          <w:rFonts w:ascii="Arial" w:hAnsi="Arial" w:cs="Arial"/>
          <w:i/>
          <w:iCs/>
          <w:sz w:val="20"/>
          <w:szCs w:val="20"/>
        </w:rPr>
        <w:t>when we connect one point with another we are connecting people, making each connection an inspiring act. If we are aware that we are all one, there is connection. If we are aware that our well-being is linked to everyone else’s, there is connection. If we recognize that our planet is fragile and we must take care of it, there is</w:t>
      </w:r>
      <w:r w:rsidRPr="00822D5A">
        <w:rPr>
          <w:rFonts w:ascii="Arial" w:hAnsi="Arial" w:cs="Arial"/>
          <w:i/>
          <w:iCs/>
          <w:spacing w:val="-8"/>
          <w:sz w:val="20"/>
          <w:szCs w:val="20"/>
        </w:rPr>
        <w:t xml:space="preserve"> </w:t>
      </w:r>
      <w:r w:rsidRPr="00822D5A">
        <w:rPr>
          <w:rFonts w:ascii="Arial" w:hAnsi="Arial" w:cs="Arial"/>
          <w:i/>
          <w:iCs/>
          <w:sz w:val="20"/>
          <w:szCs w:val="20"/>
        </w:rPr>
        <w:t>connection</w:t>
      </w:r>
      <w:r w:rsidRPr="00822D5A">
        <w:rPr>
          <w:rFonts w:ascii="Arial" w:hAnsi="Arial" w:cs="Arial"/>
          <w:sz w:val="20"/>
          <w:szCs w:val="20"/>
        </w:rPr>
        <w:t>”</w:t>
      </w:r>
      <w:r w:rsidRPr="00822D5A">
        <w:rPr>
          <w:rFonts w:ascii="Arial" w:hAnsi="Arial" w:cs="Arial"/>
          <w:position w:val="7"/>
          <w:sz w:val="13"/>
          <w:szCs w:val="13"/>
        </w:rPr>
        <w:t>1</w:t>
      </w:r>
      <w:r w:rsidRPr="00822D5A">
        <w:rPr>
          <w:rFonts w:ascii="Arial" w:hAnsi="Arial" w:cs="Arial"/>
          <w:sz w:val="20"/>
          <w:szCs w:val="20"/>
        </w:rPr>
        <w:t>.</w:t>
      </w:r>
    </w:p>
    <w:p w14:paraId="4D77EED8"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4"/>
          <w:szCs w:val="24"/>
        </w:rPr>
      </w:pPr>
    </w:p>
    <w:p w14:paraId="0D12B43B" w14:textId="77777777" w:rsidR="00822D5A" w:rsidRPr="00822D5A" w:rsidRDefault="00822D5A" w:rsidP="00981C83">
      <w:pPr>
        <w:widowControl w:val="0"/>
        <w:numPr>
          <w:ilvl w:val="0"/>
          <w:numId w:val="54"/>
        </w:numPr>
        <w:tabs>
          <w:tab w:val="start" w:pos="47pt"/>
        </w:tabs>
        <w:kinsoku w:val="0"/>
        <w:overflowPunct w:val="0"/>
        <w:autoSpaceDE w:val="0"/>
        <w:autoSpaceDN w:val="0"/>
        <w:adjustRightInd w:val="0"/>
        <w:spacing w:after="0pt" w:line="13.65pt" w:lineRule="auto"/>
        <w:ind w:end="39.30pt"/>
        <w:jc w:val="both"/>
        <w:rPr>
          <w:rFonts w:ascii="Arial" w:hAnsi="Arial" w:cs="Arial"/>
          <w:sz w:val="20"/>
          <w:szCs w:val="20"/>
        </w:rPr>
      </w:pPr>
      <w:r w:rsidRPr="00822D5A">
        <w:rPr>
          <w:rFonts w:ascii="Arial" w:hAnsi="Arial" w:cs="Arial"/>
          <w:b/>
          <w:bCs/>
          <w:sz w:val="20"/>
          <w:szCs w:val="20"/>
        </w:rPr>
        <w:t xml:space="preserve">ISA REP has delivered more than energy infrastructure; it has focus on creating social and ecological value in the paths of their transmissions networks. </w:t>
      </w:r>
      <w:r w:rsidRPr="00822D5A">
        <w:rPr>
          <w:rFonts w:ascii="Arial" w:hAnsi="Arial" w:cs="Arial"/>
          <w:sz w:val="20"/>
          <w:szCs w:val="20"/>
        </w:rPr>
        <w:t>"</w:t>
      </w:r>
      <w:r w:rsidRPr="00822D5A">
        <w:rPr>
          <w:rFonts w:ascii="Arial" w:hAnsi="Arial" w:cs="Arial"/>
          <w:i/>
          <w:iCs/>
          <w:sz w:val="20"/>
          <w:szCs w:val="20"/>
        </w:rPr>
        <w:t xml:space="preserve">It is not simply transmitting energy, we are influencing in communities </w:t>
      </w:r>
      <w:r w:rsidRPr="00822D5A">
        <w:rPr>
          <w:rFonts w:ascii="Arial" w:hAnsi="Arial" w:cs="Arial"/>
          <w:sz w:val="20"/>
          <w:szCs w:val="20"/>
        </w:rPr>
        <w:t xml:space="preserve">(...) </w:t>
      </w:r>
      <w:r w:rsidRPr="00822D5A">
        <w:rPr>
          <w:rFonts w:ascii="Arial" w:hAnsi="Arial" w:cs="Arial"/>
          <w:i/>
          <w:iCs/>
          <w:sz w:val="20"/>
          <w:szCs w:val="20"/>
        </w:rPr>
        <w:t>we are not doing</w:t>
      </w:r>
      <w:r w:rsidRPr="00822D5A">
        <w:rPr>
          <w:rFonts w:ascii="Arial" w:hAnsi="Arial" w:cs="Arial"/>
          <w:i/>
          <w:iCs/>
          <w:spacing w:val="21"/>
          <w:sz w:val="20"/>
          <w:szCs w:val="20"/>
        </w:rPr>
        <w:t xml:space="preserve"> </w:t>
      </w:r>
      <w:r w:rsidRPr="00822D5A">
        <w:rPr>
          <w:rFonts w:ascii="Arial" w:hAnsi="Arial" w:cs="Arial"/>
          <w:i/>
          <w:iCs/>
          <w:sz w:val="20"/>
          <w:szCs w:val="20"/>
        </w:rPr>
        <w:t>equipment maintenance, we are bringing energy to people who need it, so we need to look at the community where we are</w:t>
      </w:r>
      <w:r w:rsidRPr="00822D5A">
        <w:rPr>
          <w:rFonts w:ascii="Arial" w:hAnsi="Arial" w:cs="Arial"/>
          <w:sz w:val="20"/>
          <w:szCs w:val="20"/>
        </w:rPr>
        <w:t>” explains Carlos Mario Caro, CEO of the Energy Network of Peru (</w:t>
      </w:r>
      <w:proofErr w:type="spellStart"/>
      <w:r w:rsidRPr="00822D5A">
        <w:rPr>
          <w:rFonts w:ascii="Arial" w:hAnsi="Arial" w:cs="Arial"/>
          <w:sz w:val="20"/>
          <w:szCs w:val="20"/>
        </w:rPr>
        <w:t>Consorcio</w:t>
      </w:r>
      <w:proofErr w:type="spellEnd"/>
      <w:r w:rsidRPr="00822D5A">
        <w:rPr>
          <w:rFonts w:ascii="Arial" w:hAnsi="Arial" w:cs="Arial"/>
          <w:sz w:val="20"/>
          <w:szCs w:val="20"/>
        </w:rPr>
        <w:t xml:space="preserve"> </w:t>
      </w:r>
      <w:proofErr w:type="spellStart"/>
      <w:r w:rsidRPr="00822D5A">
        <w:rPr>
          <w:rFonts w:ascii="Arial" w:hAnsi="Arial" w:cs="Arial"/>
          <w:sz w:val="20"/>
          <w:szCs w:val="20"/>
        </w:rPr>
        <w:t>Transmantaro</w:t>
      </w:r>
      <w:proofErr w:type="spellEnd"/>
      <w:r w:rsidRPr="00822D5A">
        <w:rPr>
          <w:rFonts w:ascii="Arial" w:hAnsi="Arial" w:cs="Arial"/>
          <w:sz w:val="20"/>
          <w:szCs w:val="20"/>
        </w:rPr>
        <w:t xml:space="preserve"> and ISA </w:t>
      </w:r>
      <w:proofErr w:type="spellStart"/>
      <w:r w:rsidRPr="00822D5A">
        <w:rPr>
          <w:rFonts w:ascii="Arial" w:hAnsi="Arial" w:cs="Arial"/>
          <w:sz w:val="20"/>
          <w:szCs w:val="20"/>
        </w:rPr>
        <w:t>Perú</w:t>
      </w:r>
      <w:proofErr w:type="spellEnd"/>
      <w:r w:rsidRPr="00822D5A">
        <w:rPr>
          <w:rFonts w:ascii="Arial" w:hAnsi="Arial" w:cs="Arial"/>
          <w:sz w:val="20"/>
          <w:szCs w:val="20"/>
        </w:rPr>
        <w:t>) . He strongly believes “</w:t>
      </w:r>
      <w:r w:rsidRPr="00822D5A">
        <w:rPr>
          <w:rFonts w:ascii="Arial" w:hAnsi="Arial" w:cs="Arial"/>
          <w:i/>
          <w:iCs/>
          <w:sz w:val="20"/>
          <w:szCs w:val="20"/>
        </w:rPr>
        <w:t>companies that think that everything is just money will fail, if they don’t change that mentality, those companies will be very good in the short term but not in the long</w:t>
      </w:r>
      <w:r w:rsidRPr="00822D5A">
        <w:rPr>
          <w:rFonts w:ascii="Arial" w:hAnsi="Arial" w:cs="Arial"/>
          <w:i/>
          <w:iCs/>
          <w:spacing w:val="-13"/>
          <w:sz w:val="20"/>
          <w:szCs w:val="20"/>
        </w:rPr>
        <w:t xml:space="preserve"> </w:t>
      </w:r>
      <w:r w:rsidRPr="00822D5A">
        <w:rPr>
          <w:rFonts w:ascii="Arial" w:hAnsi="Arial" w:cs="Arial"/>
          <w:i/>
          <w:iCs/>
          <w:sz w:val="20"/>
          <w:szCs w:val="20"/>
        </w:rPr>
        <w:t>one</w:t>
      </w:r>
      <w:r w:rsidRPr="00822D5A">
        <w:rPr>
          <w:rFonts w:ascii="Arial" w:hAnsi="Arial" w:cs="Arial"/>
          <w:sz w:val="20"/>
          <w:szCs w:val="20"/>
        </w:rPr>
        <w:t>”</w:t>
      </w:r>
      <w:r w:rsidRPr="00822D5A">
        <w:rPr>
          <w:rFonts w:ascii="Arial" w:hAnsi="Arial" w:cs="Arial"/>
          <w:position w:val="7"/>
          <w:sz w:val="13"/>
          <w:szCs w:val="13"/>
        </w:rPr>
        <w:t>2</w:t>
      </w:r>
      <w:r w:rsidRPr="00822D5A">
        <w:rPr>
          <w:rFonts w:ascii="Arial" w:hAnsi="Arial" w:cs="Arial"/>
          <w:sz w:val="20"/>
          <w:szCs w:val="20"/>
        </w:rPr>
        <w:t>.</w:t>
      </w:r>
    </w:p>
    <w:p w14:paraId="2198F428"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23"/>
          <w:szCs w:val="23"/>
        </w:rPr>
      </w:pPr>
    </w:p>
    <w:p w14:paraId="03DB6944" w14:textId="77777777" w:rsidR="00822D5A" w:rsidRPr="00822D5A" w:rsidRDefault="00822D5A" w:rsidP="00981C83">
      <w:pPr>
        <w:widowControl w:val="0"/>
        <w:numPr>
          <w:ilvl w:val="0"/>
          <w:numId w:val="54"/>
        </w:numPr>
        <w:tabs>
          <w:tab w:val="start" w:pos="47pt"/>
        </w:tabs>
        <w:kinsoku w:val="0"/>
        <w:overflowPunct w:val="0"/>
        <w:autoSpaceDE w:val="0"/>
        <w:autoSpaceDN w:val="0"/>
        <w:adjustRightInd w:val="0"/>
        <w:spacing w:after="0pt" w:line="13.65pt" w:lineRule="auto"/>
        <w:ind w:end="39.20pt"/>
        <w:jc w:val="both"/>
        <w:rPr>
          <w:rFonts w:ascii="Arial" w:hAnsi="Arial" w:cs="Arial"/>
          <w:sz w:val="20"/>
          <w:szCs w:val="20"/>
        </w:rPr>
      </w:pPr>
      <w:r w:rsidRPr="00822D5A">
        <w:rPr>
          <w:rFonts w:ascii="Arial" w:hAnsi="Arial" w:cs="Arial"/>
          <w:b/>
          <w:bCs/>
          <w:sz w:val="20"/>
          <w:szCs w:val="20"/>
        </w:rPr>
        <w:t xml:space="preserve">From compliance of environmental regulations to carbon neutrality and biodiversity regeneration: </w:t>
      </w:r>
      <w:r w:rsidRPr="00822D5A">
        <w:rPr>
          <w:rFonts w:ascii="Arial" w:hAnsi="Arial" w:cs="Arial"/>
          <w:sz w:val="20"/>
          <w:szCs w:val="20"/>
        </w:rPr>
        <w:t>The emissions in their main business, the Electric Energy Transportation, do</w:t>
      </w:r>
      <w:r w:rsidRPr="00822D5A">
        <w:rPr>
          <w:rFonts w:ascii="Arial" w:hAnsi="Arial" w:cs="Arial"/>
          <w:position w:val="1"/>
          <w:sz w:val="20"/>
          <w:szCs w:val="20"/>
        </w:rPr>
        <w:t xml:space="preserve"> not exceed on average 56,000 tons of CO</w:t>
      </w:r>
      <w:r w:rsidRPr="00822D5A">
        <w:rPr>
          <w:rFonts w:ascii="Arial" w:hAnsi="Arial" w:cs="Arial"/>
          <w:position w:val="1"/>
          <w:sz w:val="20"/>
          <w:szCs w:val="20"/>
          <w:vertAlign w:val="subscript"/>
        </w:rPr>
        <w:t>2</w:t>
      </w:r>
      <w:r w:rsidRPr="00822D5A">
        <w:rPr>
          <w:rFonts w:ascii="Arial" w:hAnsi="Arial" w:cs="Arial"/>
          <w:position w:val="1"/>
          <w:sz w:val="20"/>
          <w:szCs w:val="20"/>
        </w:rPr>
        <w:t xml:space="preserve"> equivalent per year. These emissions are mainly</w:t>
      </w:r>
      <w:r w:rsidRPr="00822D5A">
        <w:rPr>
          <w:rFonts w:ascii="Arial" w:hAnsi="Arial" w:cs="Arial"/>
          <w:sz w:val="20"/>
          <w:szCs w:val="20"/>
        </w:rPr>
        <w:t xml:space="preserve"> due to the leakage of SF6 (an essential gas for insulation in electrical equipment), and due to energy consumption in administrative offices and substations. Moreover, through the construction of their projects they disturb important forested areas, affecting biodiversity, and thus contributing to climate change. They address both issues as part of the obligations to obtain environmental licenses, but they do more with voluntary programs to restore biodiversity and start a market for carbon credits so other companies can also compensate their</w:t>
      </w:r>
      <w:r w:rsidRPr="00822D5A">
        <w:rPr>
          <w:rFonts w:ascii="Arial" w:hAnsi="Arial" w:cs="Arial"/>
          <w:spacing w:val="-2"/>
          <w:sz w:val="20"/>
          <w:szCs w:val="20"/>
        </w:rPr>
        <w:t xml:space="preserve"> </w:t>
      </w:r>
      <w:r w:rsidRPr="00822D5A">
        <w:rPr>
          <w:rFonts w:ascii="Arial" w:hAnsi="Arial" w:cs="Arial"/>
          <w:sz w:val="20"/>
          <w:szCs w:val="20"/>
        </w:rPr>
        <w:t>emissions</w:t>
      </w:r>
      <w:r w:rsidRPr="00822D5A">
        <w:rPr>
          <w:rFonts w:ascii="Arial" w:hAnsi="Arial" w:cs="Arial"/>
          <w:position w:val="7"/>
          <w:sz w:val="13"/>
          <w:szCs w:val="13"/>
        </w:rPr>
        <w:t>3</w:t>
      </w:r>
      <w:r w:rsidRPr="00822D5A">
        <w:rPr>
          <w:rFonts w:ascii="Arial" w:hAnsi="Arial" w:cs="Arial"/>
          <w:sz w:val="20"/>
          <w:szCs w:val="20"/>
        </w:rPr>
        <w:t>.</w:t>
      </w:r>
    </w:p>
    <w:p w14:paraId="13621B2A" w14:textId="77777777" w:rsidR="00822D5A" w:rsidRPr="00822D5A" w:rsidRDefault="00822D5A" w:rsidP="00981C83">
      <w:pPr>
        <w:widowControl w:val="0"/>
        <w:numPr>
          <w:ilvl w:val="0"/>
          <w:numId w:val="54"/>
        </w:numPr>
        <w:tabs>
          <w:tab w:val="start" w:pos="47pt"/>
        </w:tabs>
        <w:kinsoku w:val="0"/>
        <w:overflowPunct w:val="0"/>
        <w:autoSpaceDE w:val="0"/>
        <w:autoSpaceDN w:val="0"/>
        <w:adjustRightInd w:val="0"/>
        <w:spacing w:after="0pt" w:line="13.65pt" w:lineRule="auto"/>
        <w:ind w:end="39.20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35B8DC58" w14:textId="77777777" w:rsidR="00822D5A" w:rsidRPr="00822D5A" w:rsidRDefault="00822D5A" w:rsidP="00981C83">
      <w:pPr>
        <w:widowControl w:val="0"/>
        <w:numPr>
          <w:ilvl w:val="0"/>
          <w:numId w:val="54"/>
        </w:numPr>
        <w:tabs>
          <w:tab w:val="start" w:pos="47pt"/>
        </w:tabs>
        <w:kinsoku w:val="0"/>
        <w:overflowPunct w:val="0"/>
        <w:autoSpaceDE w:val="0"/>
        <w:autoSpaceDN w:val="0"/>
        <w:adjustRightInd w:val="0"/>
        <w:spacing w:before="4.60pt" w:after="0pt" w:line="13.65pt" w:lineRule="auto"/>
        <w:ind w:end="39.20pt"/>
        <w:jc w:val="both"/>
        <w:rPr>
          <w:rFonts w:ascii="Arial" w:hAnsi="Arial" w:cs="Arial"/>
          <w:sz w:val="20"/>
          <w:szCs w:val="20"/>
        </w:rPr>
      </w:pPr>
      <w:r w:rsidRPr="00822D5A">
        <w:rPr>
          <w:rFonts w:ascii="Arial" w:hAnsi="Arial" w:cs="Arial"/>
          <w:b/>
          <w:bCs/>
          <w:sz w:val="20"/>
          <w:szCs w:val="20"/>
        </w:rPr>
        <w:lastRenderedPageBreak/>
        <w:t xml:space="preserve">ISA conducts a materiality assessment to identify socio-ecological challenges shaping its future. </w:t>
      </w:r>
      <w:r w:rsidRPr="00822D5A">
        <w:rPr>
          <w:rFonts w:ascii="Arial" w:hAnsi="Arial" w:cs="Arial"/>
          <w:sz w:val="20"/>
          <w:szCs w:val="20"/>
        </w:rPr>
        <w:t>Materiality assessments are formal exercises aimed at engaging internal and external stakeholders to find out how important specific environmental, social and governance (ESG) issues are to them. ISA recognizes that its operational context includes risks and opportunities that are dynamic and that need to be monitored to adapt its strategy and create value in a sustainable way. In their last report 2018, they included those issues relevant to the Energy Transmission business, in relation to their corporate strategy and relevant considerations of key stakeholders. To identify relevant issues, the following criterion was applied: topics relevant for stakeholders, requirements given by the Global Reporting Initiative GRI and the supplement for the electricity sector; requirements given by the Dow Jones Sustainability Index (DJSI) and analysis of future</w:t>
      </w:r>
      <w:r w:rsidRPr="00822D5A">
        <w:rPr>
          <w:rFonts w:ascii="Arial" w:hAnsi="Arial" w:cs="Arial"/>
          <w:spacing w:val="-8"/>
          <w:sz w:val="20"/>
          <w:szCs w:val="20"/>
        </w:rPr>
        <w:t xml:space="preserve"> </w:t>
      </w:r>
      <w:r w:rsidRPr="00822D5A">
        <w:rPr>
          <w:rFonts w:ascii="Arial" w:hAnsi="Arial" w:cs="Arial"/>
          <w:sz w:val="20"/>
          <w:szCs w:val="20"/>
        </w:rPr>
        <w:t>trends</w:t>
      </w:r>
      <w:r w:rsidRPr="00822D5A">
        <w:rPr>
          <w:rFonts w:ascii="Arial" w:hAnsi="Arial" w:cs="Arial"/>
          <w:position w:val="7"/>
          <w:sz w:val="13"/>
          <w:szCs w:val="13"/>
        </w:rPr>
        <w:t>4</w:t>
      </w:r>
      <w:r w:rsidRPr="00822D5A">
        <w:rPr>
          <w:rFonts w:ascii="Arial" w:hAnsi="Arial" w:cs="Arial"/>
          <w:sz w:val="20"/>
          <w:szCs w:val="20"/>
        </w:rPr>
        <w:t>.</w:t>
      </w:r>
    </w:p>
    <w:p w14:paraId="0FE9FDC1" w14:textId="6EE5AE29"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sz w:val="17"/>
          <w:szCs w:val="17"/>
        </w:rPr>
      </w:pPr>
      <w:r w:rsidRPr="00822D5A">
        <w:rPr>
          <w:rFonts w:ascii="Arial" w:hAnsi="Arial" w:cs="Arial"/>
          <w:noProof/>
          <w:sz w:val="20"/>
          <w:szCs w:val="20"/>
        </w:rPr>
        <w:drawing>
          <wp:anchor distT="0" distB="0" distL="0" distR="0" simplePos="0" relativeHeight="251684864" behindDoc="0" locked="0" layoutInCell="0" allowOverlap="1" wp14:anchorId="2C6ADE56" wp14:editId="0FF61739">
            <wp:simplePos x="0" y="0"/>
            <wp:positionH relativeFrom="page">
              <wp:posOffset>1530350</wp:posOffset>
            </wp:positionH>
            <wp:positionV relativeFrom="paragraph">
              <wp:posOffset>160655</wp:posOffset>
            </wp:positionV>
            <wp:extent cx="5401310" cy="3331845"/>
            <wp:effectExtent l="6350" t="6350" r="12065" b="14605"/>
            <wp:wrapTopAndBottom/>
            <wp:docPr id="151" name="Text Box 15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01310" cy="3331845"/>
                    </a:xfrm>
                    <a:prstGeom prst="rect">
                      <a:avLst/>
                    </a:prstGeom>
                    <a:solidFill>
                      <a:srgbClr val="9CC2E5"/>
                    </a:solidFill>
                    <a:ln w="12192">
                      <a:solidFill>
                        <a:srgbClr val="000000"/>
                      </a:solidFill>
                      <a:miter lim="800%"/>
                      <a:headEnd/>
                      <a:tailEnd/>
                    </a:ln>
                  </wp:spPr>
                  <wp:txbx>
                    <wne:txbxContent>
                      <w:p w14:paraId="7ED8DC6D" w14:textId="77777777" w:rsidR="005E3B26" w:rsidRDefault="005E3B26" w:rsidP="00822D5A">
                        <w:pPr>
                          <w:pStyle w:val="BodyText"/>
                          <w:kinsoku w:val="0"/>
                          <w:overflowPunct w:val="0"/>
                          <w:spacing w:before="5pt" w:line="14pt" w:lineRule="auto"/>
                          <w:ind w:start="4.55pt" w:end="4.30pt"/>
                          <w:jc w:val="both"/>
                          <w:rPr>
                            <w:b/>
                            <w:bCs/>
                          </w:rPr>
                        </w:pPr>
                        <w:r>
                          <w:rPr>
                            <w:b/>
                            <w:bCs/>
                          </w:rPr>
                          <w:t>Box 1. Prospective analysis to identify the trends shaping the future of the energy sector.</w:t>
                        </w:r>
                      </w:p>
                      <w:p w14:paraId="608D3F07" w14:textId="77777777" w:rsidR="005E3B26" w:rsidRDefault="005E3B26" w:rsidP="00822D5A">
                        <w:pPr>
                          <w:pStyle w:val="BodyText"/>
                          <w:kinsoku w:val="0"/>
                          <w:overflowPunct w:val="0"/>
                          <w:spacing w:before="0.30pt"/>
                          <w:rPr>
                            <w:b/>
                            <w:bCs/>
                            <w:sz w:val="22"/>
                            <w:szCs w:val="22"/>
                          </w:rPr>
                        </w:pPr>
                      </w:p>
                      <w:p w14:paraId="25B7CC15" w14:textId="77777777" w:rsidR="005E3B26" w:rsidRDefault="005E3B26" w:rsidP="00822D5A">
                        <w:pPr>
                          <w:pStyle w:val="BodyText"/>
                          <w:kinsoku w:val="0"/>
                          <w:overflowPunct w:val="0"/>
                          <w:spacing w:line="13.80pt" w:lineRule="auto"/>
                          <w:ind w:start="4.55pt" w:end="6.45pt"/>
                          <w:jc w:val="both"/>
                        </w:pPr>
                        <w:r>
                          <w:t xml:space="preserve">As part of the review of its strategy, ISA has been carrying out prospective analysis and studying the conditions that will impact the future of the business. “Based on an analysis of global trends, relevant variables have been identified and prioritized that will have an impact </w:t>
                        </w:r>
                        <w:proofErr w:type="gramStart"/>
                        <w:r>
                          <w:t>on  the</w:t>
                        </w:r>
                        <w:proofErr w:type="gramEnd"/>
                        <w:r>
                          <w:t xml:space="preserve">  energy  business   and   the   transmission   activity”.   Andrés   Villegas,   Director   of </w:t>
                        </w:r>
                        <w:proofErr w:type="spellStart"/>
                        <w:r>
                          <w:t>Interconexión</w:t>
                        </w:r>
                        <w:proofErr w:type="spellEnd"/>
                        <w:r>
                          <w:t xml:space="preserve"> </w:t>
                        </w:r>
                        <w:proofErr w:type="spellStart"/>
                        <w:r>
                          <w:t>Eléctrica</w:t>
                        </w:r>
                        <w:proofErr w:type="spellEnd"/>
                        <w:r>
                          <w:t xml:space="preserve"> Colombia-Panamá, ISA Vice President of Energy</w:t>
                        </w:r>
                        <w:r>
                          <w:rPr>
                            <w:spacing w:val="-23"/>
                          </w:rPr>
                          <w:t xml:space="preserve"> </w:t>
                        </w:r>
                        <w:r>
                          <w:t>Transportation</w:t>
                        </w:r>
                      </w:p>
                      <w:p w14:paraId="171D019F" w14:textId="77777777" w:rsidR="005E3B26" w:rsidRDefault="005E3B26" w:rsidP="00822D5A">
                        <w:pPr>
                          <w:pStyle w:val="BodyText"/>
                          <w:kinsoku w:val="0"/>
                          <w:overflowPunct w:val="0"/>
                          <w:spacing w:before="0.40pt"/>
                          <w:rPr>
                            <w:sz w:val="22"/>
                            <w:szCs w:val="22"/>
                          </w:rPr>
                        </w:pPr>
                      </w:p>
                      <w:p w14:paraId="4ED3E8E2" w14:textId="77777777" w:rsidR="005E3B26" w:rsidRDefault="005E3B26" w:rsidP="00822D5A">
                        <w:pPr>
                          <w:pStyle w:val="BodyText"/>
                          <w:kinsoku w:val="0"/>
                          <w:overflowPunct w:val="0"/>
                          <w:spacing w:line="13.80pt" w:lineRule="auto"/>
                          <w:ind w:start="4.55pt" w:end="6.50pt"/>
                          <w:jc w:val="both"/>
                        </w:pPr>
                        <w:r>
                          <w:t>ISA Group has clustered the energy trends identified in five thematic groups, according to the impact on the energy business. Three of them are common to all prospective exercises and are on the agendas of almost all companies in the sector, under the concept of a 2.0 network, which qualifies energy based on its new attributes: digitized, distributed and decarbonized</w:t>
                        </w:r>
                      </w:p>
                      <w:p w14:paraId="329A01D1" w14:textId="77777777" w:rsidR="005E3B26" w:rsidRDefault="005E3B26" w:rsidP="00822D5A">
                        <w:pPr>
                          <w:pStyle w:val="BodyText"/>
                          <w:kinsoku w:val="0"/>
                          <w:overflowPunct w:val="0"/>
                          <w:spacing w:before="0.15pt"/>
                          <w:rPr>
                            <w:sz w:val="23"/>
                            <w:szCs w:val="23"/>
                          </w:rPr>
                        </w:pPr>
                      </w:p>
                      <w:p w14:paraId="59446EFD" w14:textId="77777777" w:rsidR="005E3B26" w:rsidRDefault="005E3B26" w:rsidP="00822D5A">
                        <w:pPr>
                          <w:pStyle w:val="BodyText"/>
                          <w:kinsoku w:val="0"/>
                          <w:overflowPunct w:val="0"/>
                          <w:spacing w:line="13.65pt" w:lineRule="auto"/>
                          <w:ind w:start="4.55pt" w:end="6.45pt"/>
                          <w:jc w:val="both"/>
                        </w:pPr>
                        <w:r>
                          <w:t>This is due to a growing need to contribute to the Sustainable Development Goals, a commitment explicitly accepted in their strategy. SDGs 7, Affordable and non-polluting Energy, seeks to 2030 that all people can access clean energy, and boost energy efficiency and the insertion of renewable energy, as a means to decarbonize the energy matrix. SDG 13, Climate Action, invites us to take urgent measures to mitigate climate change</w:t>
                        </w:r>
                        <w:r>
                          <w:rPr>
                            <w:position w:val="7"/>
                            <w:sz w:val="13"/>
                            <w:szCs w:val="13"/>
                          </w:rPr>
                          <w:t>5</w:t>
                        </w:r>
                        <w:r>
                          <w:t>.</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1EB88A2A"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8"/>
          <w:szCs w:val="8"/>
        </w:rPr>
      </w:pPr>
    </w:p>
    <w:p w14:paraId="289937D0" w14:textId="77777777" w:rsidR="00822D5A" w:rsidRPr="00822D5A" w:rsidRDefault="00822D5A" w:rsidP="00981C83">
      <w:pPr>
        <w:widowControl w:val="0"/>
        <w:numPr>
          <w:ilvl w:val="0"/>
          <w:numId w:val="54"/>
        </w:numPr>
        <w:tabs>
          <w:tab w:val="start" w:pos="47pt"/>
        </w:tabs>
        <w:kinsoku w:val="0"/>
        <w:overflowPunct w:val="0"/>
        <w:autoSpaceDE w:val="0"/>
        <w:autoSpaceDN w:val="0"/>
        <w:adjustRightInd w:val="0"/>
        <w:spacing w:before="5.10pt" w:after="0pt" w:line="13.80pt" w:lineRule="auto"/>
        <w:ind w:end="39.30pt"/>
        <w:jc w:val="both"/>
        <w:rPr>
          <w:rFonts w:ascii="Arial" w:hAnsi="Arial" w:cs="Arial"/>
          <w:sz w:val="20"/>
          <w:szCs w:val="20"/>
        </w:rPr>
      </w:pPr>
      <w:r w:rsidRPr="00822D5A">
        <w:rPr>
          <w:rFonts w:ascii="Arial" w:hAnsi="Arial" w:cs="Arial"/>
          <w:b/>
          <w:bCs/>
          <w:sz w:val="20"/>
          <w:szCs w:val="20"/>
        </w:rPr>
        <w:t>Being a purpose-driven company is reflected in the overall success of ISA</w:t>
      </w:r>
      <w:r w:rsidRPr="00822D5A">
        <w:rPr>
          <w:rFonts w:ascii="Arial" w:hAnsi="Arial" w:cs="Arial"/>
          <w:sz w:val="20"/>
          <w:szCs w:val="20"/>
        </w:rPr>
        <w:t xml:space="preserve">. “In the last 10 years we have double the numbers of energy transmission infrastructure, profits have doubled, and tripled over the last 6 years (...) we haven’t had any fines (in ISA Rep), the working environment indexes have been above 85% in the last 4 years and we have had many international sustainability recognitions”, Carlo Mario Caro, General Manager of the Energy Network of Peru, </w:t>
      </w:r>
      <w:proofErr w:type="spellStart"/>
      <w:r w:rsidRPr="00822D5A">
        <w:rPr>
          <w:rFonts w:ascii="Arial" w:hAnsi="Arial" w:cs="Arial"/>
          <w:sz w:val="20"/>
          <w:szCs w:val="20"/>
        </w:rPr>
        <w:t>Consorcio</w:t>
      </w:r>
      <w:proofErr w:type="spellEnd"/>
      <w:r w:rsidRPr="00822D5A">
        <w:rPr>
          <w:rFonts w:ascii="Arial" w:hAnsi="Arial" w:cs="Arial"/>
          <w:sz w:val="20"/>
          <w:szCs w:val="20"/>
        </w:rPr>
        <w:t xml:space="preserve"> </w:t>
      </w:r>
      <w:proofErr w:type="spellStart"/>
      <w:r w:rsidRPr="00822D5A">
        <w:rPr>
          <w:rFonts w:ascii="Arial" w:hAnsi="Arial" w:cs="Arial"/>
          <w:sz w:val="20"/>
          <w:szCs w:val="20"/>
        </w:rPr>
        <w:t>Transmantaro</w:t>
      </w:r>
      <w:proofErr w:type="spellEnd"/>
      <w:r w:rsidRPr="00822D5A">
        <w:rPr>
          <w:rFonts w:ascii="Arial" w:hAnsi="Arial" w:cs="Arial"/>
          <w:sz w:val="20"/>
          <w:szCs w:val="20"/>
        </w:rPr>
        <w:t xml:space="preserve"> and ISA </w:t>
      </w:r>
      <w:proofErr w:type="spellStart"/>
      <w:r w:rsidRPr="00822D5A">
        <w:rPr>
          <w:rFonts w:ascii="Arial" w:hAnsi="Arial" w:cs="Arial"/>
          <w:sz w:val="20"/>
          <w:szCs w:val="20"/>
        </w:rPr>
        <w:t>Perú</w:t>
      </w:r>
      <w:proofErr w:type="spellEnd"/>
      <w:r w:rsidRPr="00822D5A">
        <w:rPr>
          <w:rFonts w:ascii="Arial" w:hAnsi="Arial" w:cs="Arial"/>
          <w:sz w:val="20"/>
          <w:szCs w:val="20"/>
        </w:rPr>
        <w:t>,</w:t>
      </w:r>
      <w:r w:rsidRPr="00822D5A">
        <w:rPr>
          <w:rFonts w:ascii="Arial" w:hAnsi="Arial" w:cs="Arial"/>
          <w:spacing w:val="-13"/>
          <w:sz w:val="20"/>
          <w:szCs w:val="20"/>
        </w:rPr>
        <w:t xml:space="preserve"> </w:t>
      </w:r>
      <w:r w:rsidRPr="00822D5A">
        <w:rPr>
          <w:rFonts w:ascii="Arial" w:hAnsi="Arial" w:cs="Arial"/>
          <w:sz w:val="20"/>
          <w:szCs w:val="20"/>
        </w:rPr>
        <w:t>explains</w:t>
      </w:r>
      <w:r w:rsidRPr="00822D5A">
        <w:rPr>
          <w:rFonts w:ascii="Arial" w:hAnsi="Arial" w:cs="Arial"/>
          <w:position w:val="7"/>
          <w:sz w:val="13"/>
          <w:szCs w:val="13"/>
        </w:rPr>
        <w:t>2</w:t>
      </w:r>
      <w:r w:rsidRPr="00822D5A">
        <w:rPr>
          <w:rFonts w:ascii="Arial" w:hAnsi="Arial" w:cs="Arial"/>
          <w:sz w:val="20"/>
          <w:szCs w:val="20"/>
        </w:rPr>
        <w:t>.</w:t>
      </w:r>
    </w:p>
    <w:p w14:paraId="18FEF624"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083572D0"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sz w:val="24"/>
          <w:szCs w:val="24"/>
        </w:rPr>
      </w:pPr>
    </w:p>
    <w:p w14:paraId="05823DBA" w14:textId="77777777" w:rsidR="00822D5A" w:rsidRPr="00822D5A" w:rsidRDefault="00822D5A" w:rsidP="00981C83">
      <w:pPr>
        <w:widowControl w:val="0"/>
        <w:numPr>
          <w:ilvl w:val="1"/>
          <w:numId w:val="56"/>
        </w:numPr>
        <w:tabs>
          <w:tab w:val="start" w:pos="46.60pt"/>
        </w:tabs>
        <w:kinsoku w:val="0"/>
        <w:overflowPunct w:val="0"/>
        <w:autoSpaceDE w:val="0"/>
        <w:autoSpaceDN w:val="0"/>
        <w:adjustRightInd w:val="0"/>
        <w:spacing w:after="0pt" w:line="12pt" w:lineRule="auto"/>
        <w:rPr>
          <w:rFonts w:ascii="Arial" w:hAnsi="Arial" w:cs="Arial"/>
          <w:b/>
          <w:bCs/>
        </w:rPr>
      </w:pPr>
      <w:r w:rsidRPr="00822D5A">
        <w:rPr>
          <w:rFonts w:ascii="Arial" w:hAnsi="Arial" w:cs="Arial"/>
          <w:b/>
          <w:bCs/>
          <w:u w:val="thick" w:color="000000"/>
        </w:rPr>
        <w:t>Internal</w:t>
      </w:r>
      <w:r w:rsidRPr="00822D5A">
        <w:rPr>
          <w:rFonts w:ascii="Arial" w:hAnsi="Arial" w:cs="Arial"/>
          <w:b/>
          <w:bCs/>
          <w:spacing w:val="-2"/>
          <w:u w:val="thick" w:color="000000"/>
        </w:rPr>
        <w:t xml:space="preserve"> </w:t>
      </w:r>
      <w:r w:rsidRPr="00822D5A">
        <w:rPr>
          <w:rFonts w:ascii="Arial" w:hAnsi="Arial" w:cs="Arial"/>
          <w:b/>
          <w:bCs/>
          <w:u w:val="thick" w:color="000000"/>
        </w:rPr>
        <w:t>Transformation</w:t>
      </w:r>
      <w:r w:rsidRPr="00822D5A">
        <w:rPr>
          <w:rFonts w:ascii="Arial" w:hAnsi="Arial" w:cs="Arial"/>
          <w:b/>
          <w:bCs/>
        </w:rPr>
        <w:t>:</w:t>
      </w:r>
    </w:p>
    <w:p w14:paraId="7086C9D5" w14:textId="77777777" w:rsidR="00822D5A" w:rsidRPr="00822D5A" w:rsidRDefault="00822D5A" w:rsidP="00822D5A">
      <w:pPr>
        <w:widowControl w:val="0"/>
        <w:kinsoku w:val="0"/>
        <w:overflowPunct w:val="0"/>
        <w:autoSpaceDE w:val="0"/>
        <w:autoSpaceDN w:val="0"/>
        <w:adjustRightInd w:val="0"/>
        <w:spacing w:before="2pt" w:after="0pt" w:line="12pt" w:lineRule="auto"/>
        <w:ind w:start="49.40pt"/>
        <w:rPr>
          <w:rFonts w:ascii="Arial" w:hAnsi="Arial" w:cs="Arial"/>
          <w:b/>
          <w:bCs/>
        </w:rPr>
      </w:pPr>
      <w:r w:rsidRPr="00822D5A">
        <w:rPr>
          <w:rFonts w:ascii="Arial" w:hAnsi="Arial" w:cs="Arial"/>
          <w:b/>
          <w:bCs/>
        </w:rPr>
        <w:t>How did they transform its corporate culture and business model?</w:t>
      </w:r>
    </w:p>
    <w:p w14:paraId="7DF9D23B" w14:textId="77777777" w:rsidR="00822D5A" w:rsidRPr="00822D5A" w:rsidRDefault="00822D5A" w:rsidP="00822D5A">
      <w:pPr>
        <w:widowControl w:val="0"/>
        <w:kinsoku w:val="0"/>
        <w:overflowPunct w:val="0"/>
        <w:autoSpaceDE w:val="0"/>
        <w:autoSpaceDN w:val="0"/>
        <w:adjustRightInd w:val="0"/>
        <w:spacing w:before="2pt" w:after="0pt" w:line="12pt" w:lineRule="auto"/>
        <w:ind w:start="49.40pt"/>
        <w:rPr>
          <w:rFonts w:ascii="Arial" w:hAnsi="Arial" w:cs="Arial"/>
          <w:b/>
          <w:bCs/>
        </w:rPr>
        <w:sectPr w:rsidR="00822D5A" w:rsidRPr="00822D5A">
          <w:pgSz w:w="595pt" w:h="842pt"/>
          <w:pgMar w:top="74pt" w:right="17pt" w:bottom="49pt" w:left="74pt" w:header="18.25pt" w:footer="39.90pt" w:gutter="0pt"/>
          <w:cols w:space="36pt"/>
          <w:noEndnote/>
        </w:sectPr>
      </w:pPr>
    </w:p>
    <w:p w14:paraId="74032A53"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b/>
          <w:bCs/>
          <w:sz w:val="7"/>
          <w:szCs w:val="7"/>
        </w:rPr>
      </w:pPr>
    </w:p>
    <w:p w14:paraId="387BACF6" w14:textId="76DD4555" w:rsidR="00822D5A" w:rsidRPr="00822D5A" w:rsidRDefault="00822D5A" w:rsidP="00822D5A">
      <w:pPr>
        <w:widowControl w:val="0"/>
        <w:kinsoku w:val="0"/>
        <w:overflowPunct w:val="0"/>
        <w:autoSpaceDE w:val="0"/>
        <w:autoSpaceDN w:val="0"/>
        <w:adjustRightInd w:val="0"/>
        <w:spacing w:after="0pt" w:line="12pt" w:lineRule="auto"/>
        <w:ind w:start="24.85pt"/>
        <w:rPr>
          <w:rFonts w:ascii="Arial" w:hAnsi="Arial" w:cs="Arial"/>
          <w:sz w:val="20"/>
          <w:szCs w:val="20"/>
        </w:rPr>
      </w:pPr>
      <w:r w:rsidRPr="00822D5A">
        <w:rPr>
          <w:rFonts w:ascii="Arial" w:hAnsi="Arial" w:cs="Arial"/>
          <w:noProof/>
          <w:sz w:val="20"/>
          <w:szCs w:val="20"/>
        </w:rPr>
        <w:drawing>
          <wp:inline distT="0" distB="0" distL="0" distR="0" wp14:anchorId="1AE04483" wp14:editId="7043DF5F">
            <wp:extent cx="5694045" cy="1969135"/>
            <wp:effectExtent l="5715" t="13970" r="5715" b="7620"/>
            <wp:docPr id="150" name="Text Box 15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196913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1A5D41AE" w14:textId="41A3F14B" w:rsidR="005E3B26" w:rsidRDefault="005E3B26" w:rsidP="00816F32">
                        <w:pPr>
                          <w:pStyle w:val="BodyText"/>
                          <w:kinsoku w:val="0"/>
                          <w:overflowPunct w:val="0"/>
                          <w:spacing w:before="4.75pt"/>
                          <w:ind w:start="4.75pt"/>
                          <w:rPr>
                            <w:b/>
                            <w:bCs/>
                          </w:rPr>
                        </w:pPr>
                        <w:r>
                          <w:rPr>
                            <w:b/>
                            <w:bCs/>
                            <w:color w:val="AEAAAA"/>
                          </w:rPr>
                          <w:t>Highlights/Key messages:</w:t>
                        </w:r>
                      </w:p>
                      <w:p w14:paraId="06AD6BC8" w14:textId="77777777" w:rsidR="005E3B26" w:rsidRDefault="005E3B26" w:rsidP="00981C83">
                        <w:pPr>
                          <w:pStyle w:val="BodyText"/>
                          <w:widowControl w:val="0"/>
                          <w:numPr>
                            <w:ilvl w:val="0"/>
                            <w:numId w:val="53"/>
                          </w:numPr>
                          <w:tabs>
                            <w:tab w:val="start" w:pos="23.85pt"/>
                          </w:tabs>
                          <w:kinsoku w:val="0"/>
                          <w:overflowPunct w:val="0"/>
                          <w:autoSpaceDE w:val="0"/>
                          <w:autoSpaceDN w:val="0"/>
                          <w:adjustRightInd w:val="0"/>
                          <w:spacing w:after="0pt" w:line="13.55pt" w:lineRule="auto"/>
                          <w:ind w:start="21pt" w:end="8.50pt" w:hanging="14.15pt"/>
                          <w:jc w:val="both"/>
                          <w:rPr>
                            <w:position w:val="1"/>
                          </w:rPr>
                        </w:pPr>
                        <w:r>
                          <w:rPr>
                            <w:rFonts w:ascii="Times New Roman" w:hAnsi="Times New Roman" w:cs="Times New Roman"/>
                            <w:sz w:val="24"/>
                            <w:szCs w:val="24"/>
                          </w:rPr>
                          <w:tab/>
                        </w:r>
                        <w:r>
                          <w:t>“Our Future Inspired by Sustainable Value" is the corporate strategy aligned with the SGDs</w:t>
                        </w:r>
                        <w:r>
                          <w:rPr>
                            <w:position w:val="1"/>
                          </w:rPr>
                          <w:t xml:space="preserve"> with ambitious goals such as a reduction of 11 million tons of</w:t>
                        </w:r>
                        <w:r>
                          <w:rPr>
                            <w:spacing w:val="-14"/>
                            <w:position w:val="1"/>
                          </w:rPr>
                          <w:t xml:space="preserve"> </w:t>
                        </w:r>
                        <w:r>
                          <w:rPr>
                            <w:position w:val="1"/>
                          </w:rPr>
                          <w:t>CO</w:t>
                        </w:r>
                        <w:r>
                          <w:rPr>
                            <w:position w:val="1"/>
                            <w:vertAlign w:val="subscript"/>
                          </w:rPr>
                          <w:t>2-</w:t>
                        </w:r>
                        <w:r>
                          <w:rPr>
                            <w:position w:val="1"/>
                          </w:rPr>
                          <w:t>eq.</w:t>
                        </w:r>
                      </w:p>
                      <w:p w14:paraId="460C9AA4" w14:textId="77777777" w:rsidR="005E3B26" w:rsidRDefault="005E3B26" w:rsidP="00981C83">
                        <w:pPr>
                          <w:pStyle w:val="BodyText"/>
                          <w:widowControl w:val="0"/>
                          <w:numPr>
                            <w:ilvl w:val="0"/>
                            <w:numId w:val="53"/>
                          </w:numPr>
                          <w:tabs>
                            <w:tab w:val="start" w:pos="21.05pt"/>
                          </w:tabs>
                          <w:kinsoku w:val="0"/>
                          <w:overflowPunct w:val="0"/>
                          <w:autoSpaceDE w:val="0"/>
                          <w:autoSpaceDN w:val="0"/>
                          <w:adjustRightInd w:val="0"/>
                          <w:spacing w:after="0pt" w:line="13.55pt" w:lineRule="auto"/>
                          <w:ind w:start="21pt" w:end="8.45pt" w:hanging="14.15pt"/>
                          <w:jc w:val="both"/>
                        </w:pPr>
                        <w:r>
                          <w:t>As member of the Dow Jones Sustainability Index for 4 consecutive years, ISA has been included in the prestigious Sustainability Yearbook of</w:t>
                        </w:r>
                        <w:r>
                          <w:rPr>
                            <w:spacing w:val="-10"/>
                          </w:rPr>
                          <w:t xml:space="preserve"> </w:t>
                        </w:r>
                        <w:r>
                          <w:t>ROBECOSAM.</w:t>
                        </w:r>
                      </w:p>
                      <w:p w14:paraId="6C956E40" w14:textId="77777777" w:rsidR="005E3B26" w:rsidRDefault="005E3B26" w:rsidP="00981C83">
                        <w:pPr>
                          <w:pStyle w:val="BodyText"/>
                          <w:widowControl w:val="0"/>
                          <w:numPr>
                            <w:ilvl w:val="0"/>
                            <w:numId w:val="53"/>
                          </w:numPr>
                          <w:tabs>
                            <w:tab w:val="start" w:pos="21.05pt"/>
                          </w:tabs>
                          <w:kinsoku w:val="0"/>
                          <w:overflowPunct w:val="0"/>
                          <w:autoSpaceDE w:val="0"/>
                          <w:autoSpaceDN w:val="0"/>
                          <w:adjustRightInd w:val="0"/>
                          <w:spacing w:before="0.05pt" w:after="0pt" w:line="13.55pt" w:lineRule="auto"/>
                          <w:ind w:start="21pt" w:end="8.50pt" w:hanging="14.15pt"/>
                          <w:jc w:val="both"/>
                        </w:pPr>
                        <w:r>
                          <w:t>ISA has been certified with an Asset Management Standard for managing social and environmental impact throughout the lifecycle of its energy transmission</w:t>
                        </w:r>
                        <w:r>
                          <w:rPr>
                            <w:spacing w:val="-13"/>
                          </w:rPr>
                          <w:t xml:space="preserve"> </w:t>
                        </w:r>
                        <w:r>
                          <w:t>assets.</w:t>
                        </w:r>
                      </w:p>
                      <w:p w14:paraId="3BB383F0" w14:textId="77777777" w:rsidR="005E3B26" w:rsidRDefault="005E3B26" w:rsidP="00981C83">
                        <w:pPr>
                          <w:pStyle w:val="BodyText"/>
                          <w:widowControl w:val="0"/>
                          <w:numPr>
                            <w:ilvl w:val="0"/>
                            <w:numId w:val="53"/>
                          </w:numPr>
                          <w:tabs>
                            <w:tab w:val="start" w:pos="21.05pt"/>
                          </w:tabs>
                          <w:kinsoku w:val="0"/>
                          <w:overflowPunct w:val="0"/>
                          <w:autoSpaceDE w:val="0"/>
                          <w:autoSpaceDN w:val="0"/>
                          <w:adjustRightInd w:val="0"/>
                          <w:spacing w:before="0.30pt" w:after="0pt" w:line="13.65pt" w:lineRule="auto"/>
                          <w:ind w:start="21pt" w:end="8.55pt" w:hanging="14.15pt"/>
                          <w:jc w:val="both"/>
                        </w:pPr>
                        <w:r>
                          <w:t>“Jaguar Connection” program to contribute to biodiversity conservation and climate change mitigation aims for protection of the natural habitats and corridors for jaguars in Latin America, which coincide with territories where ISA</w:t>
                        </w:r>
                        <w:r>
                          <w:rPr>
                            <w:spacing w:val="-8"/>
                          </w:rPr>
                          <w:t xml:space="preserve"> </w:t>
                        </w:r>
                        <w:r>
                          <w:t>operates.</w:t>
                        </w:r>
                      </w:p>
                    </wne:txbxContent>
                  </wp:txbx>
                  <wp:bodyPr rot="0" vert="horz" wrap="square" lIns="0" tIns="0" rIns="0" bIns="0" anchor="t" anchorCtr="0" upright="1">
                    <a:noAutofit/>
                  </wp:bodyPr>
                </wp:wsp>
              </a:graphicData>
            </a:graphic>
          </wp:inline>
        </w:drawing>
      </w:r>
    </w:p>
    <w:p w14:paraId="7BA7281D"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b/>
          <w:bCs/>
          <w:sz w:val="8"/>
          <w:szCs w:val="8"/>
        </w:rPr>
      </w:pPr>
    </w:p>
    <w:p w14:paraId="56BADD11"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59BFAAD1"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23"/>
          <w:szCs w:val="23"/>
        </w:rPr>
      </w:pPr>
    </w:p>
    <w:p w14:paraId="2909055E" w14:textId="77777777" w:rsidR="00822D5A" w:rsidRPr="00822D5A" w:rsidRDefault="00822D5A" w:rsidP="00981C83">
      <w:pPr>
        <w:widowControl w:val="0"/>
        <w:numPr>
          <w:ilvl w:val="2"/>
          <w:numId w:val="56"/>
        </w:numPr>
        <w:tabs>
          <w:tab w:val="start" w:pos="47pt"/>
        </w:tabs>
        <w:kinsoku w:val="0"/>
        <w:overflowPunct w:val="0"/>
        <w:autoSpaceDE w:val="0"/>
        <w:autoSpaceDN w:val="0"/>
        <w:adjustRightInd w:val="0"/>
        <w:spacing w:after="0pt" w:line="13.80pt" w:lineRule="auto"/>
        <w:ind w:end="67.95pt"/>
        <w:jc w:val="both"/>
        <w:rPr>
          <w:rFonts w:ascii="Arial" w:hAnsi="Arial" w:cs="Arial"/>
          <w:sz w:val="20"/>
          <w:szCs w:val="20"/>
        </w:rPr>
      </w:pPr>
      <w:r w:rsidRPr="00822D5A">
        <w:rPr>
          <w:rFonts w:ascii="Arial" w:hAnsi="Arial" w:cs="Arial"/>
          <w:b/>
          <w:bCs/>
          <w:sz w:val="20"/>
          <w:szCs w:val="20"/>
        </w:rPr>
        <w:t xml:space="preserve">From profitable growth to sustainable value at the core of the corporate strategy: </w:t>
      </w:r>
      <w:r w:rsidRPr="00822D5A">
        <w:rPr>
          <w:rFonts w:ascii="Arial" w:hAnsi="Arial" w:cs="Arial"/>
          <w:sz w:val="20"/>
          <w:szCs w:val="20"/>
        </w:rPr>
        <w:t xml:space="preserve">In 2018, ISA launched “ISA 2030: Our Future Inspired by Sustainable Value", the result of a corporate planning process to realize their purpose. This strategy is aligned to the </w:t>
      </w:r>
      <w:proofErr w:type="spellStart"/>
      <w:r w:rsidRPr="00822D5A">
        <w:rPr>
          <w:rFonts w:ascii="Arial" w:hAnsi="Arial" w:cs="Arial"/>
          <w:sz w:val="20"/>
          <w:szCs w:val="20"/>
        </w:rPr>
        <w:t>fulfillment</w:t>
      </w:r>
      <w:proofErr w:type="spellEnd"/>
      <w:r w:rsidRPr="00822D5A">
        <w:rPr>
          <w:rFonts w:ascii="Arial" w:hAnsi="Arial" w:cs="Arial"/>
          <w:sz w:val="20"/>
          <w:szCs w:val="20"/>
        </w:rPr>
        <w:t xml:space="preserve"> of the SDGs and framed under the concept of “Sustainable Value”, which means they aim to generate value not just for shareholders but for society and the planet. ISA 2030 has 4 strategic pillars: (1) Green, for environmental awareness and commitment to the planet; (2) Innovation, as a lever to grow through new technologies and modern and potentially disruptive trends; (3) Development, to continue growing profitably and through new proposals for entrepreneurship, business models and geographies; and (4) Articulation, of new mechanisms of collaboration and</w:t>
      </w:r>
      <w:r w:rsidRPr="00822D5A">
        <w:rPr>
          <w:rFonts w:ascii="Arial" w:hAnsi="Arial" w:cs="Arial"/>
          <w:spacing w:val="-19"/>
          <w:sz w:val="20"/>
          <w:szCs w:val="20"/>
        </w:rPr>
        <w:t xml:space="preserve"> </w:t>
      </w:r>
      <w:r w:rsidRPr="00822D5A">
        <w:rPr>
          <w:rFonts w:ascii="Arial" w:hAnsi="Arial" w:cs="Arial"/>
          <w:sz w:val="20"/>
          <w:szCs w:val="20"/>
        </w:rPr>
        <w:t>alliances</w:t>
      </w:r>
      <w:r w:rsidRPr="00822D5A">
        <w:rPr>
          <w:rFonts w:ascii="Arial" w:hAnsi="Arial" w:cs="Arial"/>
          <w:position w:val="7"/>
          <w:sz w:val="13"/>
          <w:szCs w:val="13"/>
        </w:rPr>
        <w:t>4</w:t>
      </w:r>
      <w:r w:rsidRPr="00822D5A">
        <w:rPr>
          <w:rFonts w:ascii="Arial" w:hAnsi="Arial" w:cs="Arial"/>
          <w:sz w:val="20"/>
          <w:szCs w:val="20"/>
        </w:rPr>
        <w:t>.</w:t>
      </w:r>
    </w:p>
    <w:p w14:paraId="5A1FC123"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rPr>
      </w:pPr>
    </w:p>
    <w:p w14:paraId="0F413B54" w14:textId="77777777" w:rsidR="00822D5A" w:rsidRPr="00822D5A" w:rsidRDefault="00822D5A" w:rsidP="00981C83">
      <w:pPr>
        <w:widowControl w:val="0"/>
        <w:numPr>
          <w:ilvl w:val="2"/>
          <w:numId w:val="56"/>
        </w:numPr>
        <w:tabs>
          <w:tab w:val="start" w:pos="47pt"/>
        </w:tabs>
        <w:kinsoku w:val="0"/>
        <w:overflowPunct w:val="0"/>
        <w:autoSpaceDE w:val="0"/>
        <w:autoSpaceDN w:val="0"/>
        <w:adjustRightInd w:val="0"/>
        <w:spacing w:after="0pt" w:line="13.55pt" w:lineRule="auto"/>
        <w:ind w:end="68pt"/>
        <w:jc w:val="both"/>
        <w:rPr>
          <w:rFonts w:ascii="Arial" w:hAnsi="Arial" w:cs="Arial"/>
          <w:sz w:val="20"/>
          <w:szCs w:val="20"/>
        </w:rPr>
      </w:pPr>
      <w:r w:rsidRPr="00822D5A">
        <w:rPr>
          <w:rFonts w:ascii="Arial" w:hAnsi="Arial" w:cs="Arial"/>
          <w:b/>
          <w:bCs/>
          <w:sz w:val="20"/>
          <w:szCs w:val="20"/>
        </w:rPr>
        <w:t xml:space="preserve">Together with financial indicators of success they have other </w:t>
      </w:r>
      <w:proofErr w:type="gramStart"/>
      <w:r w:rsidRPr="00822D5A">
        <w:rPr>
          <w:rFonts w:ascii="Arial" w:hAnsi="Arial" w:cs="Arial"/>
          <w:b/>
          <w:bCs/>
          <w:sz w:val="20"/>
          <w:szCs w:val="20"/>
        </w:rPr>
        <w:t>sustainability  goals</w:t>
      </w:r>
      <w:proofErr w:type="gramEnd"/>
      <w:r w:rsidRPr="00822D5A">
        <w:rPr>
          <w:rFonts w:ascii="Arial" w:hAnsi="Arial" w:cs="Arial"/>
          <w:sz w:val="20"/>
          <w:szCs w:val="20"/>
        </w:rPr>
        <w:t>. By 2030, ISA aims to achieve a minimum increase of 70% in EBITD, but it also</w:t>
      </w:r>
      <w:r w:rsidRPr="00822D5A">
        <w:rPr>
          <w:rFonts w:ascii="Arial" w:hAnsi="Arial" w:cs="Arial"/>
          <w:position w:val="1"/>
          <w:sz w:val="20"/>
          <w:szCs w:val="20"/>
        </w:rPr>
        <w:t xml:space="preserve"> aims to reduce 11 million ton CO</w:t>
      </w:r>
      <w:r w:rsidRPr="00822D5A">
        <w:rPr>
          <w:rFonts w:ascii="Arial" w:hAnsi="Arial" w:cs="Arial"/>
          <w:position w:val="1"/>
          <w:sz w:val="20"/>
          <w:szCs w:val="20"/>
          <w:vertAlign w:val="subscript"/>
        </w:rPr>
        <w:t>2</w:t>
      </w:r>
      <w:r w:rsidRPr="00822D5A">
        <w:rPr>
          <w:rFonts w:ascii="Arial" w:hAnsi="Arial" w:cs="Arial"/>
          <w:position w:val="1"/>
          <w:sz w:val="20"/>
          <w:szCs w:val="20"/>
        </w:rPr>
        <w:t>-eq, and create 400,000 ha of ecological corridors for</w:t>
      </w:r>
      <w:r w:rsidRPr="00822D5A">
        <w:rPr>
          <w:rFonts w:ascii="Arial" w:hAnsi="Arial" w:cs="Arial"/>
          <w:sz w:val="20"/>
          <w:szCs w:val="20"/>
        </w:rPr>
        <w:t xml:space="preserve"> jaguars via conservation efforts, to invest USD 2,000 million in new energy businesses and to invest USD 150 million in</w:t>
      </w:r>
      <w:r w:rsidRPr="00822D5A">
        <w:rPr>
          <w:rFonts w:ascii="Arial" w:hAnsi="Arial" w:cs="Arial"/>
          <w:spacing w:val="-8"/>
          <w:sz w:val="20"/>
          <w:szCs w:val="20"/>
        </w:rPr>
        <w:t xml:space="preserve"> </w:t>
      </w:r>
      <w:r w:rsidRPr="00822D5A">
        <w:rPr>
          <w:rFonts w:ascii="Arial" w:hAnsi="Arial" w:cs="Arial"/>
          <w:sz w:val="20"/>
          <w:szCs w:val="20"/>
        </w:rPr>
        <w:t>entrepreneurship</w:t>
      </w:r>
      <w:r w:rsidRPr="00822D5A">
        <w:rPr>
          <w:rFonts w:ascii="Arial" w:hAnsi="Arial" w:cs="Arial"/>
          <w:position w:val="7"/>
          <w:sz w:val="13"/>
          <w:szCs w:val="13"/>
        </w:rPr>
        <w:t>4</w:t>
      </w:r>
      <w:r w:rsidRPr="00822D5A">
        <w:rPr>
          <w:rFonts w:ascii="Arial" w:hAnsi="Arial" w:cs="Arial"/>
          <w:sz w:val="20"/>
          <w:szCs w:val="20"/>
        </w:rPr>
        <w:t>.</w:t>
      </w:r>
    </w:p>
    <w:p w14:paraId="548DB04C"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sz w:val="23"/>
          <w:szCs w:val="23"/>
        </w:rPr>
      </w:pPr>
    </w:p>
    <w:p w14:paraId="5AB148F2" w14:textId="77777777" w:rsidR="00822D5A" w:rsidRPr="00822D5A" w:rsidRDefault="00822D5A" w:rsidP="00981C83">
      <w:pPr>
        <w:widowControl w:val="0"/>
        <w:numPr>
          <w:ilvl w:val="0"/>
          <w:numId w:val="52"/>
        </w:numPr>
        <w:tabs>
          <w:tab w:val="start" w:pos="47pt"/>
        </w:tabs>
        <w:kinsoku w:val="0"/>
        <w:overflowPunct w:val="0"/>
        <w:autoSpaceDE w:val="0"/>
        <w:autoSpaceDN w:val="0"/>
        <w:adjustRightInd w:val="0"/>
        <w:spacing w:after="0pt" w:line="13.65pt" w:lineRule="auto"/>
        <w:ind w:end="67.95pt"/>
        <w:jc w:val="both"/>
        <w:rPr>
          <w:rFonts w:ascii="Arial" w:hAnsi="Arial" w:cs="Arial"/>
          <w:sz w:val="20"/>
          <w:szCs w:val="20"/>
        </w:rPr>
      </w:pPr>
      <w:r w:rsidRPr="00822D5A">
        <w:rPr>
          <w:rFonts w:ascii="Arial" w:hAnsi="Arial" w:cs="Arial"/>
          <w:b/>
          <w:bCs/>
          <w:sz w:val="20"/>
          <w:szCs w:val="20"/>
        </w:rPr>
        <w:t xml:space="preserve">Guiding their sustainability performance with international standards: </w:t>
      </w:r>
      <w:r w:rsidRPr="00822D5A">
        <w:rPr>
          <w:rFonts w:ascii="Arial" w:hAnsi="Arial" w:cs="Arial"/>
          <w:sz w:val="20"/>
          <w:szCs w:val="20"/>
        </w:rPr>
        <w:t>ISA has been member of the Dow Jones Sustainability Index for 4 consecutive years. In 2018, they had the maximum qualification on the categories of Corporate Citizenship and Philanthropy for energy sector companies. In 2016, ISA was recognized as a leading company in the energy public services sector by The Sustainability Yearbook of ROBECOSAM, and has been included for three consecutive years</w:t>
      </w:r>
      <w:r w:rsidRPr="00822D5A">
        <w:rPr>
          <w:rFonts w:ascii="Arial" w:hAnsi="Arial" w:cs="Arial"/>
          <w:position w:val="7"/>
          <w:sz w:val="13"/>
          <w:szCs w:val="13"/>
        </w:rPr>
        <w:t>6</w:t>
      </w:r>
      <w:r w:rsidRPr="00822D5A">
        <w:rPr>
          <w:rFonts w:ascii="Arial" w:hAnsi="Arial" w:cs="Arial"/>
          <w:sz w:val="20"/>
          <w:szCs w:val="20"/>
        </w:rPr>
        <w:t>. Additionally, they were included for the second year in the FTSE4Good, index of the London Stock Exchange that recognizes companies that meet global corporate investment standards and best practices in business</w:t>
      </w:r>
      <w:r w:rsidRPr="00822D5A">
        <w:rPr>
          <w:rFonts w:ascii="Arial" w:hAnsi="Arial" w:cs="Arial"/>
          <w:spacing w:val="-6"/>
          <w:sz w:val="20"/>
          <w:szCs w:val="20"/>
        </w:rPr>
        <w:t xml:space="preserve"> </w:t>
      </w:r>
      <w:r w:rsidRPr="00822D5A">
        <w:rPr>
          <w:rFonts w:ascii="Arial" w:hAnsi="Arial" w:cs="Arial"/>
          <w:sz w:val="20"/>
          <w:szCs w:val="20"/>
        </w:rPr>
        <w:t>sustainability</w:t>
      </w:r>
      <w:r w:rsidRPr="00822D5A">
        <w:rPr>
          <w:rFonts w:ascii="Arial" w:hAnsi="Arial" w:cs="Arial"/>
          <w:position w:val="7"/>
          <w:sz w:val="13"/>
          <w:szCs w:val="13"/>
        </w:rPr>
        <w:t>4</w:t>
      </w:r>
      <w:r w:rsidRPr="00822D5A">
        <w:rPr>
          <w:rFonts w:ascii="Arial" w:hAnsi="Arial" w:cs="Arial"/>
          <w:sz w:val="20"/>
          <w:szCs w:val="20"/>
        </w:rPr>
        <w:t>.</w:t>
      </w:r>
    </w:p>
    <w:p w14:paraId="5E4856FC"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sz w:val="23"/>
          <w:szCs w:val="23"/>
        </w:rPr>
      </w:pPr>
    </w:p>
    <w:p w14:paraId="183DF10B" w14:textId="77777777" w:rsidR="00822D5A" w:rsidRPr="00822D5A" w:rsidRDefault="00822D5A" w:rsidP="00981C83">
      <w:pPr>
        <w:widowControl w:val="0"/>
        <w:numPr>
          <w:ilvl w:val="0"/>
          <w:numId w:val="52"/>
        </w:numPr>
        <w:tabs>
          <w:tab w:val="start" w:pos="47pt"/>
        </w:tabs>
        <w:kinsoku w:val="0"/>
        <w:overflowPunct w:val="0"/>
        <w:autoSpaceDE w:val="0"/>
        <w:autoSpaceDN w:val="0"/>
        <w:adjustRightInd w:val="0"/>
        <w:spacing w:before="0.05pt" w:after="0pt" w:line="13.80pt" w:lineRule="auto"/>
        <w:ind w:end="67.95pt"/>
        <w:jc w:val="both"/>
        <w:rPr>
          <w:rFonts w:ascii="Arial" w:hAnsi="Arial" w:cs="Arial"/>
          <w:sz w:val="20"/>
          <w:szCs w:val="20"/>
        </w:rPr>
      </w:pPr>
      <w:r w:rsidRPr="00822D5A">
        <w:rPr>
          <w:rFonts w:ascii="Arial" w:hAnsi="Arial" w:cs="Arial"/>
          <w:b/>
          <w:bCs/>
          <w:sz w:val="20"/>
          <w:szCs w:val="20"/>
        </w:rPr>
        <w:t xml:space="preserve">ISA has been certified under ISO 55001 Asset Management Standard for managing the lifecycle of its energy transmission assets. </w:t>
      </w:r>
      <w:r w:rsidRPr="00822D5A">
        <w:rPr>
          <w:rFonts w:ascii="Arial" w:hAnsi="Arial" w:cs="Arial"/>
          <w:sz w:val="20"/>
          <w:szCs w:val="20"/>
        </w:rPr>
        <w:t>ISA puts this ambition in the priority of its companies with its Asset Management Corporate Policy, which proposes “</w:t>
      </w:r>
      <w:r w:rsidRPr="00822D5A">
        <w:rPr>
          <w:rFonts w:ascii="Arial" w:hAnsi="Arial" w:cs="Arial"/>
          <w:i/>
          <w:iCs/>
          <w:sz w:val="20"/>
          <w:szCs w:val="20"/>
        </w:rPr>
        <w:t xml:space="preserve">managing energy transport assets with an integrated vision of its life cycle by executing safe processes for people, in balance with the environment and with the related communities </w:t>
      </w:r>
      <w:r w:rsidRPr="00822D5A">
        <w:rPr>
          <w:rFonts w:ascii="Arial" w:hAnsi="Arial" w:cs="Arial"/>
          <w:sz w:val="20"/>
          <w:szCs w:val="20"/>
        </w:rPr>
        <w:t xml:space="preserve">(...) </w:t>
      </w:r>
      <w:r w:rsidRPr="00822D5A">
        <w:rPr>
          <w:rFonts w:ascii="Arial" w:hAnsi="Arial" w:cs="Arial"/>
          <w:i/>
          <w:iCs/>
          <w:sz w:val="20"/>
          <w:szCs w:val="20"/>
        </w:rPr>
        <w:t>and to consider in the decision-making the optimization of the cost, the risk and performance of assets throughout its lifecycle: planning, supply, design, construction, purchases, operation, maintenance, renovation or replacement and final disposal</w:t>
      </w:r>
      <w:r w:rsidRPr="00822D5A">
        <w:rPr>
          <w:rFonts w:ascii="Arial" w:hAnsi="Arial" w:cs="Arial"/>
          <w:sz w:val="20"/>
          <w:szCs w:val="20"/>
        </w:rPr>
        <w:t>”</w:t>
      </w:r>
      <w:r w:rsidRPr="00822D5A">
        <w:rPr>
          <w:rFonts w:ascii="Arial" w:hAnsi="Arial" w:cs="Arial"/>
          <w:position w:val="7"/>
          <w:sz w:val="13"/>
          <w:szCs w:val="13"/>
        </w:rPr>
        <w:t>7</w:t>
      </w:r>
      <w:r w:rsidRPr="00822D5A">
        <w:rPr>
          <w:rFonts w:ascii="Arial" w:hAnsi="Arial" w:cs="Arial"/>
          <w:sz w:val="20"/>
          <w:szCs w:val="20"/>
        </w:rPr>
        <w:t>. In 2019, ISA REP was the first energy transmission company to be certified</w:t>
      </w:r>
      <w:r w:rsidRPr="00822D5A">
        <w:rPr>
          <w:rFonts w:ascii="Arial" w:hAnsi="Arial" w:cs="Arial"/>
          <w:spacing w:val="14"/>
          <w:sz w:val="20"/>
          <w:szCs w:val="20"/>
        </w:rPr>
        <w:t xml:space="preserve"> </w:t>
      </w:r>
      <w:r w:rsidRPr="00822D5A">
        <w:rPr>
          <w:rFonts w:ascii="Arial" w:hAnsi="Arial" w:cs="Arial"/>
          <w:sz w:val="20"/>
          <w:szCs w:val="20"/>
        </w:rPr>
        <w:t>in</w:t>
      </w:r>
      <w:r w:rsidRPr="00822D5A">
        <w:rPr>
          <w:rFonts w:ascii="Arial" w:hAnsi="Arial" w:cs="Arial"/>
          <w:spacing w:val="14"/>
          <w:sz w:val="20"/>
          <w:szCs w:val="20"/>
        </w:rPr>
        <w:t xml:space="preserve"> </w:t>
      </w:r>
      <w:r w:rsidRPr="00822D5A">
        <w:rPr>
          <w:rFonts w:ascii="Arial" w:hAnsi="Arial" w:cs="Arial"/>
          <w:sz w:val="20"/>
          <w:szCs w:val="20"/>
        </w:rPr>
        <w:t>asset</w:t>
      </w:r>
      <w:r w:rsidRPr="00822D5A">
        <w:rPr>
          <w:rFonts w:ascii="Arial" w:hAnsi="Arial" w:cs="Arial"/>
          <w:spacing w:val="15"/>
          <w:sz w:val="20"/>
          <w:szCs w:val="20"/>
        </w:rPr>
        <w:t xml:space="preserve"> </w:t>
      </w:r>
      <w:r w:rsidRPr="00822D5A">
        <w:rPr>
          <w:rFonts w:ascii="Arial" w:hAnsi="Arial" w:cs="Arial"/>
          <w:sz w:val="20"/>
          <w:szCs w:val="20"/>
        </w:rPr>
        <w:t>management</w:t>
      </w:r>
      <w:r w:rsidRPr="00822D5A">
        <w:rPr>
          <w:rFonts w:ascii="Arial" w:hAnsi="Arial" w:cs="Arial"/>
          <w:spacing w:val="15"/>
          <w:sz w:val="20"/>
          <w:szCs w:val="20"/>
        </w:rPr>
        <w:t xml:space="preserve"> </w:t>
      </w:r>
      <w:r w:rsidRPr="00822D5A">
        <w:rPr>
          <w:rFonts w:ascii="Arial" w:hAnsi="Arial" w:cs="Arial"/>
          <w:sz w:val="20"/>
          <w:szCs w:val="20"/>
        </w:rPr>
        <w:t>-</w:t>
      </w:r>
      <w:r w:rsidRPr="00822D5A">
        <w:rPr>
          <w:rFonts w:ascii="Arial" w:hAnsi="Arial" w:cs="Arial"/>
          <w:spacing w:val="15"/>
          <w:sz w:val="20"/>
          <w:szCs w:val="20"/>
        </w:rPr>
        <w:t xml:space="preserve"> </w:t>
      </w:r>
      <w:r w:rsidRPr="00822D5A">
        <w:rPr>
          <w:rFonts w:ascii="Arial" w:hAnsi="Arial" w:cs="Arial"/>
          <w:sz w:val="20"/>
          <w:szCs w:val="20"/>
        </w:rPr>
        <w:t>ISO</w:t>
      </w:r>
      <w:r w:rsidRPr="00822D5A">
        <w:rPr>
          <w:rFonts w:ascii="Arial" w:hAnsi="Arial" w:cs="Arial"/>
          <w:spacing w:val="13"/>
          <w:sz w:val="20"/>
          <w:szCs w:val="20"/>
        </w:rPr>
        <w:t xml:space="preserve"> </w:t>
      </w:r>
      <w:r w:rsidRPr="00822D5A">
        <w:rPr>
          <w:rFonts w:ascii="Arial" w:hAnsi="Arial" w:cs="Arial"/>
          <w:sz w:val="20"/>
          <w:szCs w:val="20"/>
        </w:rPr>
        <w:t>55001</w:t>
      </w:r>
      <w:r w:rsidRPr="00822D5A">
        <w:rPr>
          <w:rFonts w:ascii="Arial" w:hAnsi="Arial" w:cs="Arial"/>
          <w:spacing w:val="15"/>
          <w:sz w:val="20"/>
          <w:szCs w:val="20"/>
        </w:rPr>
        <w:t xml:space="preserve"> </w:t>
      </w:r>
      <w:r w:rsidRPr="00822D5A">
        <w:rPr>
          <w:rFonts w:ascii="Arial" w:hAnsi="Arial" w:cs="Arial"/>
          <w:sz w:val="20"/>
          <w:szCs w:val="20"/>
        </w:rPr>
        <w:t>in</w:t>
      </w:r>
      <w:r w:rsidRPr="00822D5A">
        <w:rPr>
          <w:rFonts w:ascii="Arial" w:hAnsi="Arial" w:cs="Arial"/>
          <w:spacing w:val="14"/>
          <w:sz w:val="20"/>
          <w:szCs w:val="20"/>
        </w:rPr>
        <w:t xml:space="preserve"> </w:t>
      </w:r>
      <w:r w:rsidRPr="00822D5A">
        <w:rPr>
          <w:rFonts w:ascii="Arial" w:hAnsi="Arial" w:cs="Arial"/>
          <w:sz w:val="20"/>
          <w:szCs w:val="20"/>
        </w:rPr>
        <w:t>Latin</w:t>
      </w:r>
      <w:r w:rsidRPr="00822D5A">
        <w:rPr>
          <w:rFonts w:ascii="Arial" w:hAnsi="Arial" w:cs="Arial"/>
          <w:spacing w:val="15"/>
          <w:sz w:val="20"/>
          <w:szCs w:val="20"/>
        </w:rPr>
        <w:t xml:space="preserve"> </w:t>
      </w:r>
      <w:r w:rsidRPr="00822D5A">
        <w:rPr>
          <w:rFonts w:ascii="Arial" w:hAnsi="Arial" w:cs="Arial"/>
          <w:sz w:val="20"/>
          <w:szCs w:val="20"/>
        </w:rPr>
        <w:t>America.</w:t>
      </w:r>
      <w:r w:rsidRPr="00822D5A">
        <w:rPr>
          <w:rFonts w:ascii="Arial" w:hAnsi="Arial" w:cs="Arial"/>
          <w:spacing w:val="14"/>
          <w:sz w:val="20"/>
          <w:szCs w:val="20"/>
        </w:rPr>
        <w:t xml:space="preserve"> </w:t>
      </w:r>
      <w:r w:rsidRPr="00822D5A">
        <w:rPr>
          <w:rFonts w:ascii="Arial" w:hAnsi="Arial" w:cs="Arial"/>
          <w:sz w:val="20"/>
          <w:szCs w:val="20"/>
        </w:rPr>
        <w:t>A</w:t>
      </w:r>
      <w:r w:rsidRPr="00822D5A">
        <w:rPr>
          <w:rFonts w:ascii="Arial" w:hAnsi="Arial" w:cs="Arial"/>
          <w:spacing w:val="15"/>
          <w:sz w:val="20"/>
          <w:szCs w:val="20"/>
        </w:rPr>
        <w:t xml:space="preserve"> </w:t>
      </w:r>
      <w:r w:rsidRPr="00822D5A">
        <w:rPr>
          <w:rFonts w:ascii="Arial" w:hAnsi="Arial" w:cs="Arial"/>
          <w:sz w:val="20"/>
          <w:szCs w:val="20"/>
        </w:rPr>
        <w:t>little</w:t>
      </w:r>
      <w:r w:rsidRPr="00822D5A">
        <w:rPr>
          <w:rFonts w:ascii="Arial" w:hAnsi="Arial" w:cs="Arial"/>
          <w:spacing w:val="14"/>
          <w:sz w:val="20"/>
          <w:szCs w:val="20"/>
        </w:rPr>
        <w:t xml:space="preserve"> </w:t>
      </w:r>
      <w:r w:rsidRPr="00822D5A">
        <w:rPr>
          <w:rFonts w:ascii="Arial" w:hAnsi="Arial" w:cs="Arial"/>
          <w:sz w:val="20"/>
          <w:szCs w:val="20"/>
        </w:rPr>
        <w:t>later,</w:t>
      </w:r>
      <w:r w:rsidRPr="00822D5A">
        <w:rPr>
          <w:rFonts w:ascii="Arial" w:hAnsi="Arial" w:cs="Arial"/>
          <w:spacing w:val="14"/>
          <w:sz w:val="20"/>
          <w:szCs w:val="20"/>
        </w:rPr>
        <w:t xml:space="preserve"> </w:t>
      </w:r>
      <w:r w:rsidRPr="00822D5A">
        <w:rPr>
          <w:rFonts w:ascii="Arial" w:hAnsi="Arial" w:cs="Arial"/>
          <w:sz w:val="20"/>
          <w:szCs w:val="20"/>
        </w:rPr>
        <w:t>in</w:t>
      </w:r>
      <w:r w:rsidRPr="00822D5A">
        <w:rPr>
          <w:rFonts w:ascii="Arial" w:hAnsi="Arial" w:cs="Arial"/>
          <w:spacing w:val="15"/>
          <w:sz w:val="20"/>
          <w:szCs w:val="20"/>
        </w:rPr>
        <w:t xml:space="preserve"> </w:t>
      </w:r>
      <w:r w:rsidRPr="00822D5A">
        <w:rPr>
          <w:rFonts w:ascii="Arial" w:hAnsi="Arial" w:cs="Arial"/>
          <w:sz w:val="20"/>
          <w:szCs w:val="20"/>
        </w:rPr>
        <w:t>2020</w:t>
      </w:r>
      <w:r w:rsidRPr="00822D5A">
        <w:rPr>
          <w:rFonts w:ascii="Arial" w:hAnsi="Arial" w:cs="Arial"/>
          <w:spacing w:val="14"/>
          <w:sz w:val="20"/>
          <w:szCs w:val="20"/>
        </w:rPr>
        <w:t xml:space="preserve"> </w:t>
      </w:r>
      <w:r w:rsidRPr="00822D5A">
        <w:rPr>
          <w:rFonts w:ascii="Arial" w:hAnsi="Arial" w:cs="Arial"/>
          <w:sz w:val="20"/>
          <w:szCs w:val="20"/>
        </w:rPr>
        <w:t>ISA</w:t>
      </w:r>
    </w:p>
    <w:p w14:paraId="1B54F144" w14:textId="77777777" w:rsidR="00822D5A" w:rsidRPr="00822D5A" w:rsidRDefault="00822D5A" w:rsidP="00981C83">
      <w:pPr>
        <w:widowControl w:val="0"/>
        <w:numPr>
          <w:ilvl w:val="0"/>
          <w:numId w:val="52"/>
        </w:numPr>
        <w:tabs>
          <w:tab w:val="start" w:pos="47pt"/>
        </w:tabs>
        <w:kinsoku w:val="0"/>
        <w:overflowPunct w:val="0"/>
        <w:autoSpaceDE w:val="0"/>
        <w:autoSpaceDN w:val="0"/>
        <w:adjustRightInd w:val="0"/>
        <w:spacing w:before="0.05pt" w:after="0pt" w:line="13.80pt" w:lineRule="auto"/>
        <w:ind w:end="67.95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24B86F02" w14:textId="77777777" w:rsidR="00822D5A" w:rsidRPr="00822D5A" w:rsidRDefault="00822D5A" w:rsidP="00822D5A">
      <w:pPr>
        <w:widowControl w:val="0"/>
        <w:kinsoku w:val="0"/>
        <w:overflowPunct w:val="0"/>
        <w:autoSpaceDE w:val="0"/>
        <w:autoSpaceDN w:val="0"/>
        <w:adjustRightInd w:val="0"/>
        <w:spacing w:before="4.35pt" w:after="0pt" w:line="13.65pt" w:lineRule="auto"/>
        <w:ind w:start="46.95pt" w:end="67.95pt"/>
        <w:jc w:val="both"/>
        <w:rPr>
          <w:rFonts w:ascii="Arial" w:hAnsi="Arial" w:cs="Arial"/>
          <w:sz w:val="20"/>
          <w:szCs w:val="20"/>
        </w:rPr>
      </w:pPr>
      <w:r w:rsidRPr="00822D5A">
        <w:rPr>
          <w:rFonts w:ascii="Arial" w:hAnsi="Arial" w:cs="Arial"/>
          <w:sz w:val="20"/>
          <w:szCs w:val="20"/>
        </w:rPr>
        <w:lastRenderedPageBreak/>
        <w:t>INTERCOLOMBIA also achieved the certification</w:t>
      </w:r>
      <w:r w:rsidRPr="00822D5A">
        <w:rPr>
          <w:rFonts w:ascii="Arial" w:hAnsi="Arial" w:cs="Arial"/>
          <w:position w:val="7"/>
          <w:sz w:val="13"/>
          <w:szCs w:val="13"/>
        </w:rPr>
        <w:t>8</w:t>
      </w:r>
      <w:r w:rsidRPr="00822D5A">
        <w:rPr>
          <w:rFonts w:ascii="Arial" w:hAnsi="Arial" w:cs="Arial"/>
          <w:sz w:val="20"/>
          <w:szCs w:val="20"/>
        </w:rPr>
        <w:t>. “</w:t>
      </w:r>
      <w:r w:rsidRPr="00822D5A">
        <w:rPr>
          <w:rFonts w:ascii="Arial" w:hAnsi="Arial" w:cs="Arial"/>
          <w:i/>
          <w:iCs/>
          <w:sz w:val="20"/>
          <w:szCs w:val="20"/>
        </w:rPr>
        <w:t xml:space="preserve">That norm has not been implemented in Latin America </w:t>
      </w:r>
      <w:r w:rsidRPr="00822D5A">
        <w:rPr>
          <w:rFonts w:ascii="Arial" w:hAnsi="Arial" w:cs="Arial"/>
          <w:sz w:val="20"/>
          <w:szCs w:val="20"/>
        </w:rPr>
        <w:t xml:space="preserve">(...) </w:t>
      </w:r>
      <w:r w:rsidRPr="00822D5A">
        <w:rPr>
          <w:rFonts w:ascii="Arial" w:hAnsi="Arial" w:cs="Arial"/>
          <w:i/>
          <w:iCs/>
          <w:sz w:val="20"/>
          <w:szCs w:val="20"/>
        </w:rPr>
        <w:t xml:space="preserve">here in Peru OSINERGMIN is figuring out how to incorporate it. But we have already incorporated it </w:t>
      </w:r>
      <w:r w:rsidRPr="00822D5A">
        <w:rPr>
          <w:rFonts w:ascii="Arial" w:hAnsi="Arial" w:cs="Arial"/>
          <w:sz w:val="20"/>
          <w:szCs w:val="20"/>
        </w:rPr>
        <w:t xml:space="preserve">(...) </w:t>
      </w:r>
      <w:r w:rsidRPr="00822D5A">
        <w:rPr>
          <w:rFonts w:ascii="Arial" w:hAnsi="Arial" w:cs="Arial"/>
          <w:i/>
          <w:iCs/>
          <w:sz w:val="20"/>
          <w:szCs w:val="20"/>
        </w:rPr>
        <w:t>soon in Colombia as in 2 years it will be mandatory</w:t>
      </w:r>
      <w:r w:rsidRPr="00822D5A">
        <w:rPr>
          <w:rFonts w:ascii="Arial" w:hAnsi="Arial" w:cs="Arial"/>
          <w:sz w:val="20"/>
          <w:szCs w:val="20"/>
        </w:rPr>
        <w:t xml:space="preserve">” highlights Carlo Mario Caro, CEO of the Energy Network of Peru, </w:t>
      </w:r>
      <w:proofErr w:type="spellStart"/>
      <w:r w:rsidRPr="00822D5A">
        <w:rPr>
          <w:rFonts w:ascii="Arial" w:hAnsi="Arial" w:cs="Arial"/>
          <w:sz w:val="20"/>
          <w:szCs w:val="20"/>
        </w:rPr>
        <w:t>Consorcio</w:t>
      </w:r>
      <w:proofErr w:type="spellEnd"/>
      <w:r w:rsidRPr="00822D5A">
        <w:rPr>
          <w:rFonts w:ascii="Arial" w:hAnsi="Arial" w:cs="Arial"/>
          <w:sz w:val="20"/>
          <w:szCs w:val="20"/>
        </w:rPr>
        <w:t xml:space="preserve"> </w:t>
      </w:r>
      <w:proofErr w:type="spellStart"/>
      <w:r w:rsidRPr="00822D5A">
        <w:rPr>
          <w:rFonts w:ascii="Arial" w:hAnsi="Arial" w:cs="Arial"/>
          <w:sz w:val="20"/>
          <w:szCs w:val="20"/>
        </w:rPr>
        <w:t>Transmantaro</w:t>
      </w:r>
      <w:proofErr w:type="spellEnd"/>
      <w:r w:rsidRPr="00822D5A">
        <w:rPr>
          <w:rFonts w:ascii="Arial" w:hAnsi="Arial" w:cs="Arial"/>
          <w:sz w:val="20"/>
          <w:szCs w:val="20"/>
        </w:rPr>
        <w:t xml:space="preserve"> and ISA </w:t>
      </w:r>
      <w:proofErr w:type="spellStart"/>
      <w:r w:rsidRPr="00822D5A">
        <w:rPr>
          <w:rFonts w:ascii="Arial" w:hAnsi="Arial" w:cs="Arial"/>
          <w:sz w:val="20"/>
          <w:szCs w:val="20"/>
        </w:rPr>
        <w:t>Perú</w:t>
      </w:r>
      <w:proofErr w:type="spellEnd"/>
      <w:r w:rsidRPr="00822D5A">
        <w:rPr>
          <w:rFonts w:ascii="Arial" w:hAnsi="Arial" w:cs="Arial"/>
          <w:position w:val="7"/>
          <w:sz w:val="13"/>
          <w:szCs w:val="13"/>
        </w:rPr>
        <w:t>2</w:t>
      </w:r>
      <w:r w:rsidRPr="00822D5A">
        <w:rPr>
          <w:rFonts w:ascii="Arial" w:hAnsi="Arial" w:cs="Arial"/>
          <w:sz w:val="20"/>
          <w:szCs w:val="20"/>
        </w:rPr>
        <w:t>.</w:t>
      </w:r>
    </w:p>
    <w:p w14:paraId="52876722"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3"/>
          <w:szCs w:val="23"/>
        </w:rPr>
      </w:pPr>
    </w:p>
    <w:p w14:paraId="2F8C612A" w14:textId="77777777" w:rsidR="00822D5A" w:rsidRPr="00822D5A" w:rsidRDefault="00822D5A" w:rsidP="00981C83">
      <w:pPr>
        <w:widowControl w:val="0"/>
        <w:numPr>
          <w:ilvl w:val="0"/>
          <w:numId w:val="52"/>
        </w:numPr>
        <w:tabs>
          <w:tab w:val="start" w:pos="47pt"/>
        </w:tabs>
        <w:kinsoku w:val="0"/>
        <w:overflowPunct w:val="0"/>
        <w:autoSpaceDE w:val="0"/>
        <w:autoSpaceDN w:val="0"/>
        <w:adjustRightInd w:val="0"/>
        <w:spacing w:after="0pt" w:line="13.80pt" w:lineRule="auto"/>
        <w:ind w:end="67.95pt"/>
        <w:jc w:val="both"/>
        <w:rPr>
          <w:rFonts w:ascii="Arial" w:hAnsi="Arial" w:cs="Arial"/>
          <w:sz w:val="20"/>
          <w:szCs w:val="20"/>
        </w:rPr>
      </w:pPr>
      <w:r w:rsidRPr="00822D5A">
        <w:rPr>
          <w:rFonts w:ascii="Arial" w:hAnsi="Arial" w:cs="Arial"/>
          <w:b/>
          <w:bCs/>
          <w:sz w:val="20"/>
          <w:szCs w:val="20"/>
        </w:rPr>
        <w:t xml:space="preserve">ISA has an Environmental management strategy throughout the lifecycle of assets: </w:t>
      </w:r>
      <w:r w:rsidRPr="00822D5A">
        <w:rPr>
          <w:rFonts w:ascii="Arial" w:hAnsi="Arial" w:cs="Arial"/>
          <w:sz w:val="20"/>
          <w:szCs w:val="20"/>
        </w:rPr>
        <w:t xml:space="preserve">ISA group manages the environmental permits and licenses required for the development of their projects and operations in compliance with the applicable regulations. This includes the rational use of natural resources required for the development of own activities in projects during all stages, and the prevention, mitigation, control and compensation of the impacts associated with the development of projects during their life cycle. Throughout this life cycle they implement </w:t>
      </w:r>
      <w:proofErr w:type="gramStart"/>
      <w:r w:rsidRPr="00822D5A">
        <w:rPr>
          <w:rFonts w:ascii="Arial" w:hAnsi="Arial" w:cs="Arial"/>
          <w:sz w:val="20"/>
          <w:szCs w:val="20"/>
        </w:rPr>
        <w:t>many  strategies</w:t>
      </w:r>
      <w:proofErr w:type="gramEnd"/>
      <w:r w:rsidRPr="00822D5A">
        <w:rPr>
          <w:rFonts w:ascii="Arial" w:hAnsi="Arial" w:cs="Arial"/>
          <w:sz w:val="20"/>
          <w:szCs w:val="20"/>
        </w:rPr>
        <w:t xml:space="preserve"> such as regulatory monitoring and regulatory management, supplier management aligned with the environmental strategy, Environmental Management System - ISO 14001, among</w:t>
      </w:r>
      <w:r w:rsidRPr="00822D5A">
        <w:rPr>
          <w:rFonts w:ascii="Arial" w:hAnsi="Arial" w:cs="Arial"/>
          <w:spacing w:val="-8"/>
          <w:sz w:val="20"/>
          <w:szCs w:val="20"/>
        </w:rPr>
        <w:t xml:space="preserve"> </w:t>
      </w:r>
      <w:r w:rsidRPr="00822D5A">
        <w:rPr>
          <w:rFonts w:ascii="Arial" w:hAnsi="Arial" w:cs="Arial"/>
          <w:sz w:val="20"/>
          <w:szCs w:val="20"/>
        </w:rPr>
        <w:t>others</w:t>
      </w:r>
      <w:r w:rsidRPr="00822D5A">
        <w:rPr>
          <w:rFonts w:ascii="Arial" w:hAnsi="Arial" w:cs="Arial"/>
          <w:position w:val="7"/>
          <w:sz w:val="13"/>
          <w:szCs w:val="13"/>
        </w:rPr>
        <w:t>4</w:t>
      </w:r>
      <w:r w:rsidRPr="00822D5A">
        <w:rPr>
          <w:rFonts w:ascii="Arial" w:hAnsi="Arial" w:cs="Arial"/>
          <w:sz w:val="20"/>
          <w:szCs w:val="20"/>
        </w:rPr>
        <w:t>.</w:t>
      </w:r>
    </w:p>
    <w:p w14:paraId="37784B9F"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rPr>
      </w:pPr>
    </w:p>
    <w:p w14:paraId="1CF9D18E" w14:textId="77777777" w:rsidR="00822D5A" w:rsidRPr="00822D5A" w:rsidRDefault="00822D5A" w:rsidP="00981C83">
      <w:pPr>
        <w:widowControl w:val="0"/>
        <w:numPr>
          <w:ilvl w:val="0"/>
          <w:numId w:val="52"/>
        </w:numPr>
        <w:tabs>
          <w:tab w:val="start" w:pos="47pt"/>
        </w:tabs>
        <w:kinsoku w:val="0"/>
        <w:overflowPunct w:val="0"/>
        <w:autoSpaceDE w:val="0"/>
        <w:autoSpaceDN w:val="0"/>
        <w:adjustRightInd w:val="0"/>
        <w:spacing w:after="0pt" w:line="13.80pt" w:lineRule="auto"/>
        <w:ind w:end="68pt"/>
        <w:jc w:val="both"/>
        <w:rPr>
          <w:rFonts w:ascii="Arial" w:hAnsi="Arial" w:cs="Arial"/>
          <w:sz w:val="20"/>
          <w:szCs w:val="20"/>
        </w:rPr>
      </w:pPr>
      <w:r w:rsidRPr="00822D5A">
        <w:rPr>
          <w:rFonts w:ascii="Arial" w:hAnsi="Arial" w:cs="Arial"/>
          <w:b/>
          <w:bCs/>
          <w:sz w:val="20"/>
          <w:szCs w:val="20"/>
        </w:rPr>
        <w:t xml:space="preserve">ISA protects biodiversity along the life cycle of their assets. </w:t>
      </w:r>
      <w:r w:rsidRPr="00822D5A">
        <w:rPr>
          <w:rFonts w:ascii="Arial" w:hAnsi="Arial" w:cs="Arial"/>
          <w:sz w:val="20"/>
          <w:szCs w:val="20"/>
        </w:rPr>
        <w:t>ISA companies value, respect and support natural heritage, especially in those areas that are important for biodiversity; as established in the environmental regulation of each country and the declaration of the International Union for the Conservation of Nature (IUCN) in relation to protected areas category I - IV. The IUCN Red Books are consulted to identify threatened species; likewise, the national lists that establish endangered species and restricted ecosystems are consulted. The initiatives of the Integrated Management of Biodiversity - part of the Corporate Environmental Policy- includes designs that minimize the impacts on biodiversity, a compensation portfolio (some compensations mechanisms are conservation of protected areas, payment for ecosystem services, habitat banks) and the implementation of the initiative “Jaguar Connection Program” (Box</w:t>
      </w:r>
      <w:r w:rsidRPr="00822D5A">
        <w:rPr>
          <w:rFonts w:ascii="Arial" w:hAnsi="Arial" w:cs="Arial"/>
          <w:spacing w:val="-1"/>
          <w:sz w:val="20"/>
          <w:szCs w:val="20"/>
        </w:rPr>
        <w:t xml:space="preserve"> </w:t>
      </w:r>
      <w:r w:rsidRPr="00822D5A">
        <w:rPr>
          <w:rFonts w:ascii="Arial" w:hAnsi="Arial" w:cs="Arial"/>
          <w:sz w:val="20"/>
          <w:szCs w:val="20"/>
        </w:rPr>
        <w:t>2)</w:t>
      </w:r>
      <w:r w:rsidRPr="00822D5A">
        <w:rPr>
          <w:rFonts w:ascii="Arial" w:hAnsi="Arial" w:cs="Arial"/>
          <w:position w:val="7"/>
          <w:sz w:val="13"/>
          <w:szCs w:val="13"/>
        </w:rPr>
        <w:t>9</w:t>
      </w:r>
      <w:r w:rsidRPr="00822D5A">
        <w:rPr>
          <w:rFonts w:ascii="Arial" w:hAnsi="Arial" w:cs="Arial"/>
          <w:sz w:val="20"/>
          <w:szCs w:val="20"/>
        </w:rPr>
        <w:t>.</w:t>
      </w:r>
    </w:p>
    <w:p w14:paraId="36E8F04E"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rPr>
      </w:pPr>
    </w:p>
    <w:p w14:paraId="2157B143" w14:textId="77777777" w:rsidR="00822D5A" w:rsidRPr="00822D5A" w:rsidRDefault="00822D5A" w:rsidP="00981C83">
      <w:pPr>
        <w:widowControl w:val="0"/>
        <w:numPr>
          <w:ilvl w:val="0"/>
          <w:numId w:val="52"/>
        </w:numPr>
        <w:tabs>
          <w:tab w:val="start" w:pos="47pt"/>
        </w:tabs>
        <w:kinsoku w:val="0"/>
        <w:overflowPunct w:val="0"/>
        <w:autoSpaceDE w:val="0"/>
        <w:autoSpaceDN w:val="0"/>
        <w:adjustRightInd w:val="0"/>
        <w:spacing w:after="0pt" w:line="13.65pt" w:lineRule="auto"/>
        <w:ind w:end="67.85pt"/>
        <w:jc w:val="both"/>
        <w:rPr>
          <w:rFonts w:ascii="Arial" w:hAnsi="Arial" w:cs="Arial"/>
          <w:sz w:val="20"/>
          <w:szCs w:val="20"/>
        </w:rPr>
      </w:pPr>
      <w:r w:rsidRPr="00822D5A">
        <w:rPr>
          <w:rFonts w:ascii="Arial" w:hAnsi="Arial" w:cs="Arial"/>
          <w:b/>
          <w:bCs/>
          <w:sz w:val="20"/>
          <w:szCs w:val="20"/>
        </w:rPr>
        <w:t xml:space="preserve">ISA manages its GHG emissions and keeps on the path to carbon neutrality. </w:t>
      </w:r>
      <w:r w:rsidRPr="00822D5A">
        <w:rPr>
          <w:rFonts w:ascii="Arial" w:hAnsi="Arial" w:cs="Arial"/>
          <w:sz w:val="20"/>
          <w:szCs w:val="20"/>
        </w:rPr>
        <w:t>At</w:t>
      </w:r>
      <w:r w:rsidRPr="00822D5A">
        <w:rPr>
          <w:rFonts w:ascii="Arial" w:hAnsi="Arial" w:cs="Arial"/>
          <w:position w:val="1"/>
          <w:sz w:val="20"/>
          <w:szCs w:val="20"/>
        </w:rPr>
        <w:t xml:space="preserve"> the moment, ISA measures its CO</w:t>
      </w:r>
      <w:r w:rsidRPr="00822D5A">
        <w:rPr>
          <w:rFonts w:ascii="Arial" w:hAnsi="Arial" w:cs="Arial"/>
          <w:position w:val="1"/>
          <w:sz w:val="20"/>
          <w:szCs w:val="20"/>
          <w:vertAlign w:val="subscript"/>
        </w:rPr>
        <w:t>2</w:t>
      </w:r>
      <w:r w:rsidRPr="00822D5A">
        <w:rPr>
          <w:rFonts w:ascii="Arial" w:hAnsi="Arial" w:cs="Arial"/>
          <w:position w:val="1"/>
          <w:sz w:val="20"/>
          <w:szCs w:val="20"/>
        </w:rPr>
        <w:t xml:space="preserve"> emissions in scopes 1 and 2. ISA companies have</w:t>
      </w:r>
      <w:r w:rsidRPr="00822D5A">
        <w:rPr>
          <w:rFonts w:ascii="Arial" w:hAnsi="Arial" w:cs="Arial"/>
          <w:sz w:val="20"/>
          <w:szCs w:val="20"/>
        </w:rPr>
        <w:t xml:space="preserve"> identified that, in terms of their direct GHG emissions (scope 1), more than 80% corresponds to fugitive emissions of </w:t>
      </w:r>
      <w:proofErr w:type="spellStart"/>
      <w:r w:rsidRPr="00822D5A">
        <w:rPr>
          <w:rFonts w:ascii="Arial" w:hAnsi="Arial" w:cs="Arial"/>
          <w:sz w:val="20"/>
          <w:szCs w:val="20"/>
        </w:rPr>
        <w:t>sulfur</w:t>
      </w:r>
      <w:proofErr w:type="spellEnd"/>
      <w:r w:rsidRPr="00822D5A">
        <w:rPr>
          <w:rFonts w:ascii="Arial" w:hAnsi="Arial" w:cs="Arial"/>
          <w:sz w:val="20"/>
          <w:szCs w:val="20"/>
        </w:rPr>
        <w:t xml:space="preserve"> hexafluoride gas (SF6) installed in encapsulated substations and high voltage switches. The second most relevant individual source of GHG emissions is associated with the consumption of electric energy (scope 2), activity for which the short-term goal was established, to reduce its consumption by 5% by 2019, based on the average of the last 3 years. In addition to identifying and optimizing potential sources of GHG, ISA companies compensated their emissions annually through carbon credits generated in Jaguar Connection program projects (Box 2), aiming to achieve carbon neutrality</w:t>
      </w:r>
      <w:r w:rsidRPr="00822D5A">
        <w:rPr>
          <w:rFonts w:ascii="Arial" w:hAnsi="Arial" w:cs="Arial"/>
          <w:position w:val="7"/>
          <w:sz w:val="13"/>
          <w:szCs w:val="13"/>
        </w:rPr>
        <w:t xml:space="preserve">4 </w:t>
      </w:r>
      <w:r w:rsidRPr="00822D5A">
        <w:rPr>
          <w:rFonts w:ascii="Arial" w:hAnsi="Arial" w:cs="Arial"/>
          <w:sz w:val="20"/>
          <w:szCs w:val="20"/>
        </w:rPr>
        <w:t xml:space="preserve">and even more, to become carbon negative, according to Carlo Mario Caro, General Manager of the Energy Network of Peru, </w:t>
      </w:r>
      <w:proofErr w:type="spellStart"/>
      <w:r w:rsidRPr="00822D5A">
        <w:rPr>
          <w:rFonts w:ascii="Arial" w:hAnsi="Arial" w:cs="Arial"/>
          <w:sz w:val="20"/>
          <w:szCs w:val="20"/>
        </w:rPr>
        <w:t>Consorcio</w:t>
      </w:r>
      <w:proofErr w:type="spellEnd"/>
      <w:r w:rsidRPr="00822D5A">
        <w:rPr>
          <w:rFonts w:ascii="Arial" w:hAnsi="Arial" w:cs="Arial"/>
          <w:sz w:val="20"/>
          <w:szCs w:val="20"/>
        </w:rPr>
        <w:t xml:space="preserve"> </w:t>
      </w:r>
      <w:proofErr w:type="spellStart"/>
      <w:r w:rsidRPr="00822D5A">
        <w:rPr>
          <w:rFonts w:ascii="Arial" w:hAnsi="Arial" w:cs="Arial"/>
          <w:sz w:val="20"/>
          <w:szCs w:val="20"/>
        </w:rPr>
        <w:t>Transmantaro</w:t>
      </w:r>
      <w:proofErr w:type="spellEnd"/>
      <w:r w:rsidRPr="00822D5A">
        <w:rPr>
          <w:rFonts w:ascii="Arial" w:hAnsi="Arial" w:cs="Arial"/>
          <w:sz w:val="20"/>
          <w:szCs w:val="20"/>
        </w:rPr>
        <w:t xml:space="preserve"> and ISA </w:t>
      </w:r>
      <w:proofErr w:type="spellStart"/>
      <w:r w:rsidRPr="00822D5A">
        <w:rPr>
          <w:rFonts w:ascii="Arial" w:hAnsi="Arial" w:cs="Arial"/>
          <w:sz w:val="20"/>
          <w:szCs w:val="20"/>
        </w:rPr>
        <w:t>Perú</w:t>
      </w:r>
      <w:proofErr w:type="spellEnd"/>
      <w:r w:rsidRPr="00822D5A">
        <w:rPr>
          <w:rFonts w:ascii="Arial" w:hAnsi="Arial" w:cs="Arial"/>
          <w:spacing w:val="-7"/>
          <w:sz w:val="20"/>
          <w:szCs w:val="20"/>
        </w:rPr>
        <w:t xml:space="preserve"> </w:t>
      </w:r>
      <w:r w:rsidRPr="00822D5A">
        <w:rPr>
          <w:rFonts w:ascii="Arial" w:hAnsi="Arial" w:cs="Arial"/>
          <w:position w:val="7"/>
          <w:sz w:val="13"/>
          <w:szCs w:val="13"/>
        </w:rPr>
        <w:t>2</w:t>
      </w:r>
      <w:r w:rsidRPr="00822D5A">
        <w:rPr>
          <w:rFonts w:ascii="Arial" w:hAnsi="Arial" w:cs="Arial"/>
          <w:sz w:val="20"/>
          <w:szCs w:val="20"/>
        </w:rPr>
        <w:t>.</w:t>
      </w:r>
    </w:p>
    <w:p w14:paraId="3C381169"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sz w:val="23"/>
          <w:szCs w:val="23"/>
        </w:rPr>
      </w:pPr>
    </w:p>
    <w:p w14:paraId="4E00BA37" w14:textId="77777777" w:rsidR="00822D5A" w:rsidRPr="00822D5A" w:rsidRDefault="00822D5A" w:rsidP="00981C83">
      <w:pPr>
        <w:widowControl w:val="0"/>
        <w:numPr>
          <w:ilvl w:val="0"/>
          <w:numId w:val="52"/>
        </w:numPr>
        <w:tabs>
          <w:tab w:val="start" w:pos="47pt"/>
        </w:tabs>
        <w:kinsoku w:val="0"/>
        <w:overflowPunct w:val="0"/>
        <w:autoSpaceDE w:val="0"/>
        <w:autoSpaceDN w:val="0"/>
        <w:adjustRightInd w:val="0"/>
        <w:spacing w:before="0.05pt" w:after="0pt" w:line="13.80pt" w:lineRule="auto"/>
        <w:ind w:end="67.95pt"/>
        <w:jc w:val="both"/>
        <w:rPr>
          <w:rFonts w:ascii="Arial" w:hAnsi="Arial" w:cs="Arial"/>
          <w:i/>
          <w:iCs/>
          <w:sz w:val="20"/>
          <w:szCs w:val="20"/>
        </w:rPr>
      </w:pPr>
      <w:r w:rsidRPr="00822D5A">
        <w:rPr>
          <w:rFonts w:ascii="Arial" w:hAnsi="Arial" w:cs="Arial"/>
          <w:b/>
          <w:bCs/>
          <w:sz w:val="20"/>
          <w:szCs w:val="20"/>
        </w:rPr>
        <w:t>Flagship initiative “</w:t>
      </w:r>
      <w:proofErr w:type="spellStart"/>
      <w:r w:rsidRPr="00822D5A">
        <w:rPr>
          <w:rFonts w:ascii="Arial" w:hAnsi="Arial" w:cs="Arial"/>
          <w:b/>
          <w:bCs/>
          <w:sz w:val="20"/>
          <w:szCs w:val="20"/>
        </w:rPr>
        <w:t>Conexión</w:t>
      </w:r>
      <w:proofErr w:type="spellEnd"/>
      <w:r w:rsidRPr="00822D5A">
        <w:rPr>
          <w:rFonts w:ascii="Arial" w:hAnsi="Arial" w:cs="Arial"/>
          <w:b/>
          <w:bCs/>
          <w:sz w:val="20"/>
          <w:szCs w:val="20"/>
        </w:rPr>
        <w:t xml:space="preserve"> Jaguar” </w:t>
      </w:r>
      <w:r w:rsidRPr="00822D5A">
        <w:rPr>
          <w:rFonts w:ascii="Arial" w:hAnsi="Arial" w:cs="Arial"/>
          <w:sz w:val="20"/>
          <w:szCs w:val="20"/>
        </w:rPr>
        <w:t>is the sustainability program for ISA’s companies to contribute to biodiversity conservation and climate change mitigation in the ecological jaguar corridors, in areas where ISA has ongoing projects. “</w:t>
      </w:r>
      <w:r w:rsidRPr="00822D5A">
        <w:rPr>
          <w:rFonts w:ascii="Arial" w:hAnsi="Arial" w:cs="Arial"/>
          <w:i/>
          <w:iCs/>
          <w:sz w:val="20"/>
          <w:szCs w:val="20"/>
        </w:rPr>
        <w:t xml:space="preserve">We looked at everything that happens in the environment around us, and we asked ourselves what do we have in common in all the countries in which we are? The answer was </w:t>
      </w:r>
      <w:proofErr w:type="gramStart"/>
      <w:r w:rsidRPr="00822D5A">
        <w:rPr>
          <w:rFonts w:ascii="Arial" w:hAnsi="Arial" w:cs="Arial"/>
          <w:i/>
          <w:iCs/>
          <w:sz w:val="20"/>
          <w:szCs w:val="20"/>
        </w:rPr>
        <w:t>the  jaguar</w:t>
      </w:r>
      <w:proofErr w:type="gramEnd"/>
      <w:r w:rsidRPr="00822D5A">
        <w:rPr>
          <w:rFonts w:ascii="Arial" w:hAnsi="Arial" w:cs="Arial"/>
          <w:i/>
          <w:iCs/>
          <w:sz w:val="20"/>
          <w:szCs w:val="20"/>
        </w:rPr>
        <w:t>. We know that wherever the jaguar is there is water, and where there is water, there is life. The jaguar is one of the animals that is most responsible for maintaining  the</w:t>
      </w:r>
      <w:r w:rsidRPr="00822D5A">
        <w:rPr>
          <w:rFonts w:ascii="Arial" w:hAnsi="Arial" w:cs="Arial"/>
          <w:i/>
          <w:iCs/>
          <w:spacing w:val="45"/>
          <w:sz w:val="20"/>
          <w:szCs w:val="20"/>
        </w:rPr>
        <w:t xml:space="preserve"> </w:t>
      </w:r>
      <w:r w:rsidRPr="00822D5A">
        <w:rPr>
          <w:rFonts w:ascii="Arial" w:hAnsi="Arial" w:cs="Arial"/>
          <w:i/>
          <w:iCs/>
          <w:sz w:val="20"/>
          <w:szCs w:val="20"/>
        </w:rPr>
        <w:t>biodiversity</w:t>
      </w:r>
      <w:r w:rsidRPr="00822D5A">
        <w:rPr>
          <w:rFonts w:ascii="Arial" w:hAnsi="Arial" w:cs="Arial"/>
          <w:i/>
          <w:iCs/>
          <w:spacing w:val="45"/>
          <w:sz w:val="20"/>
          <w:szCs w:val="20"/>
        </w:rPr>
        <w:t xml:space="preserve"> </w:t>
      </w:r>
      <w:r w:rsidRPr="00822D5A">
        <w:rPr>
          <w:rFonts w:ascii="Arial" w:hAnsi="Arial" w:cs="Arial"/>
          <w:i/>
          <w:iCs/>
          <w:sz w:val="20"/>
          <w:szCs w:val="20"/>
        </w:rPr>
        <w:t>of</w:t>
      </w:r>
      <w:r w:rsidRPr="00822D5A">
        <w:rPr>
          <w:rFonts w:ascii="Arial" w:hAnsi="Arial" w:cs="Arial"/>
          <w:i/>
          <w:iCs/>
          <w:spacing w:val="46"/>
          <w:sz w:val="20"/>
          <w:szCs w:val="20"/>
        </w:rPr>
        <w:t xml:space="preserve"> </w:t>
      </w:r>
      <w:r w:rsidRPr="00822D5A">
        <w:rPr>
          <w:rFonts w:ascii="Arial" w:hAnsi="Arial" w:cs="Arial"/>
          <w:i/>
          <w:iCs/>
          <w:sz w:val="20"/>
          <w:szCs w:val="20"/>
        </w:rPr>
        <w:t>the</w:t>
      </w:r>
      <w:r w:rsidRPr="00822D5A">
        <w:rPr>
          <w:rFonts w:ascii="Arial" w:hAnsi="Arial" w:cs="Arial"/>
          <w:i/>
          <w:iCs/>
          <w:spacing w:val="45"/>
          <w:sz w:val="20"/>
          <w:szCs w:val="20"/>
        </w:rPr>
        <w:t xml:space="preserve"> </w:t>
      </w:r>
      <w:r w:rsidRPr="00822D5A">
        <w:rPr>
          <w:rFonts w:ascii="Arial" w:hAnsi="Arial" w:cs="Arial"/>
          <w:i/>
          <w:iCs/>
          <w:sz w:val="20"/>
          <w:szCs w:val="20"/>
        </w:rPr>
        <w:t>areas</w:t>
      </w:r>
      <w:r w:rsidRPr="00822D5A">
        <w:rPr>
          <w:rFonts w:ascii="Arial" w:hAnsi="Arial" w:cs="Arial"/>
          <w:i/>
          <w:iCs/>
          <w:spacing w:val="45"/>
          <w:sz w:val="20"/>
          <w:szCs w:val="20"/>
        </w:rPr>
        <w:t xml:space="preserve"> </w:t>
      </w:r>
      <w:r w:rsidRPr="00822D5A">
        <w:rPr>
          <w:rFonts w:ascii="Arial" w:hAnsi="Arial" w:cs="Arial"/>
          <w:i/>
          <w:iCs/>
          <w:sz w:val="20"/>
          <w:szCs w:val="20"/>
        </w:rPr>
        <w:t>where</w:t>
      </w:r>
      <w:r w:rsidRPr="00822D5A">
        <w:rPr>
          <w:rFonts w:ascii="Arial" w:hAnsi="Arial" w:cs="Arial"/>
          <w:i/>
          <w:iCs/>
          <w:spacing w:val="46"/>
          <w:sz w:val="20"/>
          <w:szCs w:val="20"/>
        </w:rPr>
        <w:t xml:space="preserve"> </w:t>
      </w:r>
      <w:r w:rsidRPr="00822D5A">
        <w:rPr>
          <w:rFonts w:ascii="Arial" w:hAnsi="Arial" w:cs="Arial"/>
          <w:i/>
          <w:iCs/>
          <w:sz w:val="20"/>
          <w:szCs w:val="20"/>
        </w:rPr>
        <w:t>it</w:t>
      </w:r>
      <w:r w:rsidRPr="00822D5A">
        <w:rPr>
          <w:rFonts w:ascii="Arial" w:hAnsi="Arial" w:cs="Arial"/>
          <w:i/>
          <w:iCs/>
          <w:spacing w:val="45"/>
          <w:sz w:val="20"/>
          <w:szCs w:val="20"/>
        </w:rPr>
        <w:t xml:space="preserve"> </w:t>
      </w:r>
      <w:r w:rsidRPr="00822D5A">
        <w:rPr>
          <w:rFonts w:ascii="Arial" w:hAnsi="Arial" w:cs="Arial"/>
          <w:i/>
          <w:iCs/>
          <w:sz w:val="20"/>
          <w:szCs w:val="20"/>
        </w:rPr>
        <w:t>is,</w:t>
      </w:r>
      <w:r w:rsidRPr="00822D5A">
        <w:rPr>
          <w:rFonts w:ascii="Arial" w:hAnsi="Arial" w:cs="Arial"/>
          <w:i/>
          <w:iCs/>
          <w:spacing w:val="46"/>
          <w:sz w:val="20"/>
          <w:szCs w:val="20"/>
        </w:rPr>
        <w:t xml:space="preserve"> </w:t>
      </w:r>
      <w:r w:rsidRPr="00822D5A">
        <w:rPr>
          <w:rFonts w:ascii="Arial" w:hAnsi="Arial" w:cs="Arial"/>
          <w:i/>
          <w:iCs/>
          <w:sz w:val="20"/>
          <w:szCs w:val="20"/>
        </w:rPr>
        <w:t>so</w:t>
      </w:r>
      <w:r w:rsidRPr="00822D5A">
        <w:rPr>
          <w:rFonts w:ascii="Arial" w:hAnsi="Arial" w:cs="Arial"/>
          <w:i/>
          <w:iCs/>
          <w:spacing w:val="45"/>
          <w:sz w:val="20"/>
          <w:szCs w:val="20"/>
        </w:rPr>
        <w:t xml:space="preserve"> </w:t>
      </w:r>
      <w:r w:rsidRPr="00822D5A">
        <w:rPr>
          <w:rFonts w:ascii="Arial" w:hAnsi="Arial" w:cs="Arial"/>
          <w:i/>
          <w:iCs/>
          <w:sz w:val="20"/>
          <w:szCs w:val="20"/>
        </w:rPr>
        <w:t>we</w:t>
      </w:r>
      <w:r w:rsidRPr="00822D5A">
        <w:rPr>
          <w:rFonts w:ascii="Arial" w:hAnsi="Arial" w:cs="Arial"/>
          <w:i/>
          <w:iCs/>
          <w:spacing w:val="45"/>
          <w:sz w:val="20"/>
          <w:szCs w:val="20"/>
        </w:rPr>
        <w:t xml:space="preserve"> </w:t>
      </w:r>
      <w:r w:rsidRPr="00822D5A">
        <w:rPr>
          <w:rFonts w:ascii="Arial" w:hAnsi="Arial" w:cs="Arial"/>
          <w:i/>
          <w:iCs/>
          <w:sz w:val="20"/>
          <w:szCs w:val="20"/>
        </w:rPr>
        <w:t>all</w:t>
      </w:r>
      <w:r w:rsidRPr="00822D5A">
        <w:rPr>
          <w:rFonts w:ascii="Arial" w:hAnsi="Arial" w:cs="Arial"/>
          <w:i/>
          <w:iCs/>
          <w:spacing w:val="47"/>
          <w:sz w:val="20"/>
          <w:szCs w:val="20"/>
        </w:rPr>
        <w:t xml:space="preserve"> </w:t>
      </w:r>
      <w:r w:rsidRPr="00822D5A">
        <w:rPr>
          <w:rFonts w:ascii="Arial" w:hAnsi="Arial" w:cs="Arial"/>
          <w:i/>
          <w:iCs/>
          <w:sz w:val="20"/>
          <w:szCs w:val="20"/>
        </w:rPr>
        <w:t>decided</w:t>
      </w:r>
      <w:r w:rsidRPr="00822D5A">
        <w:rPr>
          <w:rFonts w:ascii="Arial" w:hAnsi="Arial" w:cs="Arial"/>
          <w:i/>
          <w:iCs/>
          <w:spacing w:val="45"/>
          <w:sz w:val="20"/>
          <w:szCs w:val="20"/>
        </w:rPr>
        <w:t xml:space="preserve"> </w:t>
      </w:r>
      <w:r w:rsidRPr="00822D5A">
        <w:rPr>
          <w:rFonts w:ascii="Arial" w:hAnsi="Arial" w:cs="Arial"/>
          <w:i/>
          <w:iCs/>
          <w:sz w:val="20"/>
          <w:szCs w:val="20"/>
        </w:rPr>
        <w:t>to</w:t>
      </w:r>
      <w:r w:rsidRPr="00822D5A">
        <w:rPr>
          <w:rFonts w:ascii="Arial" w:hAnsi="Arial" w:cs="Arial"/>
          <w:i/>
          <w:iCs/>
          <w:spacing w:val="46"/>
          <w:sz w:val="20"/>
          <w:szCs w:val="20"/>
        </w:rPr>
        <w:t xml:space="preserve"> </w:t>
      </w:r>
      <w:r w:rsidRPr="00822D5A">
        <w:rPr>
          <w:rFonts w:ascii="Arial" w:hAnsi="Arial" w:cs="Arial"/>
          <w:i/>
          <w:iCs/>
          <w:sz w:val="20"/>
          <w:szCs w:val="20"/>
        </w:rPr>
        <w:t>work</w:t>
      </w:r>
      <w:r w:rsidRPr="00822D5A">
        <w:rPr>
          <w:rFonts w:ascii="Arial" w:hAnsi="Arial" w:cs="Arial"/>
          <w:i/>
          <w:iCs/>
          <w:spacing w:val="45"/>
          <w:sz w:val="20"/>
          <w:szCs w:val="20"/>
        </w:rPr>
        <w:t xml:space="preserve"> </w:t>
      </w:r>
      <w:r w:rsidRPr="00822D5A">
        <w:rPr>
          <w:rFonts w:ascii="Arial" w:hAnsi="Arial" w:cs="Arial"/>
          <w:i/>
          <w:iCs/>
          <w:sz w:val="20"/>
          <w:szCs w:val="20"/>
        </w:rPr>
        <w:t>on</w:t>
      </w:r>
      <w:r w:rsidRPr="00822D5A">
        <w:rPr>
          <w:rFonts w:ascii="Arial" w:hAnsi="Arial" w:cs="Arial"/>
          <w:i/>
          <w:iCs/>
          <w:spacing w:val="45"/>
          <w:sz w:val="20"/>
          <w:szCs w:val="20"/>
        </w:rPr>
        <w:t xml:space="preserve"> </w:t>
      </w:r>
      <w:r w:rsidRPr="00822D5A">
        <w:rPr>
          <w:rFonts w:ascii="Arial" w:hAnsi="Arial" w:cs="Arial"/>
          <w:i/>
          <w:iCs/>
          <w:sz w:val="20"/>
          <w:szCs w:val="20"/>
        </w:rPr>
        <w:t>the</w:t>
      </w:r>
      <w:r w:rsidRPr="00822D5A">
        <w:rPr>
          <w:rFonts w:ascii="Arial" w:hAnsi="Arial" w:cs="Arial"/>
          <w:i/>
          <w:iCs/>
          <w:spacing w:val="46"/>
          <w:sz w:val="20"/>
          <w:szCs w:val="20"/>
        </w:rPr>
        <w:t xml:space="preserve"> </w:t>
      </w:r>
      <w:r w:rsidRPr="00822D5A">
        <w:rPr>
          <w:rFonts w:ascii="Arial" w:hAnsi="Arial" w:cs="Arial"/>
          <w:i/>
          <w:iCs/>
          <w:sz w:val="20"/>
          <w:szCs w:val="20"/>
        </w:rPr>
        <w:t>Jaguar</w:t>
      </w:r>
    </w:p>
    <w:p w14:paraId="0CF4BE5A" w14:textId="77777777" w:rsidR="00822D5A" w:rsidRPr="00822D5A" w:rsidRDefault="00822D5A" w:rsidP="00981C83">
      <w:pPr>
        <w:widowControl w:val="0"/>
        <w:numPr>
          <w:ilvl w:val="0"/>
          <w:numId w:val="52"/>
        </w:numPr>
        <w:tabs>
          <w:tab w:val="start" w:pos="47pt"/>
        </w:tabs>
        <w:kinsoku w:val="0"/>
        <w:overflowPunct w:val="0"/>
        <w:autoSpaceDE w:val="0"/>
        <w:autoSpaceDN w:val="0"/>
        <w:adjustRightInd w:val="0"/>
        <w:spacing w:before="0.05pt" w:after="0pt" w:line="13.80pt" w:lineRule="auto"/>
        <w:ind w:end="67.95pt"/>
        <w:jc w:val="both"/>
        <w:rPr>
          <w:rFonts w:ascii="Arial" w:hAnsi="Arial" w:cs="Arial"/>
          <w:i/>
          <w:iCs/>
          <w:sz w:val="20"/>
          <w:szCs w:val="20"/>
        </w:rPr>
        <w:sectPr w:rsidR="00822D5A" w:rsidRPr="00822D5A">
          <w:pgSz w:w="595pt" w:h="842pt"/>
          <w:pgMar w:top="74pt" w:right="17pt" w:bottom="49pt" w:left="74pt" w:header="18.25pt" w:footer="39.90pt" w:gutter="0pt"/>
          <w:cols w:space="36pt"/>
          <w:noEndnote/>
        </w:sectPr>
      </w:pPr>
    </w:p>
    <w:p w14:paraId="24374B87" w14:textId="77777777" w:rsidR="00822D5A" w:rsidRPr="00822D5A" w:rsidRDefault="00822D5A" w:rsidP="00822D5A">
      <w:pPr>
        <w:widowControl w:val="0"/>
        <w:kinsoku w:val="0"/>
        <w:overflowPunct w:val="0"/>
        <w:autoSpaceDE w:val="0"/>
        <w:autoSpaceDN w:val="0"/>
        <w:adjustRightInd w:val="0"/>
        <w:spacing w:before="4.55pt" w:after="0pt" w:line="13.65pt" w:lineRule="auto"/>
        <w:ind w:start="46.95pt" w:end="68pt"/>
        <w:jc w:val="both"/>
        <w:rPr>
          <w:rFonts w:ascii="Arial" w:hAnsi="Arial" w:cs="Arial"/>
          <w:sz w:val="20"/>
          <w:szCs w:val="20"/>
        </w:rPr>
      </w:pPr>
      <w:r w:rsidRPr="00822D5A">
        <w:rPr>
          <w:rFonts w:ascii="Arial" w:hAnsi="Arial" w:cs="Arial"/>
          <w:i/>
          <w:iCs/>
          <w:sz w:val="20"/>
          <w:szCs w:val="20"/>
        </w:rPr>
        <w:lastRenderedPageBreak/>
        <w:t xml:space="preserve">Connection Project </w:t>
      </w:r>
      <w:r w:rsidRPr="00822D5A">
        <w:rPr>
          <w:rFonts w:ascii="Arial" w:hAnsi="Arial" w:cs="Arial"/>
          <w:sz w:val="20"/>
          <w:szCs w:val="20"/>
        </w:rPr>
        <w:t xml:space="preserve">(...) </w:t>
      </w:r>
      <w:r w:rsidRPr="00822D5A">
        <w:rPr>
          <w:rFonts w:ascii="Arial" w:hAnsi="Arial" w:cs="Arial"/>
          <w:i/>
          <w:iCs/>
          <w:sz w:val="20"/>
          <w:szCs w:val="20"/>
        </w:rPr>
        <w:t>With Jaguar Connection, we will ensure that all companies in the group have zero net carbon emissions</w:t>
      </w:r>
      <w:r w:rsidRPr="00822D5A">
        <w:rPr>
          <w:rFonts w:ascii="Arial" w:hAnsi="Arial" w:cs="Arial"/>
          <w:sz w:val="20"/>
          <w:szCs w:val="20"/>
        </w:rPr>
        <w:t>”</w:t>
      </w:r>
      <w:r w:rsidRPr="00822D5A">
        <w:rPr>
          <w:rFonts w:ascii="Arial" w:hAnsi="Arial" w:cs="Arial"/>
          <w:position w:val="7"/>
          <w:sz w:val="13"/>
          <w:szCs w:val="13"/>
        </w:rPr>
        <w:t xml:space="preserve">2 </w:t>
      </w:r>
      <w:r w:rsidRPr="00822D5A">
        <w:rPr>
          <w:rFonts w:ascii="Arial" w:hAnsi="Arial" w:cs="Arial"/>
          <w:sz w:val="20"/>
          <w:szCs w:val="20"/>
        </w:rPr>
        <w:t xml:space="preserve">explains Carlo Mario Caro, General Manager of the Energy Network of Peru, </w:t>
      </w:r>
      <w:proofErr w:type="spellStart"/>
      <w:r w:rsidRPr="00822D5A">
        <w:rPr>
          <w:rFonts w:ascii="Arial" w:hAnsi="Arial" w:cs="Arial"/>
          <w:sz w:val="20"/>
          <w:szCs w:val="20"/>
        </w:rPr>
        <w:t>Consorcio</w:t>
      </w:r>
      <w:proofErr w:type="spellEnd"/>
      <w:r w:rsidRPr="00822D5A">
        <w:rPr>
          <w:rFonts w:ascii="Arial" w:hAnsi="Arial" w:cs="Arial"/>
          <w:sz w:val="20"/>
          <w:szCs w:val="20"/>
        </w:rPr>
        <w:t xml:space="preserve"> </w:t>
      </w:r>
      <w:proofErr w:type="spellStart"/>
      <w:r w:rsidRPr="00822D5A">
        <w:rPr>
          <w:rFonts w:ascii="Arial" w:hAnsi="Arial" w:cs="Arial"/>
          <w:sz w:val="20"/>
          <w:szCs w:val="20"/>
        </w:rPr>
        <w:t>Transmantaro</w:t>
      </w:r>
      <w:proofErr w:type="spellEnd"/>
      <w:r w:rsidRPr="00822D5A">
        <w:rPr>
          <w:rFonts w:ascii="Arial" w:hAnsi="Arial" w:cs="Arial"/>
          <w:sz w:val="20"/>
          <w:szCs w:val="20"/>
        </w:rPr>
        <w:t xml:space="preserve"> and ISA </w:t>
      </w:r>
      <w:proofErr w:type="spellStart"/>
      <w:r w:rsidRPr="00822D5A">
        <w:rPr>
          <w:rFonts w:ascii="Arial" w:hAnsi="Arial" w:cs="Arial"/>
          <w:sz w:val="20"/>
          <w:szCs w:val="20"/>
        </w:rPr>
        <w:t>Perú</w:t>
      </w:r>
      <w:proofErr w:type="spellEnd"/>
      <w:r w:rsidRPr="00822D5A">
        <w:rPr>
          <w:rFonts w:ascii="Arial" w:hAnsi="Arial" w:cs="Arial"/>
          <w:sz w:val="20"/>
          <w:szCs w:val="20"/>
        </w:rPr>
        <w:t>. Since 2015 ISA INTERCOLOMBIA and XM are carbon neutral. In 2018, ISA REP offset 100% of the emissions also achieving carbon neutral. The bet is also to generate bonuses available to other organizations and people who want to follow this</w:t>
      </w:r>
      <w:r w:rsidRPr="00822D5A">
        <w:rPr>
          <w:rFonts w:ascii="Arial" w:hAnsi="Arial" w:cs="Arial"/>
          <w:spacing w:val="-14"/>
          <w:sz w:val="20"/>
          <w:szCs w:val="20"/>
        </w:rPr>
        <w:t xml:space="preserve"> </w:t>
      </w:r>
      <w:r w:rsidRPr="00822D5A">
        <w:rPr>
          <w:rFonts w:ascii="Arial" w:hAnsi="Arial" w:cs="Arial"/>
          <w:sz w:val="20"/>
          <w:szCs w:val="20"/>
        </w:rPr>
        <w:t>path</w:t>
      </w:r>
      <w:r w:rsidRPr="00822D5A">
        <w:rPr>
          <w:rFonts w:ascii="Arial" w:hAnsi="Arial" w:cs="Arial"/>
          <w:position w:val="7"/>
          <w:sz w:val="13"/>
          <w:szCs w:val="13"/>
        </w:rPr>
        <w:t>4</w:t>
      </w:r>
      <w:r w:rsidRPr="00822D5A">
        <w:rPr>
          <w:rFonts w:ascii="Arial" w:hAnsi="Arial" w:cs="Arial"/>
          <w:sz w:val="20"/>
          <w:szCs w:val="20"/>
        </w:rPr>
        <w:t>.</w:t>
      </w:r>
    </w:p>
    <w:p w14:paraId="785942CC"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rPr>
      </w:pPr>
    </w:p>
    <w:p w14:paraId="13647443" w14:textId="2B2C1D58" w:rsidR="00822D5A" w:rsidRPr="00822D5A" w:rsidRDefault="00822D5A" w:rsidP="00822D5A">
      <w:pPr>
        <w:widowControl w:val="0"/>
        <w:kinsoku w:val="0"/>
        <w:overflowPunct w:val="0"/>
        <w:autoSpaceDE w:val="0"/>
        <w:autoSpaceDN w:val="0"/>
        <w:adjustRightInd w:val="0"/>
        <w:spacing w:before="4.75pt" w:after="0pt" w:line="12pt" w:lineRule="auto"/>
        <w:ind w:start="51.50pt"/>
        <w:outlineLvl w:val="3"/>
        <w:rPr>
          <w:rFonts w:ascii="Arial" w:hAnsi="Arial" w:cs="Arial"/>
          <w:b/>
          <w:bCs/>
          <w:sz w:val="20"/>
          <w:szCs w:val="20"/>
        </w:rPr>
      </w:pPr>
      <w:r w:rsidRPr="00822D5A">
        <w:rPr>
          <w:rFonts w:ascii="Arial" w:hAnsi="Arial" w:cs="Arial"/>
          <w:b/>
          <w:bCs/>
          <w:noProof/>
          <w:sz w:val="20"/>
          <w:szCs w:val="20"/>
        </w:rPr>
        <w:drawing>
          <wp:anchor distT="0" distB="0" distL="114300" distR="114300" simplePos="0" relativeHeight="251685888" behindDoc="1" locked="0" layoutInCell="0" allowOverlap="1" wp14:anchorId="28B12311" wp14:editId="54BE7F72">
            <wp:simplePos x="0" y="0"/>
            <wp:positionH relativeFrom="page">
              <wp:posOffset>1524000</wp:posOffset>
            </wp:positionH>
            <wp:positionV relativeFrom="paragraph">
              <wp:posOffset>-15240</wp:posOffset>
            </wp:positionV>
            <wp:extent cx="5413375" cy="5656580"/>
            <wp:effectExtent l="9525" t="14605" r="6350" b="15240"/>
            <wp:wrapNone/>
            <wp:docPr id="140" name="Group 140"/>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5413375" cy="5656580"/>
                      <a:chOff x="2400" y="-24"/>
                      <a:chExt cx="8525" cy="8908"/>
                    </a:xfrm>
                  </wp:grpSpPr>
                  <wp:wsp>
                    <wp:cNvPr id="141" name="Freeform 42"/>
                    <wp:cNvSpPr>
                      <a:spLocks/>
                    </wp:cNvSpPr>
                    <wp:spPr bwMode="auto">
                      <a:xfrm>
                        <a:off x="2419" y="95"/>
                        <a:ext cx="8487" cy="8669"/>
                      </a:xfrm>
                      <a:custGeom>
                        <a:avLst/>
                        <a:gdLst>
                          <a:gd name="T0" fmla="*/ 8486 w 8487"/>
                          <a:gd name="T1" fmla="*/ 0 h 8669"/>
                          <a:gd name="T2" fmla="*/ 8395 w 8487"/>
                          <a:gd name="T3" fmla="*/ 0 h 8669"/>
                          <a:gd name="T4" fmla="*/ 91 w 8487"/>
                          <a:gd name="T5" fmla="*/ 0 h 8669"/>
                          <a:gd name="T6" fmla="*/ 0 w 8487"/>
                          <a:gd name="T7" fmla="*/ 0 h 8669"/>
                          <a:gd name="T8" fmla="*/ 0 w 8487"/>
                          <a:gd name="T9" fmla="*/ 8668 h 8669"/>
                          <a:gd name="T10" fmla="*/ 8486 w 8487"/>
                          <a:gd name="T11" fmla="*/ 8668 h 8669"/>
                          <a:gd name="T12" fmla="*/ 8486 w 8487"/>
                          <a:gd name="T13" fmla="*/ 0 h 8669"/>
                        </a:gdLst>
                        <a:ahLst/>
                        <a:cxnLst>
                          <a:cxn ang="0">
                            <a:pos x="T0" y="T1"/>
                          </a:cxn>
                          <a:cxn ang="0">
                            <a:pos x="T2" y="T3"/>
                          </a:cxn>
                          <a:cxn ang="0">
                            <a:pos x="T4" y="T5"/>
                          </a:cxn>
                          <a:cxn ang="0">
                            <a:pos x="T6" y="T7"/>
                          </a:cxn>
                          <a:cxn ang="0">
                            <a:pos x="T8" y="T9"/>
                          </a:cxn>
                          <a:cxn ang="0">
                            <a:pos x="T10" y="T11"/>
                          </a:cxn>
                          <a:cxn ang="0">
                            <a:pos x="T12" y="T13"/>
                          </a:cxn>
                        </a:cxnLst>
                        <a:rect l="0" t="0" r="r" b="b"/>
                        <a:pathLst>
                          <a:path w="8487" h="8669">
                            <a:moveTo>
                              <a:pt x="8486" y="0"/>
                            </a:moveTo>
                            <a:lnTo>
                              <a:pt x="8395" y="0"/>
                            </a:lnTo>
                            <a:lnTo>
                              <a:pt x="91" y="0"/>
                            </a:lnTo>
                            <a:lnTo>
                              <a:pt x="0" y="0"/>
                            </a:lnTo>
                            <a:lnTo>
                              <a:pt x="0" y="8668"/>
                            </a:lnTo>
                            <a:lnTo>
                              <a:pt x="8486" y="8668"/>
                            </a:lnTo>
                            <a:lnTo>
                              <a:pt x="8486" y="0"/>
                            </a:lnTo>
                          </a:path>
                        </a:pathLst>
                      </a:custGeom>
                      <a:solidFill>
                        <a:srgbClr val="9CC2E5"/>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42" name="Freeform 43"/>
                    <wp:cNvSpPr>
                      <a:spLocks/>
                    </wp:cNvSpPr>
                    <wp:spPr bwMode="auto">
                      <a:xfrm>
                        <a:off x="2400" y="-24"/>
                        <a:ext cx="20" cy="20"/>
                      </a:xfrm>
                      <a:custGeom>
                        <a:avLst/>
                        <a:gdLst>
                          <a:gd name="T0" fmla="*/ 0 w 20"/>
                          <a:gd name="T1" fmla="*/ 0 h 20"/>
                          <a:gd name="T2" fmla="*/ 19 w 20"/>
                          <a:gd name="T3" fmla="*/ 0 h 20"/>
                          <a:gd name="T4" fmla="*/ 19 w 20"/>
                          <a:gd name="T5" fmla="*/ 19 h 20"/>
                          <a:gd name="T6" fmla="*/ 0 w 20"/>
                          <a:gd name="T7" fmla="*/ 19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19" y="0"/>
                            </a:lnTo>
                            <a:lnTo>
                              <a:pt x="19" y="1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43" name="Freeform 44"/>
                    <wp:cNvSpPr>
                      <a:spLocks/>
                    </wp:cNvSpPr>
                    <wp:spPr bwMode="auto">
                      <a:xfrm>
                        <a:off x="2419" y="-24"/>
                        <a:ext cx="8487" cy="20"/>
                      </a:xfrm>
                      <a:custGeom>
                        <a:avLst/>
                        <a:gdLst>
                          <a:gd name="T0" fmla="*/ 0 w 8487"/>
                          <a:gd name="T1" fmla="*/ 19 h 20"/>
                          <a:gd name="T2" fmla="*/ 8486 w 8487"/>
                          <a:gd name="T3" fmla="*/ 19 h 20"/>
                          <a:gd name="T4" fmla="*/ 8486 w 8487"/>
                          <a:gd name="T5" fmla="*/ 0 h 20"/>
                          <a:gd name="T6" fmla="*/ 0 w 8487"/>
                          <a:gd name="T7" fmla="*/ 0 h 20"/>
                          <a:gd name="T8" fmla="*/ 0 w 8487"/>
                          <a:gd name="T9" fmla="*/ 19 h 20"/>
                        </a:gdLst>
                        <a:ahLst/>
                        <a:cxnLst>
                          <a:cxn ang="0">
                            <a:pos x="T0" y="T1"/>
                          </a:cxn>
                          <a:cxn ang="0">
                            <a:pos x="T2" y="T3"/>
                          </a:cxn>
                          <a:cxn ang="0">
                            <a:pos x="T4" y="T5"/>
                          </a:cxn>
                          <a:cxn ang="0">
                            <a:pos x="T6" y="T7"/>
                          </a:cxn>
                          <a:cxn ang="0">
                            <a:pos x="T8" y="T9"/>
                          </a:cxn>
                        </a:cxnLst>
                        <a:rect l="0" t="0" r="r" b="b"/>
                        <a:pathLst>
                          <a:path w="8487" h="20">
                            <a:moveTo>
                              <a:pt x="0" y="19"/>
                            </a:moveTo>
                            <a:lnTo>
                              <a:pt x="8486" y="19"/>
                            </a:lnTo>
                            <a:lnTo>
                              <a:pt x="8486"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44" name="Freeform 45"/>
                    <wp:cNvSpPr>
                      <a:spLocks/>
                    </wp:cNvSpPr>
                    <wp:spPr bwMode="auto">
                      <a:xfrm>
                        <a:off x="2419" y="-5"/>
                        <a:ext cx="8487" cy="100"/>
                      </a:xfrm>
                      <a:custGeom>
                        <a:avLst/>
                        <a:gdLst>
                          <a:gd name="T0" fmla="*/ 0 w 8487"/>
                          <a:gd name="T1" fmla="*/ 100 h 100"/>
                          <a:gd name="T2" fmla="*/ 8486 w 8487"/>
                          <a:gd name="T3" fmla="*/ 100 h 100"/>
                          <a:gd name="T4" fmla="*/ 8486 w 8487"/>
                          <a:gd name="T5" fmla="*/ 0 h 100"/>
                          <a:gd name="T6" fmla="*/ 0 w 8487"/>
                          <a:gd name="T7" fmla="*/ 0 h 100"/>
                          <a:gd name="T8" fmla="*/ 0 w 8487"/>
                          <a:gd name="T9" fmla="*/ 100 h 100"/>
                        </a:gdLst>
                        <a:ahLst/>
                        <a:cxnLst>
                          <a:cxn ang="0">
                            <a:pos x="T0" y="T1"/>
                          </a:cxn>
                          <a:cxn ang="0">
                            <a:pos x="T2" y="T3"/>
                          </a:cxn>
                          <a:cxn ang="0">
                            <a:pos x="T4" y="T5"/>
                          </a:cxn>
                          <a:cxn ang="0">
                            <a:pos x="T6" y="T7"/>
                          </a:cxn>
                          <a:cxn ang="0">
                            <a:pos x="T8" y="T9"/>
                          </a:cxn>
                        </a:cxnLst>
                        <a:rect l="0" t="0" r="r" b="b"/>
                        <a:pathLst>
                          <a:path w="8487" h="100">
                            <a:moveTo>
                              <a:pt x="0" y="100"/>
                            </a:moveTo>
                            <a:lnTo>
                              <a:pt x="8486" y="100"/>
                            </a:lnTo>
                            <a:lnTo>
                              <a:pt x="8486" y="0"/>
                            </a:lnTo>
                            <a:lnTo>
                              <a:pt x="0" y="0"/>
                            </a:lnTo>
                            <a:lnTo>
                              <a:pt x="0" y="100"/>
                            </a:lnTo>
                            <a:close/>
                          </a:path>
                        </a:pathLst>
                      </a:custGeom>
                      <a:solidFill>
                        <a:srgbClr val="9CC2E5"/>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45" name="Freeform 46"/>
                    <wp:cNvSpPr>
                      <a:spLocks/>
                    </wp:cNvSpPr>
                    <wp:spPr bwMode="auto">
                      <a:xfrm>
                        <a:off x="10905" y="-24"/>
                        <a:ext cx="20" cy="20"/>
                      </a:xfrm>
                      <a:custGeom>
                        <a:avLst/>
                        <a:gdLst>
                          <a:gd name="T0" fmla="*/ 0 w 20"/>
                          <a:gd name="T1" fmla="*/ 0 h 20"/>
                          <a:gd name="T2" fmla="*/ 19 w 20"/>
                          <a:gd name="T3" fmla="*/ 0 h 20"/>
                          <a:gd name="T4" fmla="*/ 19 w 20"/>
                          <a:gd name="T5" fmla="*/ 19 h 20"/>
                          <a:gd name="T6" fmla="*/ 0 w 20"/>
                          <a:gd name="T7" fmla="*/ 19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19" y="0"/>
                            </a:lnTo>
                            <a:lnTo>
                              <a:pt x="19" y="1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46" name="Freeform 47"/>
                    <wp:cNvSpPr>
                      <a:spLocks/>
                    </wp:cNvSpPr>
                    <wp:spPr bwMode="auto">
                      <a:xfrm>
                        <a:off x="2409" y="8764"/>
                        <a:ext cx="8506" cy="101"/>
                      </a:xfrm>
                      <a:custGeom>
                        <a:avLst/>
                        <a:gdLst>
                          <a:gd name="T0" fmla="*/ 0 w 8506"/>
                          <a:gd name="T1" fmla="*/ 100 h 101"/>
                          <a:gd name="T2" fmla="*/ 8505 w 8506"/>
                          <a:gd name="T3" fmla="*/ 100 h 101"/>
                          <a:gd name="T4" fmla="*/ 8505 w 8506"/>
                          <a:gd name="T5" fmla="*/ 0 h 101"/>
                          <a:gd name="T6" fmla="*/ 0 w 8506"/>
                          <a:gd name="T7" fmla="*/ 0 h 101"/>
                          <a:gd name="T8" fmla="*/ 0 w 8506"/>
                          <a:gd name="T9" fmla="*/ 100 h 101"/>
                        </a:gdLst>
                        <a:ahLst/>
                        <a:cxnLst>
                          <a:cxn ang="0">
                            <a:pos x="T0" y="T1"/>
                          </a:cxn>
                          <a:cxn ang="0">
                            <a:pos x="T2" y="T3"/>
                          </a:cxn>
                          <a:cxn ang="0">
                            <a:pos x="T4" y="T5"/>
                          </a:cxn>
                          <a:cxn ang="0">
                            <a:pos x="T6" y="T7"/>
                          </a:cxn>
                          <a:cxn ang="0">
                            <a:pos x="T8" y="T9"/>
                          </a:cxn>
                        </a:cxnLst>
                        <a:rect l="0" t="0" r="r" b="b"/>
                        <a:pathLst>
                          <a:path w="8506" h="101">
                            <a:moveTo>
                              <a:pt x="0" y="100"/>
                            </a:moveTo>
                            <a:lnTo>
                              <a:pt x="8505" y="100"/>
                            </a:lnTo>
                            <a:lnTo>
                              <a:pt x="8505" y="0"/>
                            </a:lnTo>
                            <a:lnTo>
                              <a:pt x="0" y="0"/>
                            </a:lnTo>
                            <a:lnTo>
                              <a:pt x="0" y="100"/>
                            </a:lnTo>
                            <a:close/>
                          </a:path>
                        </a:pathLst>
                      </a:custGeom>
                      <a:solidFill>
                        <a:srgbClr val="9CC2E5"/>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47" name="Freeform 48"/>
                    <wp:cNvSpPr>
                      <a:spLocks/>
                    </wp:cNvSpPr>
                    <wp:spPr bwMode="auto">
                      <a:xfrm>
                        <a:off x="2409" y="-24"/>
                        <a:ext cx="20" cy="8908"/>
                      </a:xfrm>
                      <a:custGeom>
                        <a:avLst/>
                        <a:gdLst>
                          <a:gd name="T0" fmla="*/ 0 w 20"/>
                          <a:gd name="T1" fmla="*/ 0 h 8908"/>
                          <a:gd name="T2" fmla="*/ 0 w 20"/>
                          <a:gd name="T3" fmla="*/ 8908 h 8908"/>
                        </a:gdLst>
                        <a:ahLst/>
                        <a:cxnLst>
                          <a:cxn ang="0">
                            <a:pos x="T0" y="T1"/>
                          </a:cxn>
                          <a:cxn ang="0">
                            <a:pos x="T2" y="T3"/>
                          </a:cxn>
                        </a:cxnLst>
                        <a:rect l="0" t="0" r="r" b="b"/>
                        <a:pathLst>
                          <a:path w="20" h="8908">
                            <a:moveTo>
                              <a:pt x="0" y="0"/>
                            </a:moveTo>
                            <a:lnTo>
                              <a:pt x="0" y="8908"/>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148" name="Freeform 49"/>
                    <wp:cNvSpPr>
                      <a:spLocks/>
                    </wp:cNvSpPr>
                    <wp:spPr bwMode="auto">
                      <a:xfrm>
                        <a:off x="2419" y="8864"/>
                        <a:ext cx="8487" cy="20"/>
                      </a:xfrm>
                      <a:custGeom>
                        <a:avLst/>
                        <a:gdLst>
                          <a:gd name="T0" fmla="*/ 0 w 8487"/>
                          <a:gd name="T1" fmla="*/ 19 h 20"/>
                          <a:gd name="T2" fmla="*/ 8486 w 8487"/>
                          <a:gd name="T3" fmla="*/ 19 h 20"/>
                          <a:gd name="T4" fmla="*/ 8486 w 8487"/>
                          <a:gd name="T5" fmla="*/ 0 h 20"/>
                          <a:gd name="T6" fmla="*/ 0 w 8487"/>
                          <a:gd name="T7" fmla="*/ 0 h 20"/>
                          <a:gd name="T8" fmla="*/ 0 w 8487"/>
                          <a:gd name="T9" fmla="*/ 19 h 20"/>
                        </a:gdLst>
                        <a:ahLst/>
                        <a:cxnLst>
                          <a:cxn ang="0">
                            <a:pos x="T0" y="T1"/>
                          </a:cxn>
                          <a:cxn ang="0">
                            <a:pos x="T2" y="T3"/>
                          </a:cxn>
                          <a:cxn ang="0">
                            <a:pos x="T4" y="T5"/>
                          </a:cxn>
                          <a:cxn ang="0">
                            <a:pos x="T6" y="T7"/>
                          </a:cxn>
                          <a:cxn ang="0">
                            <a:pos x="T8" y="T9"/>
                          </a:cxn>
                        </a:cxnLst>
                        <a:rect l="0" t="0" r="r" b="b"/>
                        <a:pathLst>
                          <a:path w="8487" h="20">
                            <a:moveTo>
                              <a:pt x="0" y="19"/>
                            </a:moveTo>
                            <a:lnTo>
                              <a:pt x="8486" y="19"/>
                            </a:lnTo>
                            <a:lnTo>
                              <a:pt x="8486"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49" name="Freeform 50"/>
                    <wp:cNvSpPr>
                      <a:spLocks/>
                    </wp:cNvSpPr>
                    <wp:spPr bwMode="auto">
                      <a:xfrm>
                        <a:off x="10915" y="-24"/>
                        <a:ext cx="20" cy="8908"/>
                      </a:xfrm>
                      <a:custGeom>
                        <a:avLst/>
                        <a:gdLst>
                          <a:gd name="T0" fmla="*/ 0 w 20"/>
                          <a:gd name="T1" fmla="*/ 0 h 8908"/>
                          <a:gd name="T2" fmla="*/ 0 w 20"/>
                          <a:gd name="T3" fmla="*/ 8908 h 8908"/>
                        </a:gdLst>
                        <a:ahLst/>
                        <a:cxnLst>
                          <a:cxn ang="0">
                            <a:pos x="T0" y="T1"/>
                          </a:cxn>
                          <a:cxn ang="0">
                            <a:pos x="T2" y="T3"/>
                          </a:cxn>
                        </a:cxnLst>
                        <a:rect l="0" t="0" r="r" b="b"/>
                        <a:pathLst>
                          <a:path w="20" h="8908">
                            <a:moveTo>
                              <a:pt x="0" y="0"/>
                            </a:moveTo>
                            <a:lnTo>
                              <a:pt x="0" y="890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r w:rsidRPr="00822D5A">
        <w:rPr>
          <w:rFonts w:ascii="Arial" w:hAnsi="Arial" w:cs="Arial"/>
          <w:b/>
          <w:bCs/>
          <w:sz w:val="20"/>
          <w:szCs w:val="20"/>
        </w:rPr>
        <w:t>Box 2. Jaguar Connection.</w:t>
      </w:r>
    </w:p>
    <w:p w14:paraId="0FCCF467"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b/>
          <w:bCs/>
          <w:sz w:val="12"/>
          <w:szCs w:val="12"/>
        </w:rPr>
      </w:pPr>
    </w:p>
    <w:p w14:paraId="44C8C086" w14:textId="77777777" w:rsidR="00822D5A" w:rsidRPr="00822D5A" w:rsidRDefault="00822D5A" w:rsidP="00822D5A">
      <w:pPr>
        <w:widowControl w:val="0"/>
        <w:kinsoku w:val="0"/>
        <w:overflowPunct w:val="0"/>
        <w:autoSpaceDE w:val="0"/>
        <w:autoSpaceDN w:val="0"/>
        <w:adjustRightInd w:val="0"/>
        <w:spacing w:before="4.80pt" w:after="0pt" w:line="13.80pt" w:lineRule="auto"/>
        <w:ind w:start="51.50pt" w:end="39.10pt"/>
        <w:jc w:val="both"/>
        <w:rPr>
          <w:rFonts w:ascii="Arial" w:hAnsi="Arial" w:cs="Arial"/>
          <w:position w:val="1"/>
          <w:sz w:val="20"/>
          <w:szCs w:val="20"/>
        </w:rPr>
      </w:pPr>
      <w:r w:rsidRPr="00822D5A">
        <w:rPr>
          <w:rFonts w:ascii="Arial" w:hAnsi="Arial" w:cs="Arial"/>
          <w:sz w:val="20"/>
          <w:szCs w:val="20"/>
        </w:rPr>
        <w:t xml:space="preserve">“Jaguar Connection” is ISA corporate sustainability program that together with its technical allies, South Pole and </w:t>
      </w:r>
      <w:proofErr w:type="spellStart"/>
      <w:r w:rsidRPr="00822D5A">
        <w:rPr>
          <w:rFonts w:ascii="Arial" w:hAnsi="Arial" w:cs="Arial"/>
          <w:sz w:val="20"/>
          <w:szCs w:val="20"/>
        </w:rPr>
        <w:t>Panthera</w:t>
      </w:r>
      <w:proofErr w:type="spellEnd"/>
      <w:r w:rsidRPr="00822D5A">
        <w:rPr>
          <w:rFonts w:ascii="Arial" w:hAnsi="Arial" w:cs="Arial"/>
          <w:sz w:val="20"/>
          <w:szCs w:val="20"/>
        </w:rPr>
        <w:t xml:space="preserve">, develops to contribute to biodiversity conservation and climate change mitigation. The program is carried out together with the rural communities in priority areas for protection, recovery and connection of the natural habitats and corridors for jaguars in Latin America, which coincide with the territories where ISA operates. In Chile, we talk about “Puma Connection”. These projects have a carbon component for the GHG emissions reduction but also contribute to the improvement of water ecosystem services. “Jaguar Connection” has set big goals. In terms of implementation, it aimed by 2019 to have 6 projects in Latin America, by 2020 to get ISA’s companies carbon neutral, and by 2030 to reach 20 projects implemented in Latin America, thus achieving an impact of 180 000 ha </w:t>
      </w:r>
      <w:r w:rsidRPr="00822D5A">
        <w:rPr>
          <w:rFonts w:ascii="Arial" w:hAnsi="Arial" w:cs="Arial"/>
          <w:position w:val="1"/>
          <w:sz w:val="20"/>
          <w:szCs w:val="20"/>
        </w:rPr>
        <w:t>dedicated to protection of the jaguar corridor and compensation of 100,000 ton</w:t>
      </w:r>
      <w:r w:rsidRPr="00822D5A">
        <w:rPr>
          <w:rFonts w:ascii="Arial" w:hAnsi="Arial" w:cs="Arial"/>
          <w:spacing w:val="-16"/>
          <w:position w:val="1"/>
          <w:sz w:val="20"/>
          <w:szCs w:val="20"/>
        </w:rPr>
        <w:t xml:space="preserve"> </w:t>
      </w:r>
      <w:r w:rsidRPr="00822D5A">
        <w:rPr>
          <w:rFonts w:ascii="Arial" w:hAnsi="Arial" w:cs="Arial"/>
          <w:position w:val="1"/>
          <w:sz w:val="20"/>
          <w:szCs w:val="20"/>
        </w:rPr>
        <w:t>CO</w:t>
      </w:r>
      <w:r w:rsidRPr="00822D5A">
        <w:rPr>
          <w:rFonts w:ascii="Arial" w:hAnsi="Arial" w:cs="Arial"/>
          <w:position w:val="1"/>
          <w:sz w:val="20"/>
          <w:szCs w:val="20"/>
          <w:vertAlign w:val="subscript"/>
        </w:rPr>
        <w:t>2</w:t>
      </w:r>
      <w:r w:rsidRPr="00822D5A">
        <w:rPr>
          <w:rFonts w:ascii="Arial" w:hAnsi="Arial" w:cs="Arial"/>
          <w:position w:val="1"/>
          <w:sz w:val="20"/>
          <w:szCs w:val="20"/>
        </w:rPr>
        <w:t>-eq.</w:t>
      </w:r>
    </w:p>
    <w:p w14:paraId="648EBBDB"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sz w:val="13"/>
          <w:szCs w:val="13"/>
        </w:rPr>
      </w:pPr>
    </w:p>
    <w:p w14:paraId="52C99EF8" w14:textId="77777777" w:rsidR="00822D5A" w:rsidRPr="00822D5A" w:rsidRDefault="00822D5A" w:rsidP="00822D5A">
      <w:pPr>
        <w:widowControl w:val="0"/>
        <w:kinsoku w:val="0"/>
        <w:overflowPunct w:val="0"/>
        <w:autoSpaceDE w:val="0"/>
        <w:autoSpaceDN w:val="0"/>
        <w:adjustRightInd w:val="0"/>
        <w:spacing w:before="4.80pt" w:after="0pt" w:line="13.80pt" w:lineRule="auto"/>
        <w:ind w:start="51.50pt" w:end="39.15pt"/>
        <w:jc w:val="both"/>
        <w:rPr>
          <w:rFonts w:ascii="Arial" w:hAnsi="Arial" w:cs="Arial"/>
          <w:sz w:val="20"/>
          <w:szCs w:val="20"/>
        </w:rPr>
      </w:pPr>
      <w:r w:rsidRPr="00822D5A">
        <w:rPr>
          <w:rFonts w:ascii="Arial" w:hAnsi="Arial" w:cs="Arial"/>
          <w:sz w:val="20"/>
          <w:szCs w:val="20"/>
        </w:rPr>
        <w:t>“Jaguar Connection” aims to create a financial loop of initial ISA investment of up to $5,000 million that will attract project co-financing, and that will create more resources out of the commercialization of carbon credits, which will be reinvested in new projects. “</w:t>
      </w:r>
      <w:r w:rsidRPr="00822D5A">
        <w:rPr>
          <w:rFonts w:ascii="Arial" w:hAnsi="Arial" w:cs="Arial"/>
          <w:i/>
          <w:iCs/>
          <w:sz w:val="20"/>
          <w:szCs w:val="20"/>
        </w:rPr>
        <w:t>We provide valuable financial resources for structuring and developing forestry projects that must be endorsed internationally, according to the Voluntary Carbon Markets, to issue to the public “certified carbon credits” that will be purchased not only by ISA, but by other companies in the world</w:t>
      </w:r>
      <w:r w:rsidRPr="00822D5A">
        <w:rPr>
          <w:rFonts w:ascii="Arial" w:hAnsi="Arial" w:cs="Arial"/>
          <w:sz w:val="20"/>
          <w:szCs w:val="20"/>
        </w:rPr>
        <w:t xml:space="preserve">. </w:t>
      </w:r>
      <w:r w:rsidRPr="00822D5A">
        <w:rPr>
          <w:rFonts w:ascii="Arial" w:hAnsi="Arial" w:cs="Arial"/>
          <w:i/>
          <w:iCs/>
          <w:sz w:val="20"/>
          <w:szCs w:val="20"/>
        </w:rPr>
        <w:t>The money that comes from the commercialization of the carbon credits will be invested in the formulation of new projects that give continuity to the Program, and in actions of forest conservation, protection and monitoring of the jaguar, generation of employment, education, community infrastructure, among others</w:t>
      </w:r>
      <w:r w:rsidRPr="00822D5A">
        <w:rPr>
          <w:rFonts w:ascii="Arial" w:hAnsi="Arial" w:cs="Arial"/>
          <w:sz w:val="20"/>
          <w:szCs w:val="20"/>
        </w:rPr>
        <w:t>”</w:t>
      </w:r>
      <w:r w:rsidRPr="00822D5A">
        <w:rPr>
          <w:rFonts w:ascii="Arial" w:hAnsi="Arial" w:cs="Arial"/>
          <w:spacing w:val="-6"/>
          <w:sz w:val="20"/>
          <w:szCs w:val="20"/>
        </w:rPr>
        <w:t xml:space="preserve"> </w:t>
      </w:r>
      <w:r w:rsidRPr="00822D5A">
        <w:rPr>
          <w:rFonts w:ascii="Arial" w:hAnsi="Arial" w:cs="Arial"/>
          <w:position w:val="7"/>
          <w:sz w:val="13"/>
          <w:szCs w:val="13"/>
        </w:rPr>
        <w:t>2</w:t>
      </w:r>
      <w:r w:rsidRPr="00822D5A">
        <w:rPr>
          <w:rFonts w:ascii="Arial" w:hAnsi="Arial" w:cs="Arial"/>
          <w:sz w:val="20"/>
          <w:szCs w:val="20"/>
        </w:rPr>
        <w:t>.</w:t>
      </w:r>
    </w:p>
    <w:p w14:paraId="1BE464D7"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sz w:val="13"/>
          <w:szCs w:val="13"/>
        </w:rPr>
      </w:pPr>
    </w:p>
    <w:p w14:paraId="23FD504B" w14:textId="77777777" w:rsidR="00822D5A" w:rsidRPr="00822D5A" w:rsidRDefault="00822D5A" w:rsidP="00822D5A">
      <w:pPr>
        <w:widowControl w:val="0"/>
        <w:kinsoku w:val="0"/>
        <w:overflowPunct w:val="0"/>
        <w:autoSpaceDE w:val="0"/>
        <w:autoSpaceDN w:val="0"/>
        <w:adjustRightInd w:val="0"/>
        <w:spacing w:before="4.85pt" w:after="0pt" w:line="12pt" w:lineRule="auto"/>
        <w:ind w:start="51.50pt"/>
        <w:rPr>
          <w:rFonts w:ascii="Arial" w:hAnsi="Arial" w:cs="Arial"/>
          <w:sz w:val="20"/>
          <w:szCs w:val="20"/>
        </w:rPr>
      </w:pPr>
      <w:r w:rsidRPr="00822D5A">
        <w:rPr>
          <w:rFonts w:ascii="Arial" w:hAnsi="Arial" w:cs="Arial"/>
          <w:sz w:val="20"/>
          <w:szCs w:val="20"/>
        </w:rPr>
        <w:t xml:space="preserve">The 2018 achievements are </w:t>
      </w:r>
      <w:r w:rsidRPr="00822D5A">
        <w:rPr>
          <w:rFonts w:ascii="Arial" w:hAnsi="Arial" w:cs="Arial"/>
          <w:position w:val="7"/>
          <w:sz w:val="13"/>
          <w:szCs w:val="13"/>
        </w:rPr>
        <w:t>3</w:t>
      </w:r>
      <w:proofErr w:type="gramStart"/>
      <w:r w:rsidRPr="00822D5A">
        <w:rPr>
          <w:rFonts w:ascii="Arial" w:hAnsi="Arial" w:cs="Arial"/>
          <w:position w:val="7"/>
          <w:sz w:val="13"/>
          <w:szCs w:val="13"/>
        </w:rPr>
        <w:t>,4</w:t>
      </w:r>
      <w:proofErr w:type="gramEnd"/>
      <w:r w:rsidRPr="00822D5A">
        <w:rPr>
          <w:rFonts w:ascii="Arial" w:hAnsi="Arial" w:cs="Arial"/>
          <w:sz w:val="20"/>
          <w:szCs w:val="20"/>
        </w:rPr>
        <w:t>:</w:t>
      </w:r>
    </w:p>
    <w:p w14:paraId="47FE0BF6" w14:textId="77777777" w:rsidR="00822D5A" w:rsidRPr="00822D5A" w:rsidRDefault="00822D5A" w:rsidP="00981C83">
      <w:pPr>
        <w:widowControl w:val="0"/>
        <w:numPr>
          <w:ilvl w:val="0"/>
          <w:numId w:val="51"/>
        </w:numPr>
        <w:tabs>
          <w:tab w:val="start" w:pos="67.80pt"/>
        </w:tabs>
        <w:kinsoku w:val="0"/>
        <w:overflowPunct w:val="0"/>
        <w:autoSpaceDE w:val="0"/>
        <w:autoSpaceDN w:val="0"/>
        <w:adjustRightInd w:val="0"/>
        <w:spacing w:before="1.70pt" w:after="0pt" w:line="12pt" w:lineRule="auto"/>
        <w:ind w:hanging="14.20pt"/>
        <w:rPr>
          <w:rFonts w:ascii="Arial" w:hAnsi="Arial" w:cs="Arial"/>
          <w:sz w:val="20"/>
          <w:szCs w:val="20"/>
        </w:rPr>
      </w:pPr>
      <w:r w:rsidRPr="00822D5A">
        <w:rPr>
          <w:rFonts w:ascii="Arial" w:hAnsi="Arial" w:cs="Arial"/>
          <w:sz w:val="20"/>
          <w:szCs w:val="20"/>
        </w:rPr>
        <w:t>Protection of 144,328 hectares of forest and water</w:t>
      </w:r>
      <w:r w:rsidRPr="00822D5A">
        <w:rPr>
          <w:rFonts w:ascii="Arial" w:hAnsi="Arial" w:cs="Arial"/>
          <w:spacing w:val="-9"/>
          <w:sz w:val="20"/>
          <w:szCs w:val="20"/>
        </w:rPr>
        <w:t xml:space="preserve"> </w:t>
      </w:r>
      <w:r w:rsidRPr="00822D5A">
        <w:rPr>
          <w:rFonts w:ascii="Arial" w:hAnsi="Arial" w:cs="Arial"/>
          <w:sz w:val="20"/>
          <w:szCs w:val="20"/>
        </w:rPr>
        <w:t>sources</w:t>
      </w:r>
    </w:p>
    <w:p w14:paraId="781DB77A" w14:textId="77777777" w:rsidR="00822D5A" w:rsidRPr="00822D5A" w:rsidRDefault="00822D5A" w:rsidP="00981C83">
      <w:pPr>
        <w:widowControl w:val="0"/>
        <w:numPr>
          <w:ilvl w:val="0"/>
          <w:numId w:val="51"/>
        </w:numPr>
        <w:tabs>
          <w:tab w:val="start" w:pos="67.80pt"/>
        </w:tabs>
        <w:kinsoku w:val="0"/>
        <w:overflowPunct w:val="0"/>
        <w:autoSpaceDE w:val="0"/>
        <w:autoSpaceDN w:val="0"/>
        <w:adjustRightInd w:val="0"/>
        <w:spacing w:before="1.10pt" w:after="0pt" w:line="12pt" w:lineRule="auto"/>
        <w:ind w:hanging="14.20pt"/>
        <w:rPr>
          <w:rFonts w:ascii="Arial" w:hAnsi="Arial" w:cs="Arial"/>
          <w:sz w:val="20"/>
          <w:szCs w:val="20"/>
        </w:rPr>
      </w:pPr>
      <w:r w:rsidRPr="00822D5A">
        <w:rPr>
          <w:rFonts w:ascii="Arial" w:hAnsi="Arial" w:cs="Arial"/>
          <w:sz w:val="20"/>
          <w:szCs w:val="20"/>
        </w:rPr>
        <w:t>3,850 hectares under</w:t>
      </w:r>
      <w:r w:rsidRPr="00822D5A">
        <w:rPr>
          <w:rFonts w:ascii="Arial" w:hAnsi="Arial" w:cs="Arial"/>
          <w:spacing w:val="-4"/>
          <w:sz w:val="20"/>
          <w:szCs w:val="20"/>
        </w:rPr>
        <w:t xml:space="preserve"> </w:t>
      </w:r>
      <w:r w:rsidRPr="00822D5A">
        <w:rPr>
          <w:rFonts w:ascii="Arial" w:hAnsi="Arial" w:cs="Arial"/>
          <w:sz w:val="20"/>
          <w:szCs w:val="20"/>
        </w:rPr>
        <w:t>restoration</w:t>
      </w:r>
    </w:p>
    <w:p w14:paraId="2714BEBB" w14:textId="77777777" w:rsidR="00822D5A" w:rsidRPr="00822D5A" w:rsidRDefault="00822D5A" w:rsidP="00981C83">
      <w:pPr>
        <w:widowControl w:val="0"/>
        <w:numPr>
          <w:ilvl w:val="0"/>
          <w:numId w:val="51"/>
        </w:numPr>
        <w:tabs>
          <w:tab w:val="start" w:pos="67.80pt"/>
        </w:tabs>
        <w:kinsoku w:val="0"/>
        <w:overflowPunct w:val="0"/>
        <w:autoSpaceDE w:val="0"/>
        <w:autoSpaceDN w:val="0"/>
        <w:adjustRightInd w:val="0"/>
        <w:spacing w:before="0.80pt" w:after="0pt" w:line="12pt" w:lineRule="auto"/>
        <w:ind w:hanging="14.20pt"/>
        <w:rPr>
          <w:rFonts w:ascii="Arial" w:hAnsi="Arial" w:cs="Arial"/>
          <w:sz w:val="20"/>
          <w:szCs w:val="20"/>
        </w:rPr>
      </w:pPr>
      <w:r w:rsidRPr="00822D5A">
        <w:rPr>
          <w:rFonts w:ascii="Arial" w:hAnsi="Arial" w:cs="Arial"/>
          <w:sz w:val="20"/>
          <w:szCs w:val="20"/>
        </w:rPr>
        <w:t>More than 60 wildlife species</w:t>
      </w:r>
      <w:r w:rsidRPr="00822D5A">
        <w:rPr>
          <w:rFonts w:ascii="Arial" w:hAnsi="Arial" w:cs="Arial"/>
          <w:spacing w:val="-6"/>
          <w:sz w:val="20"/>
          <w:szCs w:val="20"/>
        </w:rPr>
        <w:t xml:space="preserve"> </w:t>
      </w:r>
      <w:r w:rsidRPr="00822D5A">
        <w:rPr>
          <w:rFonts w:ascii="Arial" w:hAnsi="Arial" w:cs="Arial"/>
          <w:sz w:val="20"/>
          <w:szCs w:val="20"/>
        </w:rPr>
        <w:t>protected</w:t>
      </w:r>
    </w:p>
    <w:p w14:paraId="61E5C5B4" w14:textId="77777777" w:rsidR="00822D5A" w:rsidRPr="00822D5A" w:rsidRDefault="00822D5A" w:rsidP="00981C83">
      <w:pPr>
        <w:widowControl w:val="0"/>
        <w:numPr>
          <w:ilvl w:val="0"/>
          <w:numId w:val="51"/>
        </w:numPr>
        <w:tabs>
          <w:tab w:val="start" w:pos="67.80pt"/>
        </w:tabs>
        <w:kinsoku w:val="0"/>
        <w:overflowPunct w:val="0"/>
        <w:autoSpaceDE w:val="0"/>
        <w:autoSpaceDN w:val="0"/>
        <w:adjustRightInd w:val="0"/>
        <w:spacing w:before="0.80pt" w:after="0pt" w:line="12.80pt" w:lineRule="auto"/>
        <w:ind w:end="39.20pt"/>
        <w:rPr>
          <w:rFonts w:ascii="Arial" w:hAnsi="Arial" w:cs="Arial"/>
          <w:sz w:val="20"/>
          <w:szCs w:val="20"/>
        </w:rPr>
      </w:pPr>
      <w:r w:rsidRPr="00822D5A">
        <w:rPr>
          <w:rFonts w:ascii="Arial" w:hAnsi="Arial" w:cs="Arial"/>
          <w:sz w:val="20"/>
          <w:szCs w:val="20"/>
        </w:rPr>
        <w:t>1,600 educated and sensitized people regarding the loss of biodiversity in Colombia and Peru</w:t>
      </w:r>
    </w:p>
    <w:p w14:paraId="46DE65F4" w14:textId="77777777" w:rsidR="00822D5A" w:rsidRPr="00822D5A" w:rsidRDefault="00822D5A" w:rsidP="00981C83">
      <w:pPr>
        <w:widowControl w:val="0"/>
        <w:numPr>
          <w:ilvl w:val="0"/>
          <w:numId w:val="51"/>
        </w:numPr>
        <w:tabs>
          <w:tab w:val="start" w:pos="67.80pt"/>
        </w:tabs>
        <w:kinsoku w:val="0"/>
        <w:overflowPunct w:val="0"/>
        <w:autoSpaceDE w:val="0"/>
        <w:autoSpaceDN w:val="0"/>
        <w:adjustRightInd w:val="0"/>
        <w:spacing w:before="0.90pt" w:after="0pt" w:line="12.80pt" w:lineRule="auto"/>
        <w:ind w:end="39.10pt"/>
        <w:rPr>
          <w:rFonts w:ascii="Arial" w:hAnsi="Arial" w:cs="Arial"/>
          <w:sz w:val="20"/>
          <w:szCs w:val="20"/>
        </w:rPr>
      </w:pPr>
      <w:r w:rsidRPr="00822D5A">
        <w:rPr>
          <w:rFonts w:ascii="Arial" w:hAnsi="Arial" w:cs="Arial"/>
          <w:sz w:val="20"/>
          <w:szCs w:val="20"/>
        </w:rPr>
        <w:t>Design of a bio-cultural corridor on the western flank of the Sierra Nevada de Santa Marta,</w:t>
      </w:r>
      <w:r w:rsidRPr="00822D5A">
        <w:rPr>
          <w:rFonts w:ascii="Arial" w:hAnsi="Arial" w:cs="Arial"/>
          <w:spacing w:val="-2"/>
          <w:sz w:val="20"/>
          <w:szCs w:val="20"/>
        </w:rPr>
        <w:t xml:space="preserve"> </w:t>
      </w:r>
      <w:r w:rsidRPr="00822D5A">
        <w:rPr>
          <w:rFonts w:ascii="Arial" w:hAnsi="Arial" w:cs="Arial"/>
          <w:sz w:val="20"/>
          <w:szCs w:val="20"/>
        </w:rPr>
        <w:t>Colombia.</w:t>
      </w:r>
    </w:p>
    <w:p w14:paraId="5CFA1A21"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01C951B0"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sz w:val="27"/>
          <w:szCs w:val="27"/>
        </w:rPr>
      </w:pPr>
    </w:p>
    <w:p w14:paraId="234F7D6B" w14:textId="77777777" w:rsidR="00822D5A" w:rsidRPr="00822D5A" w:rsidRDefault="00822D5A" w:rsidP="00981C83">
      <w:pPr>
        <w:widowControl w:val="0"/>
        <w:numPr>
          <w:ilvl w:val="0"/>
          <w:numId w:val="52"/>
        </w:numPr>
        <w:tabs>
          <w:tab w:val="start" w:pos="47pt"/>
        </w:tabs>
        <w:kinsoku w:val="0"/>
        <w:overflowPunct w:val="0"/>
        <w:autoSpaceDE w:val="0"/>
        <w:autoSpaceDN w:val="0"/>
        <w:adjustRightInd w:val="0"/>
        <w:spacing w:before="5.10pt" w:after="0pt" w:line="13.80pt" w:lineRule="auto"/>
        <w:ind w:end="67.90pt"/>
        <w:jc w:val="both"/>
        <w:rPr>
          <w:rFonts w:ascii="Arial" w:hAnsi="Arial" w:cs="Arial"/>
          <w:sz w:val="20"/>
          <w:szCs w:val="20"/>
        </w:rPr>
      </w:pPr>
      <w:r w:rsidRPr="00822D5A">
        <w:rPr>
          <w:rFonts w:ascii="Arial" w:hAnsi="Arial" w:cs="Arial"/>
          <w:b/>
          <w:bCs/>
          <w:sz w:val="20"/>
          <w:szCs w:val="20"/>
        </w:rPr>
        <w:t xml:space="preserve">Verified reporting and compliance with the Global Reporting Initiative: </w:t>
      </w:r>
      <w:r w:rsidRPr="00822D5A">
        <w:rPr>
          <w:rFonts w:ascii="Arial" w:hAnsi="Arial" w:cs="Arial"/>
          <w:sz w:val="20"/>
          <w:szCs w:val="20"/>
        </w:rPr>
        <w:t>ISA releases integral reports on the results of the management of ISA and its core businesses: Electric Power Transportation, Information Technology and Telecommunications, Road Concessions and Real Time Systems Management. It also addresses the Progress Communication of the United Nations Global Compact (COP). The 2018 report was prepared in accordance with the methodology of the International Integrated Reporting Council (IIRC) and under the new Global Reporting Initiative (GRI) standard. It is important to note that each of the subsidiaries has their respective management reports that can be consulted on their web pages. The Company hired</w:t>
      </w:r>
      <w:r w:rsidRPr="00822D5A">
        <w:rPr>
          <w:rFonts w:ascii="Arial" w:hAnsi="Arial" w:cs="Arial"/>
          <w:spacing w:val="9"/>
          <w:sz w:val="20"/>
          <w:szCs w:val="20"/>
        </w:rPr>
        <w:t xml:space="preserve"> </w:t>
      </w:r>
      <w:r w:rsidRPr="00822D5A">
        <w:rPr>
          <w:rFonts w:ascii="Arial" w:hAnsi="Arial" w:cs="Arial"/>
          <w:sz w:val="20"/>
          <w:szCs w:val="20"/>
        </w:rPr>
        <w:t>the</w:t>
      </w:r>
    </w:p>
    <w:p w14:paraId="3B8B395B" w14:textId="77777777" w:rsidR="00822D5A" w:rsidRPr="00822D5A" w:rsidRDefault="00822D5A" w:rsidP="00981C83">
      <w:pPr>
        <w:widowControl w:val="0"/>
        <w:numPr>
          <w:ilvl w:val="0"/>
          <w:numId w:val="52"/>
        </w:numPr>
        <w:tabs>
          <w:tab w:val="start" w:pos="47pt"/>
        </w:tabs>
        <w:kinsoku w:val="0"/>
        <w:overflowPunct w:val="0"/>
        <w:autoSpaceDE w:val="0"/>
        <w:autoSpaceDN w:val="0"/>
        <w:adjustRightInd w:val="0"/>
        <w:spacing w:before="5.10pt" w:after="0pt" w:line="13.80pt" w:lineRule="auto"/>
        <w:ind w:end="67.90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67242D7A" w14:textId="77777777" w:rsidR="00822D5A" w:rsidRPr="00822D5A" w:rsidRDefault="00822D5A" w:rsidP="00822D5A">
      <w:pPr>
        <w:widowControl w:val="0"/>
        <w:kinsoku w:val="0"/>
        <w:overflowPunct w:val="0"/>
        <w:autoSpaceDE w:val="0"/>
        <w:autoSpaceDN w:val="0"/>
        <w:adjustRightInd w:val="0"/>
        <w:spacing w:before="4.55pt" w:after="0pt" w:line="13.65pt" w:lineRule="auto"/>
        <w:ind w:start="46.95pt" w:end="67.95pt"/>
        <w:jc w:val="both"/>
        <w:rPr>
          <w:rFonts w:ascii="Arial" w:hAnsi="Arial" w:cs="Arial"/>
          <w:sz w:val="20"/>
          <w:szCs w:val="20"/>
        </w:rPr>
      </w:pPr>
      <w:proofErr w:type="gramStart"/>
      <w:r w:rsidRPr="00822D5A">
        <w:rPr>
          <w:rFonts w:ascii="Arial" w:hAnsi="Arial" w:cs="Arial"/>
          <w:sz w:val="20"/>
          <w:szCs w:val="20"/>
        </w:rPr>
        <w:lastRenderedPageBreak/>
        <w:t>firm</w:t>
      </w:r>
      <w:proofErr w:type="gramEnd"/>
      <w:r w:rsidRPr="00822D5A">
        <w:rPr>
          <w:rFonts w:ascii="Arial" w:hAnsi="Arial" w:cs="Arial"/>
          <w:sz w:val="20"/>
          <w:szCs w:val="20"/>
        </w:rPr>
        <w:t xml:space="preserve"> Deloitte &amp; </w:t>
      </w:r>
      <w:proofErr w:type="spellStart"/>
      <w:r w:rsidRPr="00822D5A">
        <w:rPr>
          <w:rFonts w:ascii="Arial" w:hAnsi="Arial" w:cs="Arial"/>
          <w:sz w:val="20"/>
          <w:szCs w:val="20"/>
        </w:rPr>
        <w:t>Touche</w:t>
      </w:r>
      <w:proofErr w:type="spellEnd"/>
      <w:r w:rsidRPr="00822D5A">
        <w:rPr>
          <w:rFonts w:ascii="Arial" w:hAnsi="Arial" w:cs="Arial"/>
          <w:sz w:val="20"/>
          <w:szCs w:val="20"/>
        </w:rPr>
        <w:t xml:space="preserve"> to perform the verification of the Report, in accordance with the guidelines of the ISAE 3000 standard, in such a way that the reliability and accuracy of the published information is ensured</w:t>
      </w:r>
      <w:r w:rsidRPr="00822D5A">
        <w:rPr>
          <w:rFonts w:ascii="Arial" w:hAnsi="Arial" w:cs="Arial"/>
          <w:position w:val="7"/>
          <w:sz w:val="13"/>
          <w:szCs w:val="13"/>
        </w:rPr>
        <w:t>4</w:t>
      </w:r>
      <w:r w:rsidRPr="00822D5A">
        <w:rPr>
          <w:rFonts w:ascii="Arial" w:hAnsi="Arial" w:cs="Arial"/>
          <w:sz w:val="20"/>
          <w:szCs w:val="20"/>
        </w:rPr>
        <w:t>.</w:t>
      </w:r>
    </w:p>
    <w:p w14:paraId="71F17DDB"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sz w:val="23"/>
          <w:szCs w:val="23"/>
        </w:rPr>
      </w:pPr>
    </w:p>
    <w:p w14:paraId="587620E9" w14:textId="77777777" w:rsidR="00822D5A" w:rsidRPr="00822D5A" w:rsidRDefault="00822D5A" w:rsidP="00981C83">
      <w:pPr>
        <w:widowControl w:val="0"/>
        <w:numPr>
          <w:ilvl w:val="0"/>
          <w:numId w:val="52"/>
        </w:numPr>
        <w:tabs>
          <w:tab w:val="start" w:pos="47pt"/>
        </w:tabs>
        <w:kinsoku w:val="0"/>
        <w:overflowPunct w:val="0"/>
        <w:autoSpaceDE w:val="0"/>
        <w:autoSpaceDN w:val="0"/>
        <w:adjustRightInd w:val="0"/>
        <w:spacing w:after="0pt" w:line="13.65pt" w:lineRule="auto"/>
        <w:ind w:end="68pt"/>
        <w:jc w:val="both"/>
        <w:rPr>
          <w:rFonts w:ascii="Arial" w:hAnsi="Arial" w:cs="Arial"/>
          <w:sz w:val="20"/>
          <w:szCs w:val="20"/>
        </w:rPr>
      </w:pPr>
      <w:r w:rsidRPr="00822D5A">
        <w:rPr>
          <w:rFonts w:ascii="Arial" w:hAnsi="Arial" w:cs="Arial"/>
          <w:b/>
          <w:bCs/>
          <w:sz w:val="20"/>
          <w:szCs w:val="20"/>
        </w:rPr>
        <w:t xml:space="preserve">Offsetting: </w:t>
      </w:r>
      <w:r w:rsidRPr="00822D5A">
        <w:rPr>
          <w:rFonts w:ascii="Arial" w:hAnsi="Arial" w:cs="Arial"/>
          <w:sz w:val="20"/>
          <w:szCs w:val="20"/>
        </w:rPr>
        <w:t>We have as a target that ISA and its companies will be carbon neutral in 2020 by offsetting their GHG emissions through the purchase of carbon bonds from the projects of our sustainability program “Jaguar Connection”. Aligned with this objective, ISA, INTERCOLOMBIA and XM were carbon neutral for the fifth consecutive year and REP achieved that status for the first time by the compensation of 100% of their GHG emissions (Scope 1, 2 and</w:t>
      </w:r>
      <w:r w:rsidRPr="00822D5A">
        <w:rPr>
          <w:rFonts w:ascii="Arial" w:hAnsi="Arial" w:cs="Arial"/>
          <w:spacing w:val="-6"/>
          <w:sz w:val="20"/>
          <w:szCs w:val="20"/>
        </w:rPr>
        <w:t xml:space="preserve"> </w:t>
      </w:r>
      <w:r w:rsidRPr="00822D5A">
        <w:rPr>
          <w:rFonts w:ascii="Arial" w:hAnsi="Arial" w:cs="Arial"/>
          <w:sz w:val="20"/>
          <w:szCs w:val="20"/>
        </w:rPr>
        <w:t>3).</w:t>
      </w:r>
    </w:p>
    <w:p w14:paraId="46D96947"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4"/>
          <w:szCs w:val="24"/>
        </w:rPr>
      </w:pPr>
    </w:p>
    <w:p w14:paraId="1DA8B272" w14:textId="77777777" w:rsidR="00822D5A" w:rsidRPr="00822D5A" w:rsidRDefault="00822D5A" w:rsidP="00981C83">
      <w:pPr>
        <w:widowControl w:val="0"/>
        <w:numPr>
          <w:ilvl w:val="1"/>
          <w:numId w:val="56"/>
        </w:numPr>
        <w:tabs>
          <w:tab w:val="start" w:pos="46.60pt"/>
        </w:tabs>
        <w:kinsoku w:val="0"/>
        <w:overflowPunct w:val="0"/>
        <w:autoSpaceDE w:val="0"/>
        <w:autoSpaceDN w:val="0"/>
        <w:adjustRightInd w:val="0"/>
        <w:spacing w:before="0.05pt" w:after="0pt" w:line="12pt" w:lineRule="auto"/>
        <w:rPr>
          <w:rFonts w:ascii="Arial" w:hAnsi="Arial" w:cs="Arial"/>
          <w:b/>
          <w:bCs/>
        </w:rPr>
      </w:pPr>
      <w:r w:rsidRPr="00822D5A">
        <w:rPr>
          <w:rFonts w:ascii="Arial" w:hAnsi="Arial" w:cs="Arial"/>
          <w:b/>
          <w:bCs/>
          <w:u w:val="thick" w:color="000000"/>
        </w:rPr>
        <w:t>External</w:t>
      </w:r>
      <w:r w:rsidRPr="00822D5A">
        <w:rPr>
          <w:rFonts w:ascii="Arial" w:hAnsi="Arial" w:cs="Arial"/>
          <w:b/>
          <w:bCs/>
          <w:spacing w:val="-2"/>
          <w:u w:val="thick" w:color="000000"/>
        </w:rPr>
        <w:t xml:space="preserve"> </w:t>
      </w:r>
      <w:r w:rsidRPr="00822D5A">
        <w:rPr>
          <w:rFonts w:ascii="Arial" w:hAnsi="Arial" w:cs="Arial"/>
          <w:b/>
          <w:bCs/>
          <w:u w:val="thick" w:color="000000"/>
        </w:rPr>
        <w:t>Transformation</w:t>
      </w:r>
      <w:r w:rsidRPr="00822D5A">
        <w:rPr>
          <w:rFonts w:ascii="Arial" w:hAnsi="Arial" w:cs="Arial"/>
          <w:b/>
          <w:bCs/>
        </w:rPr>
        <w:t>:</w:t>
      </w:r>
    </w:p>
    <w:p w14:paraId="6BD2773C" w14:textId="77777777" w:rsidR="00822D5A" w:rsidRPr="00822D5A" w:rsidRDefault="00822D5A" w:rsidP="00822D5A">
      <w:pPr>
        <w:widowControl w:val="0"/>
        <w:kinsoku w:val="0"/>
        <w:overflowPunct w:val="0"/>
        <w:autoSpaceDE w:val="0"/>
        <w:autoSpaceDN w:val="0"/>
        <w:adjustRightInd w:val="0"/>
        <w:spacing w:before="1.75pt" w:after="0pt" w:line="13.90pt" w:lineRule="auto"/>
        <w:ind w:start="49.40pt" w:end="80.65pt" w:firstLine="0.05pt"/>
        <w:rPr>
          <w:rFonts w:ascii="Arial" w:hAnsi="Arial" w:cs="Arial"/>
          <w:b/>
          <w:bCs/>
        </w:rPr>
      </w:pPr>
      <w:r w:rsidRPr="00822D5A">
        <w:rPr>
          <w:rFonts w:ascii="Arial" w:hAnsi="Arial" w:cs="Arial"/>
          <w:b/>
          <w:bCs/>
        </w:rPr>
        <w:t xml:space="preserve">How did they transform policy decision-making, sector standards, other </w:t>
      </w:r>
      <w:proofErr w:type="gramStart"/>
      <w:r w:rsidRPr="00822D5A">
        <w:rPr>
          <w:rFonts w:ascii="Arial" w:hAnsi="Arial" w:cs="Arial"/>
          <w:b/>
          <w:bCs/>
        </w:rPr>
        <w:t>stakeholders</w:t>
      </w:r>
      <w:proofErr w:type="gramEnd"/>
      <w:r w:rsidRPr="00822D5A">
        <w:rPr>
          <w:rFonts w:ascii="Arial" w:hAnsi="Arial" w:cs="Arial"/>
          <w:b/>
          <w:bCs/>
        </w:rPr>
        <w:t xml:space="preserve"> way-to-do, researching processes and civil</w:t>
      </w:r>
      <w:r w:rsidRPr="00822D5A">
        <w:rPr>
          <w:rFonts w:ascii="Arial" w:hAnsi="Arial" w:cs="Arial"/>
          <w:b/>
          <w:bCs/>
          <w:spacing w:val="-34"/>
        </w:rPr>
        <w:t xml:space="preserve"> </w:t>
      </w:r>
      <w:r w:rsidRPr="00822D5A">
        <w:rPr>
          <w:rFonts w:ascii="Arial" w:hAnsi="Arial" w:cs="Arial"/>
          <w:b/>
          <w:bCs/>
        </w:rPr>
        <w:t>society?</w:t>
      </w:r>
    </w:p>
    <w:p w14:paraId="04351F01" w14:textId="16256BDE"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23"/>
          <w:szCs w:val="23"/>
        </w:rPr>
      </w:pPr>
      <w:r w:rsidRPr="00822D5A">
        <w:rPr>
          <w:rFonts w:ascii="Arial" w:hAnsi="Arial" w:cs="Arial"/>
          <w:noProof/>
          <w:sz w:val="20"/>
          <w:szCs w:val="20"/>
        </w:rPr>
        <w:drawing>
          <wp:anchor distT="0" distB="0" distL="0" distR="0" simplePos="0" relativeHeight="251686912" behindDoc="0" locked="0" layoutInCell="0" allowOverlap="1" wp14:anchorId="2E9B15F9" wp14:editId="43CFCE2D">
            <wp:simplePos x="0" y="0"/>
            <wp:positionH relativeFrom="page">
              <wp:posOffset>1258570</wp:posOffset>
            </wp:positionH>
            <wp:positionV relativeFrom="paragraph">
              <wp:posOffset>200025</wp:posOffset>
            </wp:positionV>
            <wp:extent cx="5672455" cy="2164080"/>
            <wp:effectExtent l="10795" t="13335" r="12700" b="13335"/>
            <wp:wrapTopAndBottom/>
            <wp:docPr id="139" name="Text Box 13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72455" cy="216408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5DDAB8D6" w14:textId="77777777" w:rsidR="005E3B26" w:rsidRDefault="005E3B26" w:rsidP="00822D5A">
                        <w:pPr>
                          <w:pStyle w:val="BodyText"/>
                          <w:kinsoku w:val="0"/>
                          <w:overflowPunct w:val="0"/>
                          <w:spacing w:before="5pt"/>
                          <w:ind w:start="4.75pt"/>
                          <w:rPr>
                            <w:b/>
                            <w:bCs/>
                            <w:color w:val="999999"/>
                          </w:rPr>
                        </w:pPr>
                        <w:r>
                          <w:rPr>
                            <w:b/>
                            <w:bCs/>
                            <w:color w:val="999999"/>
                          </w:rPr>
                          <w:t>Highlights/ Key Messages:</w:t>
                        </w:r>
                      </w:p>
                      <w:p w14:paraId="1A8F5E48" w14:textId="77777777" w:rsidR="005E3B26" w:rsidRDefault="005E3B26" w:rsidP="00981C83">
                        <w:pPr>
                          <w:pStyle w:val="BodyText"/>
                          <w:widowControl w:val="0"/>
                          <w:numPr>
                            <w:ilvl w:val="0"/>
                            <w:numId w:val="50"/>
                          </w:numPr>
                          <w:tabs>
                            <w:tab w:val="start" w:pos="21.05pt"/>
                          </w:tabs>
                          <w:kinsoku w:val="0"/>
                          <w:overflowPunct w:val="0"/>
                          <w:autoSpaceDE w:val="0"/>
                          <w:autoSpaceDN w:val="0"/>
                          <w:adjustRightInd w:val="0"/>
                          <w:spacing w:after="0pt" w:line="13.55pt" w:lineRule="auto"/>
                          <w:ind w:start="21pt" w:end="6.75pt"/>
                          <w:jc w:val="both"/>
                        </w:pPr>
                        <w:r>
                          <w:t>ISA has invested $14’465,305 in strengthening organizations, education, community infrastructure among</w:t>
                        </w:r>
                        <w:r>
                          <w:rPr>
                            <w:spacing w:val="-3"/>
                          </w:rPr>
                          <w:t xml:space="preserve"> </w:t>
                        </w:r>
                        <w:r>
                          <w:t>others.</w:t>
                        </w:r>
                      </w:p>
                      <w:p w14:paraId="0920BC10" w14:textId="77777777" w:rsidR="005E3B26" w:rsidRDefault="005E3B26" w:rsidP="00981C83">
                        <w:pPr>
                          <w:pStyle w:val="BodyText"/>
                          <w:widowControl w:val="0"/>
                          <w:numPr>
                            <w:ilvl w:val="0"/>
                            <w:numId w:val="50"/>
                          </w:numPr>
                          <w:tabs>
                            <w:tab w:val="start" w:pos="21.05pt"/>
                          </w:tabs>
                          <w:kinsoku w:val="0"/>
                          <w:overflowPunct w:val="0"/>
                          <w:autoSpaceDE w:val="0"/>
                          <w:autoSpaceDN w:val="0"/>
                          <w:adjustRightInd w:val="0"/>
                          <w:spacing w:before="0.30pt" w:after="0pt" w:line="13.65pt" w:lineRule="auto"/>
                          <w:ind w:start="21pt" w:end="6.80pt"/>
                          <w:jc w:val="both"/>
                        </w:pPr>
                        <w:r>
                          <w:t xml:space="preserve">ISA works to support a transition to a sustainable energy development in Colombia by taking part in the program </w:t>
                        </w:r>
                        <w:proofErr w:type="spellStart"/>
                        <w:r>
                          <w:t>Enérgica</w:t>
                        </w:r>
                        <w:proofErr w:type="spellEnd"/>
                        <w:r>
                          <w:t xml:space="preserve"> 2030, which will develop prototypes and business models for non-Conventional Renewable Energy</w:t>
                        </w:r>
                        <w:r>
                          <w:rPr>
                            <w:spacing w:val="-4"/>
                          </w:rPr>
                          <w:t xml:space="preserve"> </w:t>
                        </w:r>
                        <w:r>
                          <w:t>Sources.</w:t>
                        </w:r>
                      </w:p>
                      <w:p w14:paraId="47DB655D" w14:textId="77777777" w:rsidR="005E3B26" w:rsidRDefault="005E3B26" w:rsidP="00981C83">
                        <w:pPr>
                          <w:pStyle w:val="BodyText"/>
                          <w:widowControl w:val="0"/>
                          <w:numPr>
                            <w:ilvl w:val="0"/>
                            <w:numId w:val="50"/>
                          </w:numPr>
                          <w:tabs>
                            <w:tab w:val="start" w:pos="21.05pt"/>
                          </w:tabs>
                          <w:kinsoku w:val="0"/>
                          <w:overflowPunct w:val="0"/>
                          <w:autoSpaceDE w:val="0"/>
                          <w:autoSpaceDN w:val="0"/>
                          <w:adjustRightInd w:val="0"/>
                          <w:spacing w:before="0.10pt" w:after="0pt" w:line="13.80pt" w:lineRule="auto"/>
                          <w:ind w:start="21pt" w:end="6.85pt"/>
                          <w:jc w:val="both"/>
                        </w:pPr>
                        <w:r>
                          <w:t>ISA participates in academic and sectoral events in order to disseminate the comprehensive biodiversity management program and best practices for the promotion of conservation like the</w:t>
                        </w:r>
                        <w:r>
                          <w:rPr>
                            <w:spacing w:val="-2"/>
                          </w:rPr>
                          <w:t xml:space="preserve"> </w:t>
                        </w:r>
                        <w:r>
                          <w:t>IPBES</w:t>
                        </w:r>
                      </w:p>
                      <w:p w14:paraId="46CC796D" w14:textId="77777777" w:rsidR="005E3B26" w:rsidRDefault="005E3B26" w:rsidP="00981C83">
                        <w:pPr>
                          <w:pStyle w:val="BodyText"/>
                          <w:widowControl w:val="0"/>
                          <w:numPr>
                            <w:ilvl w:val="0"/>
                            <w:numId w:val="50"/>
                          </w:numPr>
                          <w:tabs>
                            <w:tab w:val="start" w:pos="21.05pt"/>
                          </w:tabs>
                          <w:kinsoku w:val="0"/>
                          <w:overflowPunct w:val="0"/>
                          <w:autoSpaceDE w:val="0"/>
                          <w:autoSpaceDN w:val="0"/>
                          <w:adjustRightInd w:val="0"/>
                          <w:spacing w:before="0.05pt" w:after="0pt" w:line="13.55pt" w:lineRule="auto"/>
                          <w:ind w:start="21pt" w:end="6.85pt"/>
                          <w:jc w:val="both"/>
                        </w:pPr>
                        <w:r>
                          <w:t xml:space="preserve">ISA is </w:t>
                        </w:r>
                        <w:proofErr w:type="spellStart"/>
                        <w:r>
                          <w:t>catalyzing</w:t>
                        </w:r>
                        <w:proofErr w:type="spellEnd"/>
                        <w:r>
                          <w:t xml:space="preserve"> green investment with green bonds reaching $400 million that will be invested in projects that leverage energy</w:t>
                        </w:r>
                        <w:r>
                          <w:rPr>
                            <w:spacing w:val="-7"/>
                          </w:rPr>
                          <w:t xml:space="preserve"> </w:t>
                        </w:r>
                        <w:r>
                          <w:t>efficiency.</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04F3138D" w14:textId="77777777"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b/>
          <w:bCs/>
          <w:sz w:val="8"/>
          <w:szCs w:val="8"/>
        </w:rPr>
      </w:pPr>
    </w:p>
    <w:p w14:paraId="7C41C5CF"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999999"/>
          <w:sz w:val="20"/>
          <w:szCs w:val="20"/>
        </w:rPr>
      </w:pPr>
      <w:r w:rsidRPr="00822D5A">
        <w:rPr>
          <w:rFonts w:ascii="Arial" w:hAnsi="Arial" w:cs="Arial"/>
          <w:b/>
          <w:bCs/>
          <w:color w:val="999999"/>
          <w:sz w:val="20"/>
          <w:szCs w:val="20"/>
        </w:rPr>
        <w:t>Description:</w:t>
      </w:r>
    </w:p>
    <w:p w14:paraId="024EA23F"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20"/>
          <w:szCs w:val="20"/>
        </w:rPr>
      </w:pPr>
    </w:p>
    <w:p w14:paraId="1DB2EABC" w14:textId="77777777" w:rsidR="00822D5A" w:rsidRPr="00822D5A" w:rsidRDefault="00822D5A" w:rsidP="00981C83">
      <w:pPr>
        <w:widowControl w:val="0"/>
        <w:numPr>
          <w:ilvl w:val="2"/>
          <w:numId w:val="56"/>
        </w:numPr>
        <w:tabs>
          <w:tab w:val="start" w:pos="46.45pt"/>
        </w:tabs>
        <w:kinsoku w:val="0"/>
        <w:overflowPunct w:val="0"/>
        <w:autoSpaceDE w:val="0"/>
        <w:autoSpaceDN w:val="0"/>
        <w:adjustRightInd w:val="0"/>
        <w:spacing w:after="0pt" w:line="13.80pt" w:lineRule="auto"/>
        <w:ind w:start="46.40pt" w:end="67.95pt" w:hanging="14.20pt"/>
        <w:jc w:val="both"/>
        <w:rPr>
          <w:rFonts w:ascii="Arial" w:hAnsi="Arial" w:cs="Arial"/>
          <w:sz w:val="20"/>
          <w:szCs w:val="20"/>
        </w:rPr>
      </w:pPr>
      <w:r w:rsidRPr="00822D5A">
        <w:rPr>
          <w:rFonts w:ascii="Arial" w:hAnsi="Arial" w:cs="Arial"/>
          <w:b/>
          <w:bCs/>
          <w:sz w:val="20"/>
          <w:szCs w:val="20"/>
        </w:rPr>
        <w:t xml:space="preserve">ISA has invested $14’465,305 in managing social risks and generating social positive impact throughout the lifecycle of their assets. </w:t>
      </w:r>
      <w:r w:rsidRPr="00822D5A">
        <w:rPr>
          <w:rFonts w:ascii="Arial" w:hAnsi="Arial" w:cs="Arial"/>
          <w:sz w:val="20"/>
          <w:szCs w:val="20"/>
        </w:rPr>
        <w:t>ISA develops social investment strategies throughout the life cycle of their assets, in a way that identifies, prevents, mitigates, and compensates social impacts and risks. Carlo Mario mentions that ISA has zero paralyzed projects, which shows they have social license to operate “We don’t have any paralyzed projects, in every community where we work we try to leave a positive footprint</w:t>
      </w:r>
      <w:proofErr w:type="gramStart"/>
      <w:r w:rsidRPr="00822D5A">
        <w:rPr>
          <w:rFonts w:ascii="Arial" w:hAnsi="Arial" w:cs="Arial"/>
          <w:sz w:val="20"/>
          <w:szCs w:val="20"/>
        </w:rPr>
        <w:t>”(</w:t>
      </w:r>
      <w:proofErr w:type="gramEnd"/>
      <w:r w:rsidRPr="00822D5A">
        <w:rPr>
          <w:rFonts w:ascii="Arial" w:hAnsi="Arial" w:cs="Arial"/>
          <w:sz w:val="20"/>
          <w:szCs w:val="20"/>
        </w:rPr>
        <w:t xml:space="preserve">2). ISA works in synergy with local stakeholders to generate a contribution to the development </w:t>
      </w:r>
      <w:proofErr w:type="gramStart"/>
      <w:r w:rsidRPr="00822D5A">
        <w:rPr>
          <w:rFonts w:ascii="Arial" w:hAnsi="Arial" w:cs="Arial"/>
          <w:sz w:val="20"/>
          <w:szCs w:val="20"/>
        </w:rPr>
        <w:t>of  the</w:t>
      </w:r>
      <w:proofErr w:type="gramEnd"/>
      <w:r w:rsidRPr="00822D5A">
        <w:rPr>
          <w:rFonts w:ascii="Arial" w:hAnsi="Arial" w:cs="Arial"/>
          <w:sz w:val="20"/>
          <w:szCs w:val="20"/>
        </w:rPr>
        <w:t xml:space="preserve">  communities  and  countries  where  it  operates. ISA implements different programs of social intervention (Box 3) according to the asset's life cycle stage (portfolio, design, construction, operation and maintenance and dismantling) such as early engagement programs, information and participation programs, voluntary social investment programs that support local development. The social investment areas are in development and strengthening of organizations, education, and community infrastructure among others. Until 2018, ISA has helped 1,838 organizations and benefited 525,542</w:t>
      </w:r>
      <w:r w:rsidRPr="00822D5A">
        <w:rPr>
          <w:rFonts w:ascii="Arial" w:hAnsi="Arial" w:cs="Arial"/>
          <w:spacing w:val="-6"/>
          <w:sz w:val="20"/>
          <w:szCs w:val="20"/>
        </w:rPr>
        <w:t xml:space="preserve"> </w:t>
      </w:r>
      <w:r w:rsidRPr="00822D5A">
        <w:rPr>
          <w:rFonts w:ascii="Arial" w:hAnsi="Arial" w:cs="Arial"/>
          <w:sz w:val="20"/>
          <w:szCs w:val="20"/>
        </w:rPr>
        <w:t>people</w:t>
      </w:r>
      <w:r w:rsidRPr="00822D5A">
        <w:rPr>
          <w:rFonts w:ascii="Arial" w:hAnsi="Arial" w:cs="Arial"/>
          <w:position w:val="7"/>
          <w:sz w:val="13"/>
          <w:szCs w:val="13"/>
        </w:rPr>
        <w:t>4</w:t>
      </w:r>
      <w:r w:rsidRPr="00822D5A">
        <w:rPr>
          <w:rFonts w:ascii="Arial" w:hAnsi="Arial" w:cs="Arial"/>
          <w:sz w:val="20"/>
          <w:szCs w:val="20"/>
        </w:rPr>
        <w:t>.</w:t>
      </w:r>
    </w:p>
    <w:p w14:paraId="73E3E957" w14:textId="788B0ED6"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sz w:val="19"/>
          <w:szCs w:val="19"/>
        </w:rPr>
      </w:pPr>
      <w:r w:rsidRPr="00822D5A">
        <w:rPr>
          <w:rFonts w:ascii="Arial" w:hAnsi="Arial" w:cs="Arial"/>
          <w:noProof/>
          <w:sz w:val="20"/>
          <w:szCs w:val="20"/>
        </w:rPr>
        <w:drawing>
          <wp:anchor distT="0" distB="0" distL="0" distR="0" simplePos="0" relativeHeight="251687936" behindDoc="0" locked="0" layoutInCell="0" allowOverlap="1" wp14:anchorId="0EA6C049" wp14:editId="7A39053E">
            <wp:simplePos x="0" y="0"/>
            <wp:positionH relativeFrom="page">
              <wp:posOffset>1530350</wp:posOffset>
            </wp:positionH>
            <wp:positionV relativeFrom="paragraph">
              <wp:posOffset>170815</wp:posOffset>
            </wp:positionV>
            <wp:extent cx="5401310" cy="810895"/>
            <wp:effectExtent l="6350" t="9525" r="12065" b="8255"/>
            <wp:wrapTopAndBottom/>
            <wp:docPr id="138" name="Text Box 13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01310" cy="810895"/>
                    </a:xfrm>
                    <a:prstGeom prst="rect">
                      <a:avLst/>
                    </a:prstGeom>
                    <a:solidFill>
                      <a:srgbClr val="9CC2E5"/>
                    </a:solidFill>
                    <a:ln w="12192">
                      <a:solidFill>
                        <a:srgbClr val="000000"/>
                      </a:solidFill>
                      <a:miter lim="800%"/>
                      <a:headEnd/>
                      <a:tailEnd/>
                    </a:ln>
                  </wp:spPr>
                  <wp:txbx>
                    <wne:txbxContent>
                      <w:p w14:paraId="55139D7B" w14:textId="5533EA68" w:rsidR="005E3B26" w:rsidRDefault="005E3B26" w:rsidP="00816F32">
                        <w:pPr>
                          <w:pStyle w:val="BodyText"/>
                          <w:kinsoku w:val="0"/>
                          <w:overflowPunct w:val="0"/>
                          <w:spacing w:before="5pt"/>
                          <w:ind w:start="4.55pt"/>
                          <w:rPr>
                            <w:b/>
                            <w:bCs/>
                            <w:sz w:val="25"/>
                            <w:szCs w:val="25"/>
                          </w:rPr>
                        </w:pPr>
                        <w:r>
                          <w:rPr>
                            <w:b/>
                            <w:bCs/>
                          </w:rPr>
                          <w:t>Box 3. Investing in a Technological Institute in Ica (Peru)</w:t>
                        </w:r>
                      </w:p>
                      <w:p w14:paraId="6C8D556B" w14:textId="77777777" w:rsidR="005E3B26" w:rsidRDefault="005E3B26" w:rsidP="00822D5A">
                        <w:pPr>
                          <w:pStyle w:val="BodyText"/>
                          <w:kinsoku w:val="0"/>
                          <w:overflowPunct w:val="0"/>
                          <w:spacing w:before="0.05pt" w:line="13.80pt" w:lineRule="auto"/>
                          <w:ind w:start="4.55pt"/>
                        </w:pPr>
                        <w:r>
                          <w:t>ISA has signed a consortium contract with the MINSUR company to execute a new project under the modality “</w:t>
                        </w:r>
                        <w:proofErr w:type="spellStart"/>
                        <w:r>
                          <w:rPr>
                            <w:i/>
                            <w:iCs/>
                          </w:rPr>
                          <w:t>Obras</w:t>
                        </w:r>
                        <w:proofErr w:type="spellEnd"/>
                        <w:r>
                          <w:rPr>
                            <w:i/>
                            <w:iCs/>
                          </w:rPr>
                          <w:t xml:space="preserve"> </w:t>
                        </w:r>
                        <w:proofErr w:type="spellStart"/>
                        <w:r>
                          <w:rPr>
                            <w:i/>
                            <w:iCs/>
                          </w:rPr>
                          <w:t>por</w:t>
                        </w:r>
                        <w:proofErr w:type="spellEnd"/>
                        <w:r>
                          <w:rPr>
                            <w:i/>
                            <w:iCs/>
                          </w:rPr>
                          <w:t xml:space="preserve"> </w:t>
                        </w:r>
                        <w:proofErr w:type="spellStart"/>
                        <w:r>
                          <w:rPr>
                            <w:i/>
                            <w:iCs/>
                          </w:rPr>
                          <w:t>Impuesto</w:t>
                        </w:r>
                        <w:proofErr w:type="spellEnd"/>
                        <w:r>
                          <w:t xml:space="preserve">” in </w:t>
                        </w:r>
                        <w:proofErr w:type="spellStart"/>
                        <w:r>
                          <w:t>Marcona</w:t>
                        </w:r>
                        <w:proofErr w:type="spellEnd"/>
                        <w:r>
                          <w:t xml:space="preserve"> (Ica, Peru). This project, called</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097BA48C"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sz w:val="19"/>
          <w:szCs w:val="19"/>
        </w:rPr>
        <w:sectPr w:rsidR="00822D5A" w:rsidRPr="00822D5A">
          <w:pgSz w:w="595pt" w:h="842pt"/>
          <w:pgMar w:top="74pt" w:right="17pt" w:bottom="49pt" w:left="74pt" w:header="18.25pt" w:footer="39.90pt" w:gutter="0pt"/>
          <w:cols w:space="36pt"/>
          <w:noEndnote/>
        </w:sectPr>
      </w:pPr>
    </w:p>
    <w:p w14:paraId="67643EBD"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7"/>
          <w:szCs w:val="7"/>
        </w:rPr>
      </w:pPr>
    </w:p>
    <w:p w14:paraId="0BC7B520" w14:textId="006D2BC6" w:rsidR="00822D5A" w:rsidRPr="00822D5A" w:rsidRDefault="00822D5A" w:rsidP="00822D5A">
      <w:pPr>
        <w:widowControl w:val="0"/>
        <w:kinsoku w:val="0"/>
        <w:overflowPunct w:val="0"/>
        <w:autoSpaceDE w:val="0"/>
        <w:autoSpaceDN w:val="0"/>
        <w:adjustRightInd w:val="0"/>
        <w:spacing w:after="0pt" w:line="12pt" w:lineRule="auto"/>
        <w:ind w:start="45.95pt"/>
        <w:rPr>
          <w:rFonts w:ascii="Arial" w:hAnsi="Arial" w:cs="Arial"/>
          <w:position w:val="-1"/>
          <w:sz w:val="20"/>
          <w:szCs w:val="20"/>
        </w:rPr>
      </w:pPr>
      <w:r w:rsidRPr="00822D5A">
        <w:rPr>
          <w:rFonts w:ascii="Arial" w:hAnsi="Arial" w:cs="Arial"/>
          <w:noProof/>
          <w:position w:val="-1"/>
          <w:sz w:val="20"/>
          <w:szCs w:val="20"/>
        </w:rPr>
        <w:drawing>
          <wp:inline distT="0" distB="0" distL="0" distR="0" wp14:anchorId="2E2B674B" wp14:editId="4F9774EB">
            <wp:extent cx="5401310" cy="2658110"/>
            <wp:effectExtent l="8255" t="13970" r="10160" b="13970"/>
            <wp:docPr id="137" name="Text Box 13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01310" cy="2658110"/>
                    </a:xfrm>
                    <a:prstGeom prst="rect">
                      <a:avLst/>
                    </a:prstGeom>
                    <a:solidFill>
                      <a:srgbClr val="9CC2E5"/>
                    </a:solidFill>
                    <a:ln w="12192">
                      <a:solidFill>
                        <a:srgbClr val="000000"/>
                      </a:solidFill>
                      <a:miter lim="800%"/>
                      <a:headEnd/>
                      <a:tailEnd/>
                    </a:ln>
                  </wp:spPr>
                  <wp:txbx>
                    <wne:txbxContent>
                      <w:p w14:paraId="3D40FF8D" w14:textId="77777777" w:rsidR="005E3B26" w:rsidRDefault="005E3B26" w:rsidP="00822D5A">
                        <w:pPr>
                          <w:pStyle w:val="BodyText"/>
                          <w:kinsoku w:val="0"/>
                          <w:overflowPunct w:val="0"/>
                          <w:spacing w:before="5pt" w:line="13.65pt" w:lineRule="auto"/>
                          <w:ind w:start="4.55pt" w:end="6.45pt"/>
                          <w:jc w:val="both"/>
                        </w:pPr>
                        <w:r>
                          <w:t xml:space="preserve">"Improvement and expansion of the educational service of the </w:t>
                        </w:r>
                        <w:proofErr w:type="spellStart"/>
                        <w:r>
                          <w:t>Instituto</w:t>
                        </w:r>
                        <w:proofErr w:type="spellEnd"/>
                        <w:r>
                          <w:t xml:space="preserve"> Superior </w:t>
                        </w:r>
                        <w:proofErr w:type="spellStart"/>
                        <w:r>
                          <w:t>Tecnológica</w:t>
                        </w:r>
                        <w:proofErr w:type="spellEnd"/>
                        <w:r>
                          <w:t xml:space="preserve"> </w:t>
                        </w:r>
                        <w:proofErr w:type="spellStart"/>
                        <w:r>
                          <w:t>Público</w:t>
                        </w:r>
                        <w:proofErr w:type="spellEnd"/>
                        <w:r>
                          <w:t xml:space="preserve"> Luis Felipe de las Casas Grieve", will have an investment amount of 30 million soles and “</w:t>
                        </w:r>
                        <w:r>
                          <w:rPr>
                            <w:i/>
                            <w:iCs/>
                          </w:rPr>
                          <w:t xml:space="preserve">seeks to turn </w:t>
                        </w:r>
                        <w:proofErr w:type="spellStart"/>
                        <w:r>
                          <w:rPr>
                            <w:i/>
                            <w:iCs/>
                          </w:rPr>
                          <w:t>Marcona</w:t>
                        </w:r>
                        <w:proofErr w:type="spellEnd"/>
                        <w:r>
                          <w:rPr>
                            <w:i/>
                            <w:iCs/>
                          </w:rPr>
                          <w:t xml:space="preserve"> into a technological pole in the south</w:t>
                        </w:r>
                        <w:r>
                          <w:t>" explains Carlos Mario Caro, general manager of ISA REP. The project not only will rehabilitate and build new infrastructure but will also create new majors such as: Industrial Electrical Engineering, Industrial Electronics and Hospitality and Tourism. “</w:t>
                        </w:r>
                        <w:r>
                          <w:rPr>
                            <w:i/>
                            <w:iCs/>
                          </w:rPr>
                          <w:t xml:space="preserve">Thus we will contribute to the increase in skilled </w:t>
                        </w:r>
                        <w:proofErr w:type="spellStart"/>
                        <w:r>
                          <w:rPr>
                            <w:i/>
                            <w:iCs/>
                          </w:rPr>
                          <w:t>labor</w:t>
                        </w:r>
                        <w:proofErr w:type="spellEnd"/>
                        <w:r>
                          <w:rPr>
                            <w:i/>
                            <w:iCs/>
                          </w:rPr>
                          <w:t xml:space="preserve"> for the benefit of the Ica region” he added</w:t>
                        </w:r>
                        <w:r>
                          <w:t xml:space="preserve">” </w:t>
                        </w:r>
                        <w:r>
                          <w:rPr>
                            <w:position w:val="7"/>
                            <w:sz w:val="13"/>
                            <w:szCs w:val="13"/>
                          </w:rPr>
                          <w:t>10</w:t>
                        </w:r>
                        <w:r>
                          <w:t>. Indeed, Carlo explains that 2 of these majors – Electrical Engineering, Industrial Electronics – are related to ISA and “</w:t>
                        </w:r>
                        <w:r>
                          <w:rPr>
                            <w:i/>
                            <w:iCs/>
                          </w:rPr>
                          <w:t>the idea is that these students can potentially work for ISA Rep in the future</w:t>
                        </w:r>
                        <w:r>
                          <w:t>”</w:t>
                        </w:r>
                        <w:r>
                          <w:rPr>
                            <w:spacing w:val="-15"/>
                          </w:rPr>
                          <w:t xml:space="preserve"> </w:t>
                        </w:r>
                        <w:r>
                          <w:rPr>
                            <w:position w:val="7"/>
                            <w:sz w:val="13"/>
                            <w:szCs w:val="13"/>
                          </w:rPr>
                          <w:t>2</w:t>
                        </w:r>
                        <w:r>
                          <w:t>.</w:t>
                        </w:r>
                      </w:p>
                      <w:p w14:paraId="01988D82" w14:textId="77777777" w:rsidR="005E3B26" w:rsidRDefault="005E3B26" w:rsidP="00822D5A">
                        <w:pPr>
                          <w:pStyle w:val="BodyText"/>
                          <w:kinsoku w:val="0"/>
                          <w:overflowPunct w:val="0"/>
                          <w:spacing w:before="0.65pt" w:line="13.65pt" w:lineRule="auto"/>
                          <w:ind w:start="4.55pt" w:end="6.40pt"/>
                          <w:jc w:val="both"/>
                        </w:pPr>
                        <w:r>
                          <w:t>The company is committed to Ica region because it has three high-voltage transmission lines that pass through the area and that is why they chose their residents as beneficiaries of the project. “</w:t>
                        </w:r>
                        <w:r>
                          <w:rPr>
                            <w:i/>
                            <w:iCs/>
                          </w:rPr>
                          <w:t>One of the axes of our Comprehensive Social Management Plan is Education, and it is under this framework that we promote various programs and projects that benefit the communities where we have a presence through our infrastructure</w:t>
                        </w:r>
                        <w:r>
                          <w:t>,” Carlo Mario Caro added</w:t>
                        </w:r>
                        <w:r>
                          <w:rPr>
                            <w:position w:val="7"/>
                            <w:sz w:val="13"/>
                            <w:szCs w:val="13"/>
                          </w:rPr>
                          <w:t>10</w:t>
                        </w:r>
                        <w:r>
                          <w:t>.</w:t>
                        </w:r>
                      </w:p>
                    </wne:txbxContent>
                  </wp:txbx>
                  <wp:bodyPr rot="0" vert="horz" wrap="square" lIns="0" tIns="0" rIns="0" bIns="0" anchor="t" anchorCtr="0" upright="1">
                    <a:noAutofit/>
                  </wp:bodyPr>
                </wp:wsp>
              </a:graphicData>
            </a:graphic>
          </wp:inline>
        </w:drawing>
      </w:r>
    </w:p>
    <w:p w14:paraId="077C45A6"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11"/>
          <w:szCs w:val="11"/>
        </w:rPr>
      </w:pPr>
    </w:p>
    <w:p w14:paraId="4588AD8C" w14:textId="77777777" w:rsidR="00822D5A" w:rsidRPr="00822D5A" w:rsidRDefault="00822D5A" w:rsidP="00981C83">
      <w:pPr>
        <w:widowControl w:val="0"/>
        <w:numPr>
          <w:ilvl w:val="0"/>
          <w:numId w:val="49"/>
        </w:numPr>
        <w:tabs>
          <w:tab w:val="start" w:pos="47pt"/>
        </w:tabs>
        <w:kinsoku w:val="0"/>
        <w:overflowPunct w:val="0"/>
        <w:autoSpaceDE w:val="0"/>
        <w:autoSpaceDN w:val="0"/>
        <w:adjustRightInd w:val="0"/>
        <w:spacing w:before="5.05pt" w:after="0pt" w:line="13.80pt" w:lineRule="auto"/>
        <w:ind w:end="67.85pt"/>
        <w:jc w:val="both"/>
        <w:rPr>
          <w:rFonts w:ascii="Arial" w:hAnsi="Arial" w:cs="Arial"/>
          <w:sz w:val="20"/>
          <w:szCs w:val="20"/>
        </w:rPr>
      </w:pPr>
      <w:r w:rsidRPr="00822D5A">
        <w:rPr>
          <w:rFonts w:ascii="Arial" w:hAnsi="Arial" w:cs="Arial"/>
          <w:b/>
          <w:bCs/>
          <w:sz w:val="20"/>
          <w:szCs w:val="20"/>
        </w:rPr>
        <w:t xml:space="preserve">In Colombia, ISA contributes with the </w:t>
      </w:r>
      <w:proofErr w:type="spellStart"/>
      <w:r w:rsidRPr="00822D5A">
        <w:rPr>
          <w:rFonts w:ascii="Arial" w:hAnsi="Arial" w:cs="Arial"/>
          <w:b/>
          <w:bCs/>
          <w:sz w:val="20"/>
          <w:szCs w:val="20"/>
        </w:rPr>
        <w:t>Energética</w:t>
      </w:r>
      <w:proofErr w:type="spellEnd"/>
      <w:r w:rsidRPr="00822D5A">
        <w:rPr>
          <w:rFonts w:ascii="Arial" w:hAnsi="Arial" w:cs="Arial"/>
          <w:b/>
          <w:bCs/>
          <w:sz w:val="20"/>
          <w:szCs w:val="20"/>
        </w:rPr>
        <w:t xml:space="preserve"> 2030 Program which aims to develop a comprehensive strategy for the transformation of the Colombian energy secto</w:t>
      </w:r>
      <w:r w:rsidRPr="00822D5A">
        <w:rPr>
          <w:rFonts w:ascii="Arial" w:hAnsi="Arial" w:cs="Arial"/>
          <w:sz w:val="20"/>
          <w:szCs w:val="20"/>
        </w:rPr>
        <w:t xml:space="preserve">r. </w:t>
      </w:r>
      <w:proofErr w:type="spellStart"/>
      <w:r w:rsidRPr="00822D5A">
        <w:rPr>
          <w:rFonts w:ascii="Arial" w:hAnsi="Arial" w:cs="Arial"/>
          <w:sz w:val="20"/>
          <w:szCs w:val="20"/>
        </w:rPr>
        <w:t>Energética</w:t>
      </w:r>
      <w:proofErr w:type="spellEnd"/>
      <w:r w:rsidRPr="00822D5A">
        <w:rPr>
          <w:rFonts w:ascii="Arial" w:hAnsi="Arial" w:cs="Arial"/>
          <w:sz w:val="20"/>
          <w:szCs w:val="20"/>
        </w:rPr>
        <w:t xml:space="preserve"> 2030 has led to the creation of a scientific ecosystem via an alliance with eight national universities, 11 international allies and the participation of ISA and some of its subsidiaries. The program will strengthen research, development and innovation (</w:t>
      </w:r>
      <w:proofErr w:type="spellStart"/>
      <w:r w:rsidRPr="00822D5A">
        <w:rPr>
          <w:rFonts w:ascii="Arial" w:hAnsi="Arial" w:cs="Arial"/>
          <w:sz w:val="20"/>
          <w:szCs w:val="20"/>
        </w:rPr>
        <w:t>r+d+i</w:t>
      </w:r>
      <w:proofErr w:type="spellEnd"/>
      <w:r w:rsidRPr="00822D5A">
        <w:rPr>
          <w:rFonts w:ascii="Arial" w:hAnsi="Arial" w:cs="Arial"/>
          <w:sz w:val="20"/>
          <w:szCs w:val="20"/>
        </w:rPr>
        <w:t>) in Colombian universities and will execute 11 projects to propose strategies for the transformation of the Colombian electricity sector by 2030. These projects aim to explore the first prototypes and models to carry out the operation, supervision and control of the future a high penetration of Non-Conventional Renewable Energy Sources</w:t>
      </w:r>
      <w:r w:rsidRPr="00822D5A">
        <w:rPr>
          <w:rFonts w:ascii="Arial" w:hAnsi="Arial" w:cs="Arial"/>
          <w:spacing w:val="-3"/>
          <w:sz w:val="20"/>
          <w:szCs w:val="20"/>
        </w:rPr>
        <w:t xml:space="preserve"> </w:t>
      </w:r>
      <w:r w:rsidRPr="00822D5A">
        <w:rPr>
          <w:rFonts w:ascii="Arial" w:hAnsi="Arial" w:cs="Arial"/>
          <w:position w:val="7"/>
          <w:sz w:val="13"/>
          <w:szCs w:val="13"/>
        </w:rPr>
        <w:t>11</w:t>
      </w:r>
      <w:proofErr w:type="gramStart"/>
      <w:r w:rsidRPr="00822D5A">
        <w:rPr>
          <w:rFonts w:ascii="Arial" w:hAnsi="Arial" w:cs="Arial"/>
          <w:position w:val="7"/>
          <w:sz w:val="13"/>
          <w:szCs w:val="13"/>
        </w:rPr>
        <w:t>,12</w:t>
      </w:r>
      <w:proofErr w:type="gramEnd"/>
      <w:r w:rsidRPr="00822D5A">
        <w:rPr>
          <w:rFonts w:ascii="Arial" w:hAnsi="Arial" w:cs="Arial"/>
          <w:sz w:val="20"/>
          <w:szCs w:val="20"/>
        </w:rPr>
        <w:t>.</w:t>
      </w:r>
    </w:p>
    <w:p w14:paraId="2776AF33"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rPr>
      </w:pPr>
    </w:p>
    <w:p w14:paraId="0F2BFB1E" w14:textId="77777777" w:rsidR="00822D5A" w:rsidRPr="00822D5A" w:rsidRDefault="00822D5A" w:rsidP="00981C83">
      <w:pPr>
        <w:widowControl w:val="0"/>
        <w:numPr>
          <w:ilvl w:val="0"/>
          <w:numId w:val="49"/>
        </w:numPr>
        <w:tabs>
          <w:tab w:val="start" w:pos="47pt"/>
        </w:tabs>
        <w:kinsoku w:val="0"/>
        <w:overflowPunct w:val="0"/>
        <w:autoSpaceDE w:val="0"/>
        <w:autoSpaceDN w:val="0"/>
        <w:adjustRightInd w:val="0"/>
        <w:spacing w:after="0pt" w:line="13.80pt" w:lineRule="auto"/>
        <w:ind w:end="67.95pt"/>
        <w:jc w:val="both"/>
        <w:rPr>
          <w:rFonts w:ascii="Arial" w:hAnsi="Arial" w:cs="Arial"/>
          <w:sz w:val="20"/>
          <w:szCs w:val="20"/>
        </w:rPr>
      </w:pPr>
      <w:r w:rsidRPr="00822D5A">
        <w:rPr>
          <w:rFonts w:ascii="Arial" w:hAnsi="Arial" w:cs="Arial"/>
          <w:b/>
          <w:bCs/>
          <w:sz w:val="20"/>
          <w:szCs w:val="20"/>
        </w:rPr>
        <w:t xml:space="preserve">ISA participates in academic and sectorial events in order to disseminate their comprehensive biodiversity management program and best practices for the promotion of conservation. </w:t>
      </w:r>
      <w:r w:rsidRPr="00822D5A">
        <w:rPr>
          <w:rFonts w:ascii="Arial" w:hAnsi="Arial" w:cs="Arial"/>
          <w:sz w:val="20"/>
          <w:szCs w:val="20"/>
        </w:rPr>
        <w:t>Among those participation arenas are the IPBES (Intergovernmental Platform for Biodiversity and Ecosystem Services), Colombia; Post IPBES Forum “Challenges and Opportunities for the Integral Management of Biodiversity and Ecosystem Services”, Colombia; Avian Collision in Electric Transmission Infrastructure Prevention Workshop, Colombia; II National Symposium on CITES Species with the Presentation of results of the Jaguar Connection Program, Peru</w:t>
      </w:r>
      <w:r w:rsidRPr="00822D5A">
        <w:rPr>
          <w:rFonts w:ascii="Arial" w:hAnsi="Arial" w:cs="Arial"/>
          <w:position w:val="7"/>
          <w:sz w:val="13"/>
          <w:szCs w:val="13"/>
        </w:rPr>
        <w:t>4</w:t>
      </w:r>
      <w:r w:rsidRPr="00822D5A">
        <w:rPr>
          <w:rFonts w:ascii="Arial" w:hAnsi="Arial" w:cs="Arial"/>
          <w:sz w:val="20"/>
          <w:szCs w:val="20"/>
        </w:rPr>
        <w:t>.</w:t>
      </w:r>
    </w:p>
    <w:p w14:paraId="254D5B3B"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rPr>
      </w:pPr>
    </w:p>
    <w:p w14:paraId="23B1BC27" w14:textId="77777777" w:rsidR="00822D5A" w:rsidRPr="00822D5A" w:rsidRDefault="00822D5A" w:rsidP="00981C83">
      <w:pPr>
        <w:widowControl w:val="0"/>
        <w:numPr>
          <w:ilvl w:val="0"/>
          <w:numId w:val="49"/>
        </w:numPr>
        <w:tabs>
          <w:tab w:val="start" w:pos="47pt"/>
        </w:tabs>
        <w:kinsoku w:val="0"/>
        <w:overflowPunct w:val="0"/>
        <w:autoSpaceDE w:val="0"/>
        <w:autoSpaceDN w:val="0"/>
        <w:adjustRightInd w:val="0"/>
        <w:spacing w:after="0pt" w:line="13.65pt" w:lineRule="auto"/>
        <w:ind w:end="67.90pt"/>
        <w:jc w:val="both"/>
        <w:rPr>
          <w:rFonts w:ascii="Arial" w:hAnsi="Arial" w:cs="Arial"/>
          <w:sz w:val="20"/>
          <w:szCs w:val="20"/>
        </w:rPr>
      </w:pPr>
      <w:r w:rsidRPr="00822D5A">
        <w:rPr>
          <w:rFonts w:ascii="Arial" w:hAnsi="Arial" w:cs="Arial"/>
          <w:b/>
          <w:bCs/>
          <w:sz w:val="20"/>
          <w:szCs w:val="20"/>
        </w:rPr>
        <w:t xml:space="preserve">Since 2005, ISA is a signatory to the United Nations initiative, Global Compact. </w:t>
      </w:r>
      <w:r w:rsidRPr="00822D5A">
        <w:rPr>
          <w:rFonts w:ascii="Arial" w:hAnsi="Arial" w:cs="Arial"/>
          <w:sz w:val="20"/>
          <w:szCs w:val="20"/>
        </w:rPr>
        <w:t xml:space="preserve">Its subsidiaries ISA INTERCOLOMBIA, ISA REP and ISA CTEEP, are also part of this initiative. In 2018, ISA and ISA INTERCOLOMBIA together with other Colombian companies, carried out the Chair of the Global Compact, in which about 37 chairs were developed, with a coverage of 245 participants, aimed at suppliers on </w:t>
      </w:r>
      <w:proofErr w:type="spellStart"/>
      <w:r w:rsidRPr="00822D5A">
        <w:rPr>
          <w:rFonts w:ascii="Arial" w:hAnsi="Arial" w:cs="Arial"/>
          <w:sz w:val="20"/>
          <w:szCs w:val="20"/>
        </w:rPr>
        <w:t>labor</w:t>
      </w:r>
      <w:proofErr w:type="spellEnd"/>
      <w:r w:rsidRPr="00822D5A">
        <w:rPr>
          <w:rFonts w:ascii="Arial" w:hAnsi="Arial" w:cs="Arial"/>
          <w:sz w:val="20"/>
          <w:szCs w:val="20"/>
        </w:rPr>
        <w:t xml:space="preserve"> issues, environmental, equity and inclusion and climate finance; with the objective of including in the company’s key issues of the 2030 Agenda of the United</w:t>
      </w:r>
      <w:r w:rsidRPr="00822D5A">
        <w:rPr>
          <w:rFonts w:ascii="Arial" w:hAnsi="Arial" w:cs="Arial"/>
          <w:spacing w:val="-14"/>
          <w:sz w:val="20"/>
          <w:szCs w:val="20"/>
        </w:rPr>
        <w:t xml:space="preserve"> </w:t>
      </w:r>
      <w:r w:rsidRPr="00822D5A">
        <w:rPr>
          <w:rFonts w:ascii="Arial" w:hAnsi="Arial" w:cs="Arial"/>
          <w:sz w:val="20"/>
          <w:szCs w:val="20"/>
        </w:rPr>
        <w:t>Nations</w:t>
      </w:r>
      <w:r w:rsidRPr="00822D5A">
        <w:rPr>
          <w:rFonts w:ascii="Arial" w:hAnsi="Arial" w:cs="Arial"/>
          <w:position w:val="7"/>
          <w:sz w:val="13"/>
          <w:szCs w:val="13"/>
        </w:rPr>
        <w:t>4</w:t>
      </w:r>
      <w:r w:rsidRPr="00822D5A">
        <w:rPr>
          <w:rFonts w:ascii="Arial" w:hAnsi="Arial" w:cs="Arial"/>
          <w:sz w:val="20"/>
          <w:szCs w:val="20"/>
        </w:rPr>
        <w:t>.</w:t>
      </w:r>
    </w:p>
    <w:p w14:paraId="748BF636"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sz w:val="23"/>
          <w:szCs w:val="23"/>
        </w:rPr>
      </w:pPr>
    </w:p>
    <w:p w14:paraId="387171D9" w14:textId="77777777" w:rsidR="00822D5A" w:rsidRPr="00822D5A" w:rsidRDefault="00822D5A" w:rsidP="00981C83">
      <w:pPr>
        <w:widowControl w:val="0"/>
        <w:numPr>
          <w:ilvl w:val="0"/>
          <w:numId w:val="49"/>
        </w:numPr>
        <w:tabs>
          <w:tab w:val="start" w:pos="47pt"/>
        </w:tabs>
        <w:kinsoku w:val="0"/>
        <w:overflowPunct w:val="0"/>
        <w:autoSpaceDE w:val="0"/>
        <w:autoSpaceDN w:val="0"/>
        <w:adjustRightInd w:val="0"/>
        <w:spacing w:after="0pt" w:line="13.80pt" w:lineRule="auto"/>
        <w:ind w:end="67.95pt"/>
        <w:jc w:val="both"/>
        <w:rPr>
          <w:rFonts w:ascii="Arial" w:hAnsi="Arial" w:cs="Arial"/>
          <w:i/>
          <w:iCs/>
          <w:sz w:val="20"/>
          <w:szCs w:val="20"/>
        </w:rPr>
      </w:pPr>
      <w:r w:rsidRPr="00822D5A">
        <w:rPr>
          <w:rFonts w:ascii="Arial" w:hAnsi="Arial" w:cs="Arial"/>
          <w:b/>
          <w:bCs/>
          <w:sz w:val="20"/>
          <w:szCs w:val="20"/>
        </w:rPr>
        <w:t xml:space="preserve">ISA is </w:t>
      </w:r>
      <w:proofErr w:type="spellStart"/>
      <w:r w:rsidRPr="00822D5A">
        <w:rPr>
          <w:rFonts w:ascii="Arial" w:hAnsi="Arial" w:cs="Arial"/>
          <w:b/>
          <w:bCs/>
          <w:sz w:val="20"/>
          <w:szCs w:val="20"/>
        </w:rPr>
        <w:t>catalyzing</w:t>
      </w:r>
      <w:proofErr w:type="spellEnd"/>
      <w:r w:rsidRPr="00822D5A">
        <w:rPr>
          <w:rFonts w:ascii="Arial" w:hAnsi="Arial" w:cs="Arial"/>
          <w:b/>
          <w:bCs/>
          <w:sz w:val="20"/>
          <w:szCs w:val="20"/>
        </w:rPr>
        <w:t xml:space="preserve"> green investment with green bonds. </w:t>
      </w:r>
      <w:proofErr w:type="spellStart"/>
      <w:r w:rsidRPr="00822D5A">
        <w:rPr>
          <w:rFonts w:ascii="Arial" w:hAnsi="Arial" w:cs="Arial"/>
          <w:sz w:val="20"/>
          <w:szCs w:val="20"/>
        </w:rPr>
        <w:t>Consorcio</w:t>
      </w:r>
      <w:proofErr w:type="spellEnd"/>
      <w:r w:rsidRPr="00822D5A">
        <w:rPr>
          <w:rFonts w:ascii="Arial" w:hAnsi="Arial" w:cs="Arial"/>
          <w:sz w:val="20"/>
          <w:szCs w:val="20"/>
        </w:rPr>
        <w:t xml:space="preserve"> </w:t>
      </w:r>
      <w:proofErr w:type="spellStart"/>
      <w:r w:rsidRPr="00822D5A">
        <w:rPr>
          <w:rFonts w:ascii="Arial" w:hAnsi="Arial" w:cs="Arial"/>
          <w:sz w:val="20"/>
          <w:szCs w:val="20"/>
        </w:rPr>
        <w:t>Transmantaro</w:t>
      </w:r>
      <w:proofErr w:type="spellEnd"/>
      <w:r w:rsidRPr="00822D5A">
        <w:rPr>
          <w:rFonts w:ascii="Arial" w:hAnsi="Arial" w:cs="Arial"/>
          <w:sz w:val="20"/>
          <w:szCs w:val="20"/>
        </w:rPr>
        <w:t>, ISA Company, is the first energy transmission company in Latin America to issue green international bonds. The resources of this transaction, made for $400 million, are invested in projects that leverage energy efficiency. “</w:t>
      </w:r>
      <w:r w:rsidRPr="00822D5A">
        <w:rPr>
          <w:rFonts w:ascii="Arial" w:hAnsi="Arial" w:cs="Arial"/>
          <w:i/>
          <w:iCs/>
          <w:sz w:val="20"/>
          <w:szCs w:val="20"/>
        </w:rPr>
        <w:t>Our first issue of green international bonds reaffirms something we have been observing: investors want to put their</w:t>
      </w:r>
      <w:r w:rsidRPr="00822D5A">
        <w:rPr>
          <w:rFonts w:ascii="Arial" w:hAnsi="Arial" w:cs="Arial"/>
          <w:i/>
          <w:iCs/>
          <w:spacing w:val="12"/>
          <w:sz w:val="20"/>
          <w:szCs w:val="20"/>
        </w:rPr>
        <w:t xml:space="preserve"> </w:t>
      </w:r>
      <w:r w:rsidRPr="00822D5A">
        <w:rPr>
          <w:rFonts w:ascii="Arial" w:hAnsi="Arial" w:cs="Arial"/>
          <w:i/>
          <w:iCs/>
          <w:sz w:val="20"/>
          <w:szCs w:val="20"/>
        </w:rPr>
        <w:t>money</w:t>
      </w:r>
      <w:r w:rsidRPr="00822D5A">
        <w:rPr>
          <w:rFonts w:ascii="Arial" w:hAnsi="Arial" w:cs="Arial"/>
          <w:i/>
          <w:iCs/>
          <w:spacing w:val="12"/>
          <w:sz w:val="20"/>
          <w:szCs w:val="20"/>
        </w:rPr>
        <w:t xml:space="preserve"> </w:t>
      </w:r>
      <w:r w:rsidRPr="00822D5A">
        <w:rPr>
          <w:rFonts w:ascii="Arial" w:hAnsi="Arial" w:cs="Arial"/>
          <w:i/>
          <w:iCs/>
          <w:sz w:val="20"/>
          <w:szCs w:val="20"/>
        </w:rPr>
        <w:t>into</w:t>
      </w:r>
      <w:r w:rsidRPr="00822D5A">
        <w:rPr>
          <w:rFonts w:ascii="Arial" w:hAnsi="Arial" w:cs="Arial"/>
          <w:i/>
          <w:iCs/>
          <w:spacing w:val="13"/>
          <w:sz w:val="20"/>
          <w:szCs w:val="20"/>
        </w:rPr>
        <w:t xml:space="preserve"> </w:t>
      </w:r>
      <w:r w:rsidRPr="00822D5A">
        <w:rPr>
          <w:rFonts w:ascii="Arial" w:hAnsi="Arial" w:cs="Arial"/>
          <w:i/>
          <w:iCs/>
          <w:sz w:val="20"/>
          <w:szCs w:val="20"/>
        </w:rPr>
        <w:t>sustainable</w:t>
      </w:r>
      <w:r w:rsidRPr="00822D5A">
        <w:rPr>
          <w:rFonts w:ascii="Arial" w:hAnsi="Arial" w:cs="Arial"/>
          <w:i/>
          <w:iCs/>
          <w:spacing w:val="12"/>
          <w:sz w:val="20"/>
          <w:szCs w:val="20"/>
        </w:rPr>
        <w:t xml:space="preserve"> </w:t>
      </w:r>
      <w:r w:rsidRPr="00822D5A">
        <w:rPr>
          <w:rFonts w:ascii="Arial" w:hAnsi="Arial" w:cs="Arial"/>
          <w:i/>
          <w:iCs/>
          <w:sz w:val="20"/>
          <w:szCs w:val="20"/>
        </w:rPr>
        <w:t>projects,</w:t>
      </w:r>
      <w:r w:rsidRPr="00822D5A">
        <w:rPr>
          <w:rFonts w:ascii="Arial" w:hAnsi="Arial" w:cs="Arial"/>
          <w:i/>
          <w:iCs/>
          <w:spacing w:val="13"/>
          <w:sz w:val="20"/>
          <w:szCs w:val="20"/>
        </w:rPr>
        <w:t xml:space="preserve"> </w:t>
      </w:r>
      <w:r w:rsidRPr="00822D5A">
        <w:rPr>
          <w:rFonts w:ascii="Arial" w:hAnsi="Arial" w:cs="Arial"/>
          <w:i/>
          <w:iCs/>
          <w:sz w:val="20"/>
          <w:szCs w:val="20"/>
        </w:rPr>
        <w:t>and</w:t>
      </w:r>
      <w:r w:rsidRPr="00822D5A">
        <w:rPr>
          <w:rFonts w:ascii="Arial" w:hAnsi="Arial" w:cs="Arial"/>
          <w:i/>
          <w:iCs/>
          <w:spacing w:val="12"/>
          <w:sz w:val="20"/>
          <w:szCs w:val="20"/>
        </w:rPr>
        <w:t xml:space="preserve"> </w:t>
      </w:r>
      <w:r w:rsidRPr="00822D5A">
        <w:rPr>
          <w:rFonts w:ascii="Arial" w:hAnsi="Arial" w:cs="Arial"/>
          <w:i/>
          <w:iCs/>
          <w:sz w:val="20"/>
          <w:szCs w:val="20"/>
        </w:rPr>
        <w:t>there</w:t>
      </w:r>
      <w:r w:rsidRPr="00822D5A">
        <w:rPr>
          <w:rFonts w:ascii="Arial" w:hAnsi="Arial" w:cs="Arial"/>
          <w:i/>
          <w:iCs/>
          <w:spacing w:val="12"/>
          <w:sz w:val="20"/>
          <w:szCs w:val="20"/>
        </w:rPr>
        <w:t xml:space="preserve"> </w:t>
      </w:r>
      <w:r w:rsidRPr="00822D5A">
        <w:rPr>
          <w:rFonts w:ascii="Arial" w:hAnsi="Arial" w:cs="Arial"/>
          <w:i/>
          <w:iCs/>
          <w:sz w:val="20"/>
          <w:szCs w:val="20"/>
        </w:rPr>
        <w:t>we</w:t>
      </w:r>
      <w:r w:rsidRPr="00822D5A">
        <w:rPr>
          <w:rFonts w:ascii="Arial" w:hAnsi="Arial" w:cs="Arial"/>
          <w:i/>
          <w:iCs/>
          <w:spacing w:val="13"/>
          <w:sz w:val="20"/>
          <w:szCs w:val="20"/>
        </w:rPr>
        <w:t xml:space="preserve"> </w:t>
      </w:r>
      <w:r w:rsidRPr="00822D5A">
        <w:rPr>
          <w:rFonts w:ascii="Arial" w:hAnsi="Arial" w:cs="Arial"/>
          <w:i/>
          <w:iCs/>
          <w:sz w:val="20"/>
          <w:szCs w:val="20"/>
        </w:rPr>
        <w:t>are</w:t>
      </w:r>
      <w:r w:rsidRPr="00822D5A">
        <w:rPr>
          <w:rFonts w:ascii="Arial" w:hAnsi="Arial" w:cs="Arial"/>
          <w:i/>
          <w:iCs/>
          <w:spacing w:val="12"/>
          <w:sz w:val="20"/>
          <w:szCs w:val="20"/>
        </w:rPr>
        <w:t xml:space="preserve"> </w:t>
      </w:r>
      <w:r w:rsidRPr="00822D5A">
        <w:rPr>
          <w:rFonts w:ascii="Arial" w:hAnsi="Arial" w:cs="Arial"/>
          <w:i/>
          <w:iCs/>
          <w:sz w:val="20"/>
          <w:szCs w:val="20"/>
        </w:rPr>
        <w:t>to</w:t>
      </w:r>
      <w:r w:rsidRPr="00822D5A">
        <w:rPr>
          <w:rFonts w:ascii="Arial" w:hAnsi="Arial" w:cs="Arial"/>
          <w:i/>
          <w:iCs/>
          <w:spacing w:val="13"/>
          <w:sz w:val="20"/>
          <w:szCs w:val="20"/>
        </w:rPr>
        <w:t xml:space="preserve"> </w:t>
      </w:r>
      <w:r w:rsidRPr="00822D5A">
        <w:rPr>
          <w:rFonts w:ascii="Arial" w:hAnsi="Arial" w:cs="Arial"/>
          <w:i/>
          <w:iCs/>
          <w:sz w:val="20"/>
          <w:szCs w:val="20"/>
        </w:rPr>
        <w:t>synergize</w:t>
      </w:r>
      <w:r w:rsidRPr="00822D5A">
        <w:rPr>
          <w:rFonts w:ascii="Arial" w:hAnsi="Arial" w:cs="Arial"/>
          <w:i/>
          <w:iCs/>
          <w:spacing w:val="12"/>
          <w:sz w:val="20"/>
          <w:szCs w:val="20"/>
        </w:rPr>
        <w:t xml:space="preserve"> </w:t>
      </w:r>
      <w:r w:rsidRPr="00822D5A">
        <w:rPr>
          <w:rFonts w:ascii="Arial" w:hAnsi="Arial" w:cs="Arial"/>
          <w:i/>
          <w:iCs/>
          <w:sz w:val="20"/>
          <w:szCs w:val="20"/>
        </w:rPr>
        <w:t>with</w:t>
      </w:r>
      <w:r w:rsidRPr="00822D5A">
        <w:rPr>
          <w:rFonts w:ascii="Arial" w:hAnsi="Arial" w:cs="Arial"/>
          <w:i/>
          <w:iCs/>
          <w:spacing w:val="11"/>
          <w:sz w:val="20"/>
          <w:szCs w:val="20"/>
        </w:rPr>
        <w:t xml:space="preserve"> </w:t>
      </w:r>
      <w:r w:rsidRPr="00822D5A">
        <w:rPr>
          <w:rFonts w:ascii="Arial" w:hAnsi="Arial" w:cs="Arial"/>
          <w:i/>
          <w:iCs/>
          <w:sz w:val="20"/>
          <w:szCs w:val="20"/>
        </w:rPr>
        <w:t>them.</w:t>
      </w:r>
      <w:r w:rsidRPr="00822D5A">
        <w:rPr>
          <w:rFonts w:ascii="Arial" w:hAnsi="Arial" w:cs="Arial"/>
          <w:i/>
          <w:iCs/>
          <w:spacing w:val="13"/>
          <w:sz w:val="20"/>
          <w:szCs w:val="20"/>
        </w:rPr>
        <w:t xml:space="preserve"> </w:t>
      </w:r>
      <w:r w:rsidRPr="00822D5A">
        <w:rPr>
          <w:rFonts w:ascii="Arial" w:hAnsi="Arial" w:cs="Arial"/>
          <w:i/>
          <w:iCs/>
          <w:sz w:val="20"/>
          <w:szCs w:val="20"/>
        </w:rPr>
        <w:t>At</w:t>
      </w:r>
      <w:r w:rsidRPr="00822D5A">
        <w:rPr>
          <w:rFonts w:ascii="Arial" w:hAnsi="Arial" w:cs="Arial"/>
          <w:i/>
          <w:iCs/>
          <w:spacing w:val="12"/>
          <w:sz w:val="20"/>
          <w:szCs w:val="20"/>
        </w:rPr>
        <w:t xml:space="preserve"> </w:t>
      </w:r>
      <w:r w:rsidRPr="00822D5A">
        <w:rPr>
          <w:rFonts w:ascii="Arial" w:hAnsi="Arial" w:cs="Arial"/>
          <w:i/>
          <w:iCs/>
          <w:sz w:val="20"/>
          <w:szCs w:val="20"/>
        </w:rPr>
        <w:t>ISA</w:t>
      </w:r>
    </w:p>
    <w:p w14:paraId="732971F6" w14:textId="77777777" w:rsidR="00822D5A" w:rsidRPr="00822D5A" w:rsidRDefault="00822D5A" w:rsidP="00981C83">
      <w:pPr>
        <w:widowControl w:val="0"/>
        <w:numPr>
          <w:ilvl w:val="0"/>
          <w:numId w:val="49"/>
        </w:numPr>
        <w:tabs>
          <w:tab w:val="start" w:pos="47pt"/>
        </w:tabs>
        <w:kinsoku w:val="0"/>
        <w:overflowPunct w:val="0"/>
        <w:autoSpaceDE w:val="0"/>
        <w:autoSpaceDN w:val="0"/>
        <w:adjustRightInd w:val="0"/>
        <w:spacing w:after="0pt" w:line="13.80pt" w:lineRule="auto"/>
        <w:ind w:end="67.95pt"/>
        <w:jc w:val="both"/>
        <w:rPr>
          <w:rFonts w:ascii="Arial" w:hAnsi="Arial" w:cs="Arial"/>
          <w:i/>
          <w:iCs/>
          <w:sz w:val="20"/>
          <w:szCs w:val="20"/>
        </w:rPr>
        <w:sectPr w:rsidR="00822D5A" w:rsidRPr="00822D5A">
          <w:pgSz w:w="595pt" w:h="842pt"/>
          <w:pgMar w:top="74pt" w:right="17pt" w:bottom="49pt" w:left="74pt" w:header="18.25pt" w:footer="39.90pt" w:gutter="0pt"/>
          <w:cols w:space="36pt"/>
          <w:noEndnote/>
        </w:sectPr>
      </w:pPr>
    </w:p>
    <w:p w14:paraId="1805EC4C" w14:textId="77777777" w:rsidR="00822D5A" w:rsidRPr="00822D5A" w:rsidRDefault="00822D5A" w:rsidP="00822D5A">
      <w:pPr>
        <w:widowControl w:val="0"/>
        <w:kinsoku w:val="0"/>
        <w:overflowPunct w:val="0"/>
        <w:autoSpaceDE w:val="0"/>
        <w:autoSpaceDN w:val="0"/>
        <w:adjustRightInd w:val="0"/>
        <w:spacing w:before="4.55pt" w:after="0pt" w:line="13.65pt" w:lineRule="auto"/>
        <w:ind w:start="46.95pt" w:end="67.95pt"/>
        <w:jc w:val="both"/>
        <w:rPr>
          <w:rFonts w:ascii="Arial" w:hAnsi="Arial" w:cs="Arial"/>
          <w:sz w:val="20"/>
          <w:szCs w:val="20"/>
        </w:rPr>
      </w:pPr>
      <w:proofErr w:type="gramStart"/>
      <w:r w:rsidRPr="00822D5A">
        <w:rPr>
          <w:rFonts w:ascii="Arial" w:hAnsi="Arial" w:cs="Arial"/>
          <w:i/>
          <w:iCs/>
          <w:sz w:val="20"/>
          <w:szCs w:val="20"/>
        </w:rPr>
        <w:lastRenderedPageBreak/>
        <w:t>companies</w:t>
      </w:r>
      <w:proofErr w:type="gramEnd"/>
      <w:r w:rsidRPr="00822D5A">
        <w:rPr>
          <w:rFonts w:ascii="Arial" w:hAnsi="Arial" w:cs="Arial"/>
          <w:i/>
          <w:iCs/>
          <w:sz w:val="20"/>
          <w:szCs w:val="20"/>
        </w:rPr>
        <w:t xml:space="preserve"> in Peru, we are very proud of this milestone that has made us a highly attractive company to invest in</w:t>
      </w:r>
      <w:r w:rsidRPr="00822D5A">
        <w:rPr>
          <w:rFonts w:ascii="Arial" w:hAnsi="Arial" w:cs="Arial"/>
          <w:sz w:val="20"/>
          <w:szCs w:val="20"/>
        </w:rPr>
        <w:t xml:space="preserve">” said Carlos Mario Caro, General Manager of ISA REP and </w:t>
      </w:r>
      <w:proofErr w:type="spellStart"/>
      <w:r w:rsidRPr="00822D5A">
        <w:rPr>
          <w:rFonts w:ascii="Arial" w:hAnsi="Arial" w:cs="Arial"/>
          <w:sz w:val="20"/>
          <w:szCs w:val="20"/>
        </w:rPr>
        <w:t>Consorcio</w:t>
      </w:r>
      <w:proofErr w:type="spellEnd"/>
      <w:r w:rsidRPr="00822D5A">
        <w:rPr>
          <w:rFonts w:ascii="Arial" w:hAnsi="Arial" w:cs="Arial"/>
          <w:sz w:val="20"/>
          <w:szCs w:val="20"/>
        </w:rPr>
        <w:t xml:space="preserve"> </w:t>
      </w:r>
      <w:proofErr w:type="spellStart"/>
      <w:r w:rsidRPr="00822D5A">
        <w:rPr>
          <w:rFonts w:ascii="Arial" w:hAnsi="Arial" w:cs="Arial"/>
          <w:sz w:val="20"/>
          <w:szCs w:val="20"/>
        </w:rPr>
        <w:t>Transmantaro</w:t>
      </w:r>
      <w:proofErr w:type="spellEnd"/>
      <w:r w:rsidRPr="00822D5A">
        <w:rPr>
          <w:rFonts w:ascii="Arial" w:hAnsi="Arial" w:cs="Arial"/>
          <w:position w:val="7"/>
          <w:sz w:val="13"/>
          <w:szCs w:val="13"/>
        </w:rPr>
        <w:t>13</w:t>
      </w:r>
      <w:r w:rsidRPr="00822D5A">
        <w:rPr>
          <w:rFonts w:ascii="Arial" w:hAnsi="Arial" w:cs="Arial"/>
          <w:sz w:val="20"/>
          <w:szCs w:val="20"/>
        </w:rPr>
        <w:t>.</w:t>
      </w:r>
    </w:p>
    <w:p w14:paraId="3646D1E3" w14:textId="4670CFA6"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17"/>
          <w:szCs w:val="17"/>
        </w:rPr>
      </w:pPr>
      <w:r w:rsidRPr="00822D5A">
        <w:rPr>
          <w:rFonts w:ascii="Arial" w:hAnsi="Arial" w:cs="Arial"/>
          <w:noProof/>
          <w:sz w:val="20"/>
          <w:szCs w:val="20"/>
        </w:rPr>
        <w:drawing>
          <wp:anchor distT="0" distB="0" distL="0" distR="0" simplePos="0" relativeHeight="251688960" behindDoc="0" locked="0" layoutInCell="0" allowOverlap="1" wp14:anchorId="5226799E" wp14:editId="5D52A42A">
            <wp:simplePos x="0" y="0"/>
            <wp:positionH relativeFrom="page">
              <wp:posOffset>1530350</wp:posOffset>
            </wp:positionH>
            <wp:positionV relativeFrom="paragraph">
              <wp:posOffset>160020</wp:posOffset>
            </wp:positionV>
            <wp:extent cx="5309870" cy="1652270"/>
            <wp:effectExtent l="6350" t="10795" r="8255" b="13335"/>
            <wp:wrapTopAndBottom/>
            <wp:docPr id="136" name="Text Box 13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309870" cy="1652270"/>
                    </a:xfrm>
                    <a:prstGeom prst="rect">
                      <a:avLst/>
                    </a:prstGeom>
                    <a:solidFill>
                      <a:srgbClr val="A4C2F4"/>
                    </a:solidFill>
                    <a:ln w="12192">
                      <a:solidFill>
                        <a:srgbClr val="000000"/>
                      </a:solidFill>
                      <a:miter lim="800%"/>
                      <a:headEnd/>
                      <a:tailEnd/>
                    </a:ln>
                  </wp:spPr>
                  <wp:txbx>
                    <wne:txbxContent>
                      <w:p w14:paraId="4E810D9A" w14:textId="77777777" w:rsidR="005E3B26" w:rsidRDefault="005E3B26" w:rsidP="00822D5A">
                        <w:pPr>
                          <w:pStyle w:val="BodyText"/>
                          <w:kinsoku w:val="0"/>
                          <w:overflowPunct w:val="0"/>
                          <w:spacing w:before="5pt"/>
                          <w:ind w:start="4.55pt"/>
                          <w:jc w:val="both"/>
                          <w:rPr>
                            <w:b/>
                            <w:bCs/>
                          </w:rPr>
                        </w:pPr>
                        <w:r>
                          <w:rPr>
                            <w:b/>
                            <w:bCs/>
                          </w:rPr>
                          <w:t>Box 4. Capacity building Program for suppliers.</w:t>
                        </w:r>
                      </w:p>
                      <w:p w14:paraId="6863A96C" w14:textId="77777777" w:rsidR="005E3B26" w:rsidRDefault="005E3B26" w:rsidP="00822D5A">
                        <w:pPr>
                          <w:pStyle w:val="BodyText"/>
                          <w:kinsoku w:val="0"/>
                          <w:overflowPunct w:val="0"/>
                          <w:spacing w:before="0.05pt" w:line="13.80pt" w:lineRule="auto"/>
                          <w:ind w:start="4.55pt" w:end="6.35pt"/>
                          <w:jc w:val="both"/>
                        </w:pPr>
                        <w:r>
                          <w:t>Since 2015, ISA implements a capacity-building program for suppliers that are considered strategic for the business. The aim is to contribute to increasing the competitiveness of the production chain and improving the performance standards of suppliers in relation to the levels desired by ISA companies. In 2018, the third wave of the program ended, in which 11 new suppliers of ISA and ISA INTERCOLOMBIA were involved, gaps were identified and medium and long-term actions were proposed to achieve the expected benefits, among which is a potential reduction of 33% in Environmental Impact Studies delivery time</w:t>
                        </w:r>
                        <w:r>
                          <w:rPr>
                            <w:position w:val="7"/>
                            <w:sz w:val="13"/>
                            <w:szCs w:val="13"/>
                          </w:rPr>
                          <w:t>4</w:t>
                        </w:r>
                        <w:r>
                          <w:t>.</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55EEC6BB"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11"/>
          <w:szCs w:val="11"/>
        </w:rPr>
      </w:pPr>
    </w:p>
    <w:p w14:paraId="444AE8E6" w14:textId="77777777" w:rsidR="00822D5A" w:rsidRPr="00822D5A" w:rsidRDefault="00822D5A" w:rsidP="00981C83">
      <w:pPr>
        <w:widowControl w:val="0"/>
        <w:numPr>
          <w:ilvl w:val="0"/>
          <w:numId w:val="49"/>
        </w:numPr>
        <w:tabs>
          <w:tab w:val="start" w:pos="47pt"/>
        </w:tabs>
        <w:kinsoku w:val="0"/>
        <w:overflowPunct w:val="0"/>
        <w:autoSpaceDE w:val="0"/>
        <w:autoSpaceDN w:val="0"/>
        <w:adjustRightInd w:val="0"/>
        <w:spacing w:before="5.05pt" w:after="0pt" w:line="13.65pt" w:lineRule="auto"/>
        <w:ind w:end="68pt"/>
        <w:jc w:val="both"/>
        <w:rPr>
          <w:rFonts w:ascii="Arial" w:hAnsi="Arial" w:cs="Arial"/>
          <w:sz w:val="20"/>
          <w:szCs w:val="20"/>
        </w:rPr>
      </w:pPr>
      <w:r w:rsidRPr="00822D5A">
        <w:rPr>
          <w:rFonts w:ascii="Arial" w:hAnsi="Arial" w:cs="Arial"/>
          <w:b/>
          <w:bCs/>
          <w:sz w:val="20"/>
          <w:szCs w:val="20"/>
        </w:rPr>
        <w:t xml:space="preserve">ISA manages the sustainability of its value chain with emphasis in categories with most impact. </w:t>
      </w:r>
      <w:r w:rsidRPr="00822D5A">
        <w:rPr>
          <w:rFonts w:ascii="Arial" w:hAnsi="Arial" w:cs="Arial"/>
          <w:sz w:val="20"/>
          <w:szCs w:val="20"/>
        </w:rPr>
        <w:t xml:space="preserve">For that, ISA identifies key suppliers, the ones that represent the highest cost and have the biggest impact on the business. ISA sees suppliers as allies of the Company, and it is important to ISA that they are aligned with institutional principles, good sustainability practices, environmental protection, </w:t>
      </w:r>
      <w:proofErr w:type="spellStart"/>
      <w:r w:rsidRPr="00822D5A">
        <w:rPr>
          <w:rFonts w:ascii="Arial" w:hAnsi="Arial" w:cs="Arial"/>
          <w:sz w:val="20"/>
          <w:szCs w:val="20"/>
        </w:rPr>
        <w:t>labor</w:t>
      </w:r>
      <w:proofErr w:type="spellEnd"/>
      <w:r w:rsidRPr="00822D5A">
        <w:rPr>
          <w:rFonts w:ascii="Arial" w:hAnsi="Arial" w:cs="Arial"/>
          <w:sz w:val="20"/>
          <w:szCs w:val="20"/>
        </w:rPr>
        <w:t xml:space="preserve"> rights, quality and efficiency, and with the implementation of standards in health and safety at</w:t>
      </w:r>
      <w:r w:rsidRPr="00822D5A">
        <w:rPr>
          <w:rFonts w:ascii="Arial" w:hAnsi="Arial" w:cs="Arial"/>
          <w:spacing w:val="-20"/>
          <w:sz w:val="20"/>
          <w:szCs w:val="20"/>
        </w:rPr>
        <w:t xml:space="preserve"> </w:t>
      </w:r>
      <w:r w:rsidRPr="00822D5A">
        <w:rPr>
          <w:rFonts w:ascii="Arial" w:hAnsi="Arial" w:cs="Arial"/>
          <w:sz w:val="20"/>
          <w:szCs w:val="20"/>
        </w:rPr>
        <w:t>work;</w:t>
      </w:r>
    </w:p>
    <w:p w14:paraId="08D587CA"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23"/>
          <w:szCs w:val="23"/>
        </w:rPr>
      </w:pPr>
    </w:p>
    <w:p w14:paraId="02C707C2" w14:textId="77777777" w:rsidR="00822D5A" w:rsidRPr="00822D5A" w:rsidRDefault="00822D5A" w:rsidP="00822D5A">
      <w:pPr>
        <w:widowControl w:val="0"/>
        <w:kinsoku w:val="0"/>
        <w:overflowPunct w:val="0"/>
        <w:autoSpaceDE w:val="0"/>
        <w:autoSpaceDN w:val="0"/>
        <w:adjustRightInd w:val="0"/>
        <w:spacing w:after="0pt" w:line="13.80pt" w:lineRule="auto"/>
        <w:ind w:start="46.95pt" w:end="68pt"/>
        <w:jc w:val="both"/>
        <w:rPr>
          <w:rFonts w:ascii="Arial" w:hAnsi="Arial" w:cs="Arial"/>
          <w:sz w:val="20"/>
          <w:szCs w:val="20"/>
        </w:rPr>
      </w:pPr>
      <w:proofErr w:type="gramStart"/>
      <w:r w:rsidRPr="00822D5A">
        <w:rPr>
          <w:rFonts w:ascii="Arial" w:hAnsi="Arial" w:cs="Arial"/>
          <w:sz w:val="20"/>
          <w:szCs w:val="20"/>
        </w:rPr>
        <w:t>and</w:t>
      </w:r>
      <w:proofErr w:type="gramEnd"/>
      <w:r w:rsidRPr="00822D5A">
        <w:rPr>
          <w:rFonts w:ascii="Arial" w:hAnsi="Arial" w:cs="Arial"/>
          <w:sz w:val="20"/>
          <w:szCs w:val="20"/>
        </w:rPr>
        <w:t xml:space="preserve"> that they comply with the legislation established in each of the countries where they operate; relevant agreements and treaties and the voluntary commitments that ISA and its companies have made (Box 4). Some of the strategies include pre-qualification criteria for supplier selection, framework of suppliers’ performance based on the comparison with the standard of the International Council of Large Electrical Networks (CIGRE). For instance, in 2018, ISA conducted a sustainability audit process carried out on four relevant suppliers in services of design of lines and substations, through an evaluation led by an independent third party. With this exercise it was possible to measure and evaluate the performance of suppliers in the different dimensions of sustainability and propose measures to strengthen their management. The compliance percentage of Evaluations performed resulted in 79%, versus 33% of the year 2017</w:t>
      </w:r>
      <w:r w:rsidRPr="00822D5A">
        <w:rPr>
          <w:rFonts w:ascii="Arial" w:hAnsi="Arial" w:cs="Arial"/>
          <w:position w:val="7"/>
          <w:sz w:val="13"/>
          <w:szCs w:val="13"/>
        </w:rPr>
        <w:t>4</w:t>
      </w:r>
      <w:r w:rsidRPr="00822D5A">
        <w:rPr>
          <w:rFonts w:ascii="Arial" w:hAnsi="Arial" w:cs="Arial"/>
          <w:sz w:val="20"/>
          <w:szCs w:val="20"/>
        </w:rPr>
        <w:t>.</w:t>
      </w:r>
    </w:p>
    <w:p w14:paraId="288159DF"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19"/>
          <w:szCs w:val="19"/>
        </w:rPr>
      </w:pPr>
    </w:p>
    <w:p w14:paraId="056182EE" w14:textId="77777777" w:rsidR="00822D5A" w:rsidRPr="00822D5A" w:rsidRDefault="00822D5A" w:rsidP="00981C83">
      <w:pPr>
        <w:widowControl w:val="0"/>
        <w:numPr>
          <w:ilvl w:val="1"/>
          <w:numId w:val="56"/>
        </w:numPr>
        <w:tabs>
          <w:tab w:val="start" w:pos="32.40pt"/>
        </w:tabs>
        <w:kinsoku w:val="0"/>
        <w:overflowPunct w:val="0"/>
        <w:autoSpaceDE w:val="0"/>
        <w:autoSpaceDN w:val="0"/>
        <w:adjustRightInd w:val="0"/>
        <w:spacing w:before="0.05pt" w:after="0pt" w:line="12pt" w:lineRule="auto"/>
        <w:ind w:start="32.35pt"/>
        <w:outlineLvl w:val="2"/>
        <w:rPr>
          <w:rFonts w:ascii="Arial" w:hAnsi="Arial" w:cs="Arial"/>
          <w:b/>
          <w:bCs/>
        </w:rPr>
      </w:pPr>
      <w:bookmarkStart w:id="53" w:name="_Toc49437950"/>
      <w:bookmarkStart w:id="54" w:name="_Toc49777406"/>
      <w:bookmarkStart w:id="55" w:name="_Toc50987477"/>
      <w:r w:rsidRPr="00822D5A">
        <w:rPr>
          <w:rFonts w:ascii="Arial" w:hAnsi="Arial" w:cs="Arial"/>
          <w:b/>
          <w:bCs/>
          <w:u w:val="thick" w:color="000000"/>
        </w:rPr>
        <w:t>Governance</w:t>
      </w:r>
      <w:r w:rsidRPr="00822D5A">
        <w:rPr>
          <w:rFonts w:ascii="Arial" w:hAnsi="Arial" w:cs="Arial"/>
          <w:b/>
          <w:bCs/>
        </w:rPr>
        <w:t>: How did they make operative</w:t>
      </w:r>
      <w:r w:rsidRPr="00822D5A">
        <w:rPr>
          <w:rFonts w:ascii="Arial" w:hAnsi="Arial" w:cs="Arial"/>
          <w:b/>
          <w:bCs/>
          <w:spacing w:val="-9"/>
        </w:rPr>
        <w:t xml:space="preserve"> </w:t>
      </w:r>
      <w:r w:rsidRPr="00822D5A">
        <w:rPr>
          <w:rFonts w:ascii="Arial" w:hAnsi="Arial" w:cs="Arial"/>
          <w:b/>
          <w:bCs/>
        </w:rPr>
        <w:t>transformation?</w:t>
      </w:r>
      <w:bookmarkEnd w:id="53"/>
      <w:bookmarkEnd w:id="54"/>
      <w:bookmarkEnd w:id="55"/>
    </w:p>
    <w:p w14:paraId="08E89073" w14:textId="75EA37E9"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b/>
          <w:bCs/>
          <w:sz w:val="20"/>
          <w:szCs w:val="20"/>
        </w:rPr>
      </w:pPr>
      <w:r w:rsidRPr="00822D5A">
        <w:rPr>
          <w:rFonts w:ascii="Arial" w:hAnsi="Arial" w:cs="Arial"/>
          <w:noProof/>
          <w:sz w:val="20"/>
          <w:szCs w:val="20"/>
        </w:rPr>
        <w:drawing>
          <wp:anchor distT="0" distB="0" distL="0" distR="0" simplePos="0" relativeHeight="251689984" behindDoc="0" locked="0" layoutInCell="0" allowOverlap="1" wp14:anchorId="29148648" wp14:editId="594711E8">
            <wp:simplePos x="0" y="0"/>
            <wp:positionH relativeFrom="page">
              <wp:posOffset>1259205</wp:posOffset>
            </wp:positionH>
            <wp:positionV relativeFrom="paragraph">
              <wp:posOffset>181610</wp:posOffset>
            </wp:positionV>
            <wp:extent cx="5694045" cy="922655"/>
            <wp:effectExtent l="0" t="0" r="20955" b="10795"/>
            <wp:wrapTopAndBottom/>
            <wp:docPr id="135" name="Text Box 13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92265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6A2984B2" w14:textId="77777777" w:rsidR="005E3B26" w:rsidRDefault="005E3B26" w:rsidP="00822D5A">
                        <w:pPr>
                          <w:pStyle w:val="BodyText"/>
                          <w:kinsoku w:val="0"/>
                          <w:overflowPunct w:val="0"/>
                          <w:spacing w:before="5pt"/>
                          <w:ind w:start="4.75pt"/>
                          <w:rPr>
                            <w:b/>
                            <w:bCs/>
                            <w:color w:val="AEAAAA"/>
                          </w:rPr>
                        </w:pPr>
                        <w:r>
                          <w:rPr>
                            <w:b/>
                            <w:bCs/>
                            <w:color w:val="AEAAAA"/>
                          </w:rPr>
                          <w:t>Highlights/Key messages:</w:t>
                        </w:r>
                      </w:p>
                      <w:p w14:paraId="54DF47DA" w14:textId="77777777" w:rsidR="005E3B26" w:rsidRDefault="005E3B26" w:rsidP="00981C83">
                        <w:pPr>
                          <w:pStyle w:val="BodyText"/>
                          <w:widowControl w:val="0"/>
                          <w:numPr>
                            <w:ilvl w:val="0"/>
                            <w:numId w:val="48"/>
                          </w:numPr>
                          <w:tabs>
                            <w:tab w:val="start" w:pos="21.05pt"/>
                          </w:tabs>
                          <w:kinsoku w:val="0"/>
                          <w:overflowPunct w:val="0"/>
                          <w:autoSpaceDE w:val="0"/>
                          <w:autoSpaceDN w:val="0"/>
                          <w:adjustRightInd w:val="0"/>
                          <w:spacing w:before="0.05pt" w:after="0pt" w:line="13.20pt" w:lineRule="auto"/>
                          <w:ind w:start="21pt" w:end="8.50pt"/>
                          <w:jc w:val="both"/>
                        </w:pPr>
                        <w:r>
                          <w:t>ISA has included a new approach of Organizational Talent that includes incentives for</w:t>
                        </w:r>
                        <w:r>
                          <w:rPr>
                            <w:position w:val="1"/>
                          </w:rPr>
                          <w:t xml:space="preserve"> employees to develop projects that contribute directly to the reduction of CO</w:t>
                        </w:r>
                        <w:r>
                          <w:rPr>
                            <w:position w:val="1"/>
                            <w:vertAlign w:val="subscript"/>
                          </w:rPr>
                          <w:t>2</w:t>
                        </w:r>
                        <w:r>
                          <w:rPr>
                            <w:position w:val="1"/>
                          </w:rPr>
                          <w:t xml:space="preserve"> emissions in the</w:t>
                        </w:r>
                        <w:r>
                          <w:t xml:space="preserve"> energy</w:t>
                        </w:r>
                        <w:r>
                          <w:rPr>
                            <w:spacing w:val="-1"/>
                          </w:rPr>
                          <w:t xml:space="preserve"> </w:t>
                        </w:r>
                        <w:r>
                          <w:t>system.</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5CFA30CA"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12"/>
          <w:szCs w:val="12"/>
        </w:rPr>
      </w:pPr>
    </w:p>
    <w:p w14:paraId="052EAB40"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6A6C5F02"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b/>
          <w:bCs/>
          <w:sz w:val="27"/>
          <w:szCs w:val="27"/>
        </w:rPr>
      </w:pPr>
    </w:p>
    <w:p w14:paraId="5A85C8BC" w14:textId="77777777" w:rsidR="00822D5A" w:rsidRPr="00822D5A" w:rsidRDefault="00822D5A" w:rsidP="00981C83">
      <w:pPr>
        <w:widowControl w:val="0"/>
        <w:numPr>
          <w:ilvl w:val="2"/>
          <w:numId w:val="56"/>
        </w:numPr>
        <w:tabs>
          <w:tab w:val="start" w:pos="46.45pt"/>
        </w:tabs>
        <w:kinsoku w:val="0"/>
        <w:overflowPunct w:val="0"/>
        <w:autoSpaceDE w:val="0"/>
        <w:autoSpaceDN w:val="0"/>
        <w:adjustRightInd w:val="0"/>
        <w:spacing w:after="0pt" w:line="13.65pt" w:lineRule="auto"/>
        <w:ind w:start="46.40pt" w:end="65.10pt" w:hanging="14.15pt"/>
        <w:jc w:val="both"/>
        <w:rPr>
          <w:rFonts w:ascii="Arial" w:hAnsi="Arial" w:cs="Arial"/>
          <w:sz w:val="20"/>
          <w:szCs w:val="20"/>
        </w:rPr>
      </w:pPr>
      <w:r w:rsidRPr="00822D5A">
        <w:rPr>
          <w:rFonts w:ascii="Arial" w:hAnsi="Arial" w:cs="Arial"/>
          <w:b/>
          <w:bCs/>
          <w:sz w:val="20"/>
          <w:szCs w:val="20"/>
        </w:rPr>
        <w:t xml:space="preserve">ISA has transformed towards a new approach of Organizational Talent: </w:t>
      </w:r>
      <w:r w:rsidRPr="00822D5A">
        <w:rPr>
          <w:rFonts w:ascii="Arial" w:hAnsi="Arial" w:cs="Arial"/>
          <w:sz w:val="20"/>
          <w:szCs w:val="20"/>
        </w:rPr>
        <w:t>As strategic aspect of the business, it seeks to connect internal collaborators passion’s with the challenges of ISA’s purpose. ISA has invested USD 3</w:t>
      </w:r>
      <w:proofErr w:type="gramStart"/>
      <w:r w:rsidRPr="00822D5A">
        <w:rPr>
          <w:rFonts w:ascii="Arial" w:hAnsi="Arial" w:cs="Arial"/>
          <w:sz w:val="20"/>
          <w:szCs w:val="20"/>
        </w:rPr>
        <w:t>,2</w:t>
      </w:r>
      <w:proofErr w:type="gramEnd"/>
      <w:r w:rsidRPr="00822D5A">
        <w:rPr>
          <w:rFonts w:ascii="Arial" w:hAnsi="Arial" w:cs="Arial"/>
          <w:sz w:val="20"/>
          <w:szCs w:val="20"/>
        </w:rPr>
        <w:t xml:space="preserve"> million in capacity building, coaching and leadership experiences for their staff</w:t>
      </w:r>
      <w:r w:rsidRPr="00822D5A">
        <w:rPr>
          <w:rFonts w:ascii="Arial" w:hAnsi="Arial" w:cs="Arial"/>
          <w:position w:val="7"/>
          <w:sz w:val="13"/>
          <w:szCs w:val="13"/>
        </w:rPr>
        <w:t>4</w:t>
      </w:r>
      <w:r w:rsidRPr="00822D5A">
        <w:rPr>
          <w:rFonts w:ascii="Arial" w:hAnsi="Arial" w:cs="Arial"/>
          <w:sz w:val="20"/>
          <w:szCs w:val="20"/>
        </w:rPr>
        <w:t>. Carlos Mario Caro, general manager of ISA REP explains that “</w:t>
      </w:r>
      <w:r w:rsidRPr="00822D5A">
        <w:rPr>
          <w:rFonts w:ascii="Arial" w:hAnsi="Arial" w:cs="Arial"/>
          <w:i/>
          <w:iCs/>
          <w:sz w:val="20"/>
          <w:szCs w:val="20"/>
        </w:rPr>
        <w:t>people is happy helping others and they get a chance</w:t>
      </w:r>
      <w:r w:rsidRPr="00822D5A">
        <w:rPr>
          <w:rFonts w:ascii="Arial" w:hAnsi="Arial" w:cs="Arial"/>
          <w:i/>
          <w:iCs/>
          <w:spacing w:val="38"/>
          <w:sz w:val="20"/>
          <w:szCs w:val="20"/>
        </w:rPr>
        <w:t xml:space="preserve"> </w:t>
      </w:r>
      <w:r w:rsidRPr="00822D5A">
        <w:rPr>
          <w:rFonts w:ascii="Arial" w:hAnsi="Arial" w:cs="Arial"/>
          <w:i/>
          <w:iCs/>
          <w:sz w:val="20"/>
          <w:szCs w:val="20"/>
        </w:rPr>
        <w:t>to</w:t>
      </w:r>
      <w:r w:rsidRPr="00822D5A">
        <w:rPr>
          <w:rFonts w:ascii="Arial" w:hAnsi="Arial" w:cs="Arial"/>
          <w:i/>
          <w:iCs/>
          <w:spacing w:val="38"/>
          <w:sz w:val="20"/>
          <w:szCs w:val="20"/>
        </w:rPr>
        <w:t xml:space="preserve"> </w:t>
      </w:r>
      <w:r w:rsidRPr="00822D5A">
        <w:rPr>
          <w:rFonts w:ascii="Arial" w:hAnsi="Arial" w:cs="Arial"/>
          <w:i/>
          <w:iCs/>
          <w:sz w:val="20"/>
          <w:szCs w:val="20"/>
        </w:rPr>
        <w:t>do</w:t>
      </w:r>
      <w:r w:rsidRPr="00822D5A">
        <w:rPr>
          <w:rFonts w:ascii="Arial" w:hAnsi="Arial" w:cs="Arial"/>
          <w:i/>
          <w:iCs/>
          <w:spacing w:val="38"/>
          <w:sz w:val="20"/>
          <w:szCs w:val="20"/>
        </w:rPr>
        <w:t xml:space="preserve"> </w:t>
      </w:r>
      <w:r w:rsidRPr="00822D5A">
        <w:rPr>
          <w:rFonts w:ascii="Arial" w:hAnsi="Arial" w:cs="Arial"/>
          <w:i/>
          <w:iCs/>
          <w:sz w:val="20"/>
          <w:szCs w:val="20"/>
        </w:rPr>
        <w:t>that</w:t>
      </w:r>
      <w:r w:rsidRPr="00822D5A">
        <w:rPr>
          <w:rFonts w:ascii="Arial" w:hAnsi="Arial" w:cs="Arial"/>
          <w:i/>
          <w:iCs/>
          <w:spacing w:val="38"/>
          <w:sz w:val="20"/>
          <w:szCs w:val="20"/>
        </w:rPr>
        <w:t xml:space="preserve"> </w:t>
      </w:r>
      <w:r w:rsidRPr="00822D5A">
        <w:rPr>
          <w:rFonts w:ascii="Arial" w:hAnsi="Arial" w:cs="Arial"/>
          <w:i/>
          <w:iCs/>
          <w:sz w:val="20"/>
          <w:szCs w:val="20"/>
        </w:rPr>
        <w:t>by</w:t>
      </w:r>
      <w:r w:rsidRPr="00822D5A">
        <w:rPr>
          <w:rFonts w:ascii="Arial" w:hAnsi="Arial" w:cs="Arial"/>
          <w:i/>
          <w:iCs/>
          <w:spacing w:val="38"/>
          <w:sz w:val="20"/>
          <w:szCs w:val="20"/>
        </w:rPr>
        <w:t xml:space="preserve"> </w:t>
      </w:r>
      <w:r w:rsidRPr="00822D5A">
        <w:rPr>
          <w:rFonts w:ascii="Arial" w:hAnsi="Arial" w:cs="Arial"/>
          <w:i/>
          <w:iCs/>
          <w:sz w:val="20"/>
          <w:szCs w:val="20"/>
        </w:rPr>
        <w:t>helping</w:t>
      </w:r>
      <w:r w:rsidRPr="00822D5A">
        <w:rPr>
          <w:rFonts w:ascii="Arial" w:hAnsi="Arial" w:cs="Arial"/>
          <w:i/>
          <w:iCs/>
          <w:spacing w:val="38"/>
          <w:sz w:val="20"/>
          <w:szCs w:val="20"/>
        </w:rPr>
        <w:t xml:space="preserve"> </w:t>
      </w:r>
      <w:r w:rsidRPr="00822D5A">
        <w:rPr>
          <w:rFonts w:ascii="Arial" w:hAnsi="Arial" w:cs="Arial"/>
          <w:i/>
          <w:iCs/>
          <w:sz w:val="20"/>
          <w:szCs w:val="20"/>
        </w:rPr>
        <w:t>realize</w:t>
      </w:r>
      <w:r w:rsidRPr="00822D5A">
        <w:rPr>
          <w:rFonts w:ascii="Arial" w:hAnsi="Arial" w:cs="Arial"/>
          <w:i/>
          <w:iCs/>
          <w:spacing w:val="38"/>
          <w:sz w:val="20"/>
          <w:szCs w:val="20"/>
        </w:rPr>
        <w:t xml:space="preserve"> </w:t>
      </w:r>
      <w:r w:rsidRPr="00822D5A">
        <w:rPr>
          <w:rFonts w:ascii="Arial" w:hAnsi="Arial" w:cs="Arial"/>
          <w:i/>
          <w:iCs/>
          <w:sz w:val="20"/>
          <w:szCs w:val="20"/>
        </w:rPr>
        <w:t>ISA’s</w:t>
      </w:r>
      <w:r w:rsidRPr="00822D5A">
        <w:rPr>
          <w:rFonts w:ascii="Arial" w:hAnsi="Arial" w:cs="Arial"/>
          <w:i/>
          <w:iCs/>
          <w:spacing w:val="38"/>
          <w:sz w:val="20"/>
          <w:szCs w:val="20"/>
        </w:rPr>
        <w:t xml:space="preserve"> </w:t>
      </w:r>
      <w:r w:rsidRPr="00822D5A">
        <w:rPr>
          <w:rFonts w:ascii="Arial" w:hAnsi="Arial" w:cs="Arial"/>
          <w:i/>
          <w:iCs/>
          <w:sz w:val="20"/>
          <w:szCs w:val="20"/>
        </w:rPr>
        <w:t>purpose</w:t>
      </w:r>
      <w:r w:rsidRPr="00822D5A">
        <w:rPr>
          <w:rFonts w:ascii="Arial" w:hAnsi="Arial" w:cs="Arial"/>
          <w:sz w:val="20"/>
          <w:szCs w:val="20"/>
        </w:rPr>
        <w:t>”</w:t>
      </w:r>
      <w:r w:rsidRPr="00822D5A">
        <w:rPr>
          <w:rFonts w:ascii="Arial" w:hAnsi="Arial" w:cs="Arial"/>
          <w:position w:val="7"/>
          <w:sz w:val="13"/>
          <w:szCs w:val="13"/>
        </w:rPr>
        <w:t>2</w:t>
      </w:r>
      <w:r w:rsidRPr="00822D5A">
        <w:rPr>
          <w:rFonts w:ascii="Arial" w:hAnsi="Arial" w:cs="Arial"/>
          <w:sz w:val="20"/>
          <w:szCs w:val="20"/>
        </w:rPr>
        <w:t>.</w:t>
      </w:r>
      <w:r w:rsidRPr="00822D5A">
        <w:rPr>
          <w:rFonts w:ascii="Arial" w:hAnsi="Arial" w:cs="Arial"/>
          <w:spacing w:val="38"/>
          <w:sz w:val="20"/>
          <w:szCs w:val="20"/>
        </w:rPr>
        <w:t xml:space="preserve"> </w:t>
      </w:r>
      <w:r w:rsidRPr="00822D5A">
        <w:rPr>
          <w:rFonts w:ascii="Arial" w:hAnsi="Arial" w:cs="Arial"/>
          <w:sz w:val="20"/>
          <w:szCs w:val="20"/>
        </w:rPr>
        <w:t>There</w:t>
      </w:r>
      <w:r w:rsidRPr="00822D5A">
        <w:rPr>
          <w:rFonts w:ascii="Arial" w:hAnsi="Arial" w:cs="Arial"/>
          <w:spacing w:val="38"/>
          <w:sz w:val="20"/>
          <w:szCs w:val="20"/>
        </w:rPr>
        <w:t xml:space="preserve"> </w:t>
      </w:r>
      <w:r w:rsidRPr="00822D5A">
        <w:rPr>
          <w:rFonts w:ascii="Arial" w:hAnsi="Arial" w:cs="Arial"/>
          <w:sz w:val="20"/>
          <w:szCs w:val="20"/>
        </w:rPr>
        <w:t>are</w:t>
      </w:r>
      <w:r w:rsidRPr="00822D5A">
        <w:rPr>
          <w:rFonts w:ascii="Arial" w:hAnsi="Arial" w:cs="Arial"/>
          <w:spacing w:val="38"/>
          <w:sz w:val="20"/>
          <w:szCs w:val="20"/>
        </w:rPr>
        <w:t xml:space="preserve"> </w:t>
      </w:r>
      <w:r w:rsidRPr="00822D5A">
        <w:rPr>
          <w:rFonts w:ascii="Arial" w:hAnsi="Arial" w:cs="Arial"/>
          <w:sz w:val="20"/>
          <w:szCs w:val="20"/>
        </w:rPr>
        <w:t>incentives</w:t>
      </w:r>
      <w:r w:rsidRPr="00822D5A">
        <w:rPr>
          <w:rFonts w:ascii="Arial" w:hAnsi="Arial" w:cs="Arial"/>
          <w:spacing w:val="38"/>
          <w:sz w:val="20"/>
          <w:szCs w:val="20"/>
        </w:rPr>
        <w:t xml:space="preserve"> </w:t>
      </w:r>
      <w:r w:rsidRPr="00822D5A">
        <w:rPr>
          <w:rFonts w:ascii="Arial" w:hAnsi="Arial" w:cs="Arial"/>
          <w:sz w:val="20"/>
          <w:szCs w:val="20"/>
        </w:rPr>
        <w:t>aimed</w:t>
      </w:r>
      <w:r w:rsidRPr="00822D5A">
        <w:rPr>
          <w:rFonts w:ascii="Arial" w:hAnsi="Arial" w:cs="Arial"/>
          <w:spacing w:val="38"/>
          <w:sz w:val="20"/>
          <w:szCs w:val="20"/>
        </w:rPr>
        <w:t xml:space="preserve"> </w:t>
      </w:r>
      <w:r w:rsidRPr="00822D5A">
        <w:rPr>
          <w:rFonts w:ascii="Arial" w:hAnsi="Arial" w:cs="Arial"/>
          <w:sz w:val="20"/>
          <w:szCs w:val="20"/>
        </w:rPr>
        <w:t>at</w:t>
      </w:r>
    </w:p>
    <w:p w14:paraId="5972BB8C" w14:textId="77777777" w:rsidR="00822D5A" w:rsidRPr="00822D5A" w:rsidRDefault="00822D5A" w:rsidP="00981C83">
      <w:pPr>
        <w:widowControl w:val="0"/>
        <w:numPr>
          <w:ilvl w:val="2"/>
          <w:numId w:val="56"/>
        </w:numPr>
        <w:tabs>
          <w:tab w:val="start" w:pos="46.45pt"/>
        </w:tabs>
        <w:kinsoku w:val="0"/>
        <w:overflowPunct w:val="0"/>
        <w:autoSpaceDE w:val="0"/>
        <w:autoSpaceDN w:val="0"/>
        <w:adjustRightInd w:val="0"/>
        <w:spacing w:after="0pt" w:line="13.65pt" w:lineRule="auto"/>
        <w:ind w:start="46.40pt" w:end="65.10pt" w:hanging="14.15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2191CF3D" w14:textId="77777777" w:rsidR="00822D5A" w:rsidRPr="00822D5A" w:rsidRDefault="00822D5A" w:rsidP="00822D5A">
      <w:pPr>
        <w:widowControl w:val="0"/>
        <w:kinsoku w:val="0"/>
        <w:overflowPunct w:val="0"/>
        <w:autoSpaceDE w:val="0"/>
        <w:autoSpaceDN w:val="0"/>
        <w:adjustRightInd w:val="0"/>
        <w:spacing w:before="4.55pt" w:after="0pt" w:line="13.65pt" w:lineRule="auto"/>
        <w:ind w:start="46.40pt" w:end="65.15pt"/>
        <w:jc w:val="both"/>
        <w:rPr>
          <w:rFonts w:ascii="Arial" w:hAnsi="Arial" w:cs="Arial"/>
          <w:sz w:val="20"/>
          <w:szCs w:val="20"/>
        </w:rPr>
      </w:pPr>
      <w:proofErr w:type="gramStart"/>
      <w:r w:rsidRPr="00822D5A">
        <w:rPr>
          <w:rFonts w:ascii="Arial" w:hAnsi="Arial" w:cs="Arial"/>
          <w:sz w:val="20"/>
          <w:szCs w:val="20"/>
        </w:rPr>
        <w:lastRenderedPageBreak/>
        <w:t>different</w:t>
      </w:r>
      <w:proofErr w:type="gramEnd"/>
      <w:r w:rsidRPr="00822D5A">
        <w:rPr>
          <w:rFonts w:ascii="Arial" w:hAnsi="Arial" w:cs="Arial"/>
          <w:sz w:val="20"/>
          <w:szCs w:val="20"/>
        </w:rPr>
        <w:t xml:space="preserve"> employees associated with the development of projects that will allow services such as large-scale energy storage and distributed energy solutions (DER), projects that </w:t>
      </w:r>
      <w:r w:rsidRPr="00822D5A">
        <w:rPr>
          <w:rFonts w:ascii="Arial" w:hAnsi="Arial" w:cs="Arial"/>
          <w:position w:val="1"/>
          <w:sz w:val="20"/>
          <w:szCs w:val="20"/>
        </w:rPr>
        <w:t>contribute directly to the reduction of CO</w:t>
      </w:r>
      <w:r w:rsidRPr="00822D5A">
        <w:rPr>
          <w:rFonts w:ascii="Arial" w:hAnsi="Arial" w:cs="Arial"/>
          <w:position w:val="1"/>
          <w:sz w:val="20"/>
          <w:szCs w:val="20"/>
          <w:vertAlign w:val="subscript"/>
        </w:rPr>
        <w:t>2</w:t>
      </w:r>
      <w:r w:rsidRPr="00822D5A">
        <w:rPr>
          <w:rFonts w:ascii="Arial" w:hAnsi="Arial" w:cs="Arial"/>
          <w:position w:val="1"/>
          <w:sz w:val="20"/>
          <w:szCs w:val="20"/>
        </w:rPr>
        <w:t xml:space="preserve"> emissions in the energy system. For this </w:t>
      </w:r>
      <w:r w:rsidRPr="00822D5A">
        <w:rPr>
          <w:rFonts w:ascii="Arial" w:hAnsi="Arial" w:cs="Arial"/>
          <w:sz w:val="20"/>
          <w:szCs w:val="20"/>
        </w:rPr>
        <w:t>reason, the execution of achievements framed in these objectives was planned in the Variable Compensation System of INTERCOLOMBIA, TRANSELCA and INTERCHILE for 2019.</w:t>
      </w:r>
    </w:p>
    <w:p w14:paraId="71C827C8"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26AB0E95"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0B5B2567"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sz w:val="28"/>
          <w:szCs w:val="28"/>
        </w:rPr>
      </w:pPr>
    </w:p>
    <w:p w14:paraId="42B68788" w14:textId="77777777" w:rsidR="00822D5A" w:rsidRPr="00822D5A" w:rsidRDefault="00822D5A" w:rsidP="00981C83">
      <w:pPr>
        <w:widowControl w:val="0"/>
        <w:numPr>
          <w:ilvl w:val="0"/>
          <w:numId w:val="56"/>
        </w:numPr>
        <w:tabs>
          <w:tab w:val="start" w:pos="25.20pt"/>
        </w:tabs>
        <w:kinsoku w:val="0"/>
        <w:overflowPunct w:val="0"/>
        <w:autoSpaceDE w:val="0"/>
        <w:autoSpaceDN w:val="0"/>
        <w:adjustRightInd w:val="0"/>
        <w:spacing w:after="0pt" w:line="13.80pt" w:lineRule="auto"/>
        <w:ind w:start="25.15pt" w:end="80.45pt" w:hanging="14.20pt"/>
        <w:rPr>
          <w:rFonts w:ascii="Arial" w:hAnsi="Arial" w:cs="Arial"/>
          <w:b/>
          <w:bCs/>
          <w:color w:val="5B9BD5"/>
          <w:sz w:val="28"/>
          <w:szCs w:val="28"/>
        </w:rPr>
      </w:pPr>
      <w:r w:rsidRPr="00822D5A">
        <w:rPr>
          <w:rFonts w:ascii="Arial" w:hAnsi="Arial" w:cs="Arial"/>
          <w:b/>
          <w:bCs/>
          <w:color w:val="5B9BD5"/>
          <w:sz w:val="28"/>
          <w:szCs w:val="28"/>
        </w:rPr>
        <w:t>Assessment of transformational phase and outcomes</w:t>
      </w:r>
      <w:r w:rsidRPr="00822D5A">
        <w:rPr>
          <w:rFonts w:ascii="Arial" w:hAnsi="Arial" w:cs="Arial"/>
          <w:b/>
          <w:bCs/>
          <w:color w:val="5B9BD5"/>
          <w:spacing w:val="-27"/>
          <w:sz w:val="28"/>
          <w:szCs w:val="28"/>
        </w:rPr>
        <w:t xml:space="preserve"> </w:t>
      </w:r>
      <w:r w:rsidRPr="00822D5A">
        <w:rPr>
          <w:rFonts w:ascii="Arial" w:hAnsi="Arial" w:cs="Arial"/>
          <w:b/>
          <w:bCs/>
          <w:color w:val="5B9BD5"/>
          <w:sz w:val="28"/>
          <w:szCs w:val="28"/>
        </w:rPr>
        <w:t>(ICAT transformational change</w:t>
      </w:r>
      <w:r w:rsidRPr="00822D5A">
        <w:rPr>
          <w:rFonts w:ascii="Arial" w:hAnsi="Arial" w:cs="Arial"/>
          <w:b/>
          <w:bCs/>
          <w:color w:val="5B9BD5"/>
          <w:spacing w:val="-1"/>
          <w:sz w:val="28"/>
          <w:szCs w:val="28"/>
        </w:rPr>
        <w:t xml:space="preserve"> </w:t>
      </w:r>
      <w:r w:rsidRPr="00822D5A">
        <w:rPr>
          <w:rFonts w:ascii="Arial" w:hAnsi="Arial" w:cs="Arial"/>
          <w:b/>
          <w:bCs/>
          <w:color w:val="5B9BD5"/>
          <w:sz w:val="28"/>
          <w:szCs w:val="28"/>
        </w:rPr>
        <w:t>elements)</w:t>
      </w:r>
    </w:p>
    <w:p w14:paraId="6F7A3F33"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3FD77CB7"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b/>
          <w:bCs/>
          <w:sz w:val="11"/>
          <w:szCs w:val="11"/>
        </w:rPr>
      </w:pPr>
    </w:p>
    <w:tbl>
      <w:tblPr>
        <w:tblW w:w="0pt" w:type="dxa"/>
        <w:tblInd w:w="25.40pt" w:type="dxa"/>
        <w:tblLayout w:type="fixed"/>
        <w:tblCellMar>
          <w:start w:w="0pt" w:type="dxa"/>
          <w:end w:w="0pt" w:type="dxa"/>
        </w:tblCellMar>
        <w:tblLook w:firstRow="0" w:lastRow="0" w:firstColumn="0" w:lastColumn="0" w:noHBand="0" w:noVBand="0"/>
      </w:tblPr>
      <w:tblGrid>
        <w:gridCol w:w="1882"/>
        <w:gridCol w:w="7052"/>
      </w:tblGrid>
      <w:tr w:rsidR="00822D5A" w:rsidRPr="00822D5A" w14:paraId="056AB021" w14:textId="77777777" w:rsidTr="00816F32">
        <w:trPr>
          <w:trHeight w:val="834"/>
        </w:trPr>
        <w:tc>
          <w:tcPr>
            <w:tcW w:w="94.10pt" w:type="dxa"/>
            <w:vMerge w:val="restart"/>
            <w:tcBorders>
              <w:top w:val="single" w:sz="4" w:space="0" w:color="AEAAAA"/>
              <w:start w:val="single" w:sz="4" w:space="0" w:color="AEAAAA"/>
              <w:bottom w:val="single" w:sz="4" w:space="0" w:color="AEAAAA"/>
              <w:end w:val="single" w:sz="4" w:space="0" w:color="AEAAAA"/>
            </w:tcBorders>
          </w:tcPr>
          <w:p w14:paraId="48D8559E" w14:textId="77777777" w:rsidR="00822D5A" w:rsidRPr="00822D5A" w:rsidRDefault="00822D5A" w:rsidP="00822D5A">
            <w:pPr>
              <w:widowControl w:val="0"/>
              <w:kinsoku w:val="0"/>
              <w:overflowPunct w:val="0"/>
              <w:autoSpaceDE w:val="0"/>
              <w:autoSpaceDN w:val="0"/>
              <w:adjustRightInd w:val="0"/>
              <w:spacing w:before="5pt" w:after="0pt" w:line="13.55pt" w:lineRule="auto"/>
              <w:ind w:start="5pt" w:end="10.60pt"/>
              <w:rPr>
                <w:rFonts w:ascii="Arial" w:hAnsi="Arial" w:cs="Arial"/>
                <w:b/>
                <w:bCs/>
                <w:position w:val="7"/>
                <w:sz w:val="13"/>
                <w:szCs w:val="13"/>
              </w:rPr>
            </w:pPr>
            <w:r w:rsidRPr="00822D5A">
              <w:rPr>
                <w:rFonts w:ascii="Arial" w:hAnsi="Arial" w:cs="Arial"/>
                <w:b/>
                <w:bCs/>
                <w:sz w:val="20"/>
                <w:szCs w:val="20"/>
              </w:rPr>
              <w:t xml:space="preserve">Phase of transformation </w:t>
            </w:r>
            <w:r w:rsidRPr="00822D5A">
              <w:rPr>
                <w:rFonts w:ascii="Arial" w:hAnsi="Arial" w:cs="Arial"/>
                <w:b/>
                <w:bCs/>
                <w:position w:val="7"/>
                <w:sz w:val="13"/>
                <w:szCs w:val="13"/>
              </w:rPr>
              <w:t>1</w:t>
            </w:r>
          </w:p>
        </w:tc>
        <w:tc>
          <w:tcPr>
            <w:tcW w:w="352.60pt" w:type="dxa"/>
            <w:tcBorders>
              <w:top w:val="single" w:sz="4" w:space="0" w:color="AEAAAA"/>
              <w:start w:val="single" w:sz="4" w:space="0" w:color="AEAAAA"/>
              <w:bottom w:val="single" w:sz="4" w:space="0" w:color="AEAAAA"/>
              <w:end w:val="single" w:sz="4" w:space="0" w:color="AEAAAA"/>
            </w:tcBorders>
          </w:tcPr>
          <w:p w14:paraId="2E595FC6" w14:textId="77777777" w:rsidR="00822D5A" w:rsidRPr="00822D5A" w:rsidRDefault="00822D5A" w:rsidP="00822D5A">
            <w:pPr>
              <w:widowControl w:val="0"/>
              <w:kinsoku w:val="0"/>
              <w:overflowPunct w:val="0"/>
              <w:autoSpaceDE w:val="0"/>
              <w:autoSpaceDN w:val="0"/>
              <w:adjustRightInd w:val="0"/>
              <w:spacing w:before="7.65pt" w:after="0pt" w:line="12pt" w:lineRule="auto"/>
              <w:ind w:start="5pt"/>
              <w:rPr>
                <w:rFonts w:ascii="Arial" w:hAnsi="Arial" w:cs="Arial"/>
                <w:color w:val="999999"/>
                <w:sz w:val="20"/>
                <w:szCs w:val="20"/>
              </w:rPr>
            </w:pPr>
            <w:r w:rsidRPr="00822D5A">
              <w:rPr>
                <w:rFonts w:ascii="Arial" w:hAnsi="Arial" w:cs="Arial"/>
                <w:b/>
                <w:bCs/>
                <w:sz w:val="20"/>
                <w:szCs w:val="20"/>
              </w:rPr>
              <w:t>(a) Pre-development</w:t>
            </w:r>
            <w:r w:rsidRPr="00822D5A">
              <w:rPr>
                <w:rFonts w:ascii="Arial" w:hAnsi="Arial" w:cs="Arial"/>
                <w:color w:val="999999"/>
                <w:sz w:val="20"/>
                <w:szCs w:val="20"/>
              </w:rPr>
              <w:t>, (b) Take-off, (c) Acceleration or</w:t>
            </w:r>
          </w:p>
          <w:p w14:paraId="35BBEC72" w14:textId="77777777" w:rsidR="00822D5A" w:rsidRPr="00822D5A" w:rsidRDefault="00822D5A" w:rsidP="00822D5A">
            <w:pPr>
              <w:widowControl w:val="0"/>
              <w:kinsoku w:val="0"/>
              <w:overflowPunct w:val="0"/>
              <w:autoSpaceDE w:val="0"/>
              <w:autoSpaceDN w:val="0"/>
              <w:adjustRightInd w:val="0"/>
              <w:spacing w:before="1.70pt" w:after="0pt" w:line="12pt" w:lineRule="auto"/>
              <w:ind w:start="5pt"/>
              <w:rPr>
                <w:rFonts w:ascii="Arial" w:hAnsi="Arial" w:cs="Arial"/>
                <w:color w:val="999999"/>
                <w:sz w:val="20"/>
                <w:szCs w:val="20"/>
              </w:rPr>
            </w:pPr>
            <w:r w:rsidRPr="00822D5A">
              <w:rPr>
                <w:rFonts w:ascii="Arial" w:hAnsi="Arial" w:cs="Arial"/>
                <w:color w:val="999999"/>
                <w:sz w:val="20"/>
                <w:szCs w:val="20"/>
              </w:rPr>
              <w:t>(d) Stabilization at a new level or relapse</w:t>
            </w:r>
          </w:p>
        </w:tc>
      </w:tr>
      <w:tr w:rsidR="00822D5A" w:rsidRPr="00822D5A" w14:paraId="0005391A" w14:textId="77777777" w:rsidTr="00816F32">
        <w:trPr>
          <w:trHeight w:val="2845"/>
        </w:trPr>
        <w:tc>
          <w:tcPr>
            <w:tcW w:w="94.10pt" w:type="dxa"/>
            <w:vMerge/>
            <w:tcBorders>
              <w:top w:val="nil"/>
              <w:start w:val="single" w:sz="4" w:space="0" w:color="AEAAAA"/>
              <w:bottom w:val="single" w:sz="4" w:space="0" w:color="AEAAAA"/>
              <w:end w:val="single" w:sz="4" w:space="0" w:color="AEAAAA"/>
            </w:tcBorders>
          </w:tcPr>
          <w:p w14:paraId="68F385E0"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b/>
                <w:bCs/>
                <w:sz w:val="2"/>
                <w:szCs w:val="2"/>
              </w:rPr>
            </w:pPr>
          </w:p>
        </w:tc>
        <w:tc>
          <w:tcPr>
            <w:tcW w:w="352.60pt" w:type="dxa"/>
            <w:tcBorders>
              <w:top w:val="single" w:sz="4" w:space="0" w:color="AEAAAA"/>
              <w:start w:val="single" w:sz="4" w:space="0" w:color="AEAAAA"/>
              <w:bottom w:val="single" w:sz="4" w:space="0" w:color="AEAAAA"/>
              <w:end w:val="single" w:sz="4" w:space="0" w:color="AEAAAA"/>
            </w:tcBorders>
          </w:tcPr>
          <w:p w14:paraId="6163E2CD"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4.40pt"/>
              <w:jc w:val="both"/>
              <w:rPr>
                <w:rFonts w:ascii="Arial" w:hAnsi="Arial" w:cs="Arial"/>
                <w:sz w:val="20"/>
                <w:szCs w:val="20"/>
              </w:rPr>
            </w:pPr>
            <w:r w:rsidRPr="00822D5A">
              <w:rPr>
                <w:rFonts w:ascii="Arial" w:hAnsi="Arial" w:cs="Arial"/>
                <w:sz w:val="20"/>
                <w:szCs w:val="20"/>
              </w:rPr>
              <w:t>As the form summarizes, ISA has made the first steps (beyond pure compliance) in the path forward to a sustainable development. That they are looking for diversification of their business portfolio, giving particular importance to low-carbon choices, show it.</w:t>
            </w:r>
          </w:p>
          <w:p w14:paraId="5000B90D"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23"/>
                <w:szCs w:val="23"/>
              </w:rPr>
            </w:pPr>
          </w:p>
          <w:p w14:paraId="46C7F4C0" w14:textId="77777777" w:rsidR="00822D5A" w:rsidRPr="00822D5A" w:rsidRDefault="00822D5A" w:rsidP="00822D5A">
            <w:pPr>
              <w:widowControl w:val="0"/>
              <w:kinsoku w:val="0"/>
              <w:overflowPunct w:val="0"/>
              <w:autoSpaceDE w:val="0"/>
              <w:autoSpaceDN w:val="0"/>
              <w:adjustRightInd w:val="0"/>
              <w:spacing w:after="0pt" w:line="13.80pt" w:lineRule="auto"/>
              <w:ind w:start="5pt" w:end="4.35pt"/>
              <w:jc w:val="both"/>
              <w:rPr>
                <w:rFonts w:ascii="Arial" w:hAnsi="Arial" w:cs="Arial"/>
                <w:sz w:val="20"/>
                <w:szCs w:val="20"/>
              </w:rPr>
            </w:pPr>
            <w:r w:rsidRPr="00822D5A">
              <w:rPr>
                <w:rFonts w:ascii="Arial" w:hAnsi="Arial" w:cs="Arial"/>
                <w:sz w:val="20"/>
                <w:szCs w:val="20"/>
              </w:rPr>
              <w:t>By doing so, they have understood that its presence in several Latin America countries rather than a difficulty is an opportunity to contribute to a sector that offer great resistance to change. Therefore, their efforts in pushing for a clear regulation system will enable space for giving low-carbon solutions and innovation.</w:t>
            </w:r>
          </w:p>
        </w:tc>
      </w:tr>
    </w:tbl>
    <w:p w14:paraId="636C5BA2"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17"/>
          <w:szCs w:val="17"/>
        </w:rPr>
      </w:pPr>
    </w:p>
    <w:tbl>
      <w:tblPr>
        <w:tblW w:w="0pt" w:type="dxa"/>
        <w:tblInd w:w="25.40pt" w:type="dxa"/>
        <w:tblLayout w:type="fixed"/>
        <w:tblCellMar>
          <w:start w:w="0pt" w:type="dxa"/>
          <w:end w:w="0pt" w:type="dxa"/>
        </w:tblCellMar>
        <w:tblLook w:firstRow="0" w:lastRow="0" w:firstColumn="0" w:lastColumn="0" w:noHBand="0" w:noVBand="0"/>
      </w:tblPr>
      <w:tblGrid>
        <w:gridCol w:w="1882"/>
        <w:gridCol w:w="7052"/>
      </w:tblGrid>
      <w:tr w:rsidR="00822D5A" w:rsidRPr="00822D5A" w14:paraId="0B503E65" w14:textId="77777777" w:rsidTr="00816F32">
        <w:trPr>
          <w:trHeight w:val="489"/>
        </w:trPr>
        <w:tc>
          <w:tcPr>
            <w:tcW w:w="94.10pt" w:type="dxa"/>
            <w:vMerge w:val="restart"/>
            <w:tcBorders>
              <w:top w:val="single" w:sz="4" w:space="0" w:color="AEAAAA"/>
              <w:start w:val="single" w:sz="4" w:space="0" w:color="AEAAAA"/>
              <w:bottom w:val="single" w:sz="4" w:space="0" w:color="AEAAAA"/>
              <w:end w:val="single" w:sz="4" w:space="0" w:color="AEAAAA"/>
            </w:tcBorders>
          </w:tcPr>
          <w:p w14:paraId="4F0430BE"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40.35pt"/>
              <w:rPr>
                <w:rFonts w:ascii="Arial" w:hAnsi="Arial" w:cs="Arial"/>
                <w:b/>
                <w:bCs/>
                <w:sz w:val="20"/>
                <w:szCs w:val="20"/>
              </w:rPr>
            </w:pPr>
            <w:r w:rsidRPr="00822D5A">
              <w:rPr>
                <w:rFonts w:ascii="Arial" w:hAnsi="Arial" w:cs="Arial"/>
                <w:b/>
                <w:bCs/>
                <w:sz w:val="20"/>
                <w:szCs w:val="20"/>
              </w:rPr>
              <w:t>Scale of outcomes</w:t>
            </w:r>
          </w:p>
        </w:tc>
        <w:tc>
          <w:tcPr>
            <w:tcW w:w="352.60pt" w:type="dxa"/>
            <w:tcBorders>
              <w:top w:val="single" w:sz="4" w:space="0" w:color="AEAAAA"/>
              <w:start w:val="single" w:sz="4" w:space="0" w:color="AEAAAA"/>
              <w:bottom w:val="single" w:sz="4" w:space="0" w:color="AEAAAA"/>
              <w:end w:val="single" w:sz="4" w:space="0" w:color="AEAAAA"/>
            </w:tcBorders>
          </w:tcPr>
          <w:p w14:paraId="6ECEB705" w14:textId="77777777" w:rsidR="00822D5A" w:rsidRPr="00822D5A" w:rsidRDefault="00822D5A" w:rsidP="00822D5A">
            <w:pPr>
              <w:widowControl w:val="0"/>
              <w:kinsoku w:val="0"/>
              <w:overflowPunct w:val="0"/>
              <w:autoSpaceDE w:val="0"/>
              <w:autoSpaceDN w:val="0"/>
              <w:adjustRightInd w:val="0"/>
              <w:spacing w:before="5.50pt" w:after="0pt" w:line="12pt" w:lineRule="auto"/>
              <w:ind w:start="5pt"/>
              <w:rPr>
                <w:rFonts w:ascii="Arial" w:hAnsi="Arial" w:cs="Arial"/>
                <w:color w:val="666666"/>
                <w:sz w:val="20"/>
                <w:szCs w:val="20"/>
              </w:rPr>
            </w:pPr>
            <w:r w:rsidRPr="00822D5A">
              <w:rPr>
                <w:rFonts w:ascii="Arial" w:hAnsi="Arial" w:cs="Arial"/>
                <w:sz w:val="20"/>
                <w:szCs w:val="20"/>
              </w:rPr>
              <w:t>(a) Micro level</w:t>
            </w:r>
            <w:r w:rsidRPr="00822D5A">
              <w:rPr>
                <w:rFonts w:ascii="Arial" w:hAnsi="Arial" w:cs="Arial"/>
                <w:color w:val="999999"/>
                <w:sz w:val="20"/>
                <w:szCs w:val="20"/>
              </w:rPr>
              <w:t xml:space="preserve">, </w:t>
            </w:r>
            <w:r w:rsidRPr="00822D5A">
              <w:rPr>
                <w:rFonts w:ascii="Arial" w:hAnsi="Arial" w:cs="Arial"/>
                <w:b/>
                <w:bCs/>
                <w:color w:val="000000"/>
                <w:sz w:val="20"/>
                <w:szCs w:val="20"/>
              </w:rPr>
              <w:t xml:space="preserve">(b) Medium level </w:t>
            </w:r>
            <w:r w:rsidRPr="00822D5A">
              <w:rPr>
                <w:rFonts w:ascii="Arial" w:hAnsi="Arial" w:cs="Arial"/>
                <w:color w:val="999999"/>
                <w:sz w:val="20"/>
                <w:szCs w:val="20"/>
              </w:rPr>
              <w:t>or (c) Macro leve</w:t>
            </w:r>
            <w:r w:rsidRPr="00822D5A">
              <w:rPr>
                <w:rFonts w:ascii="Arial" w:hAnsi="Arial" w:cs="Arial"/>
                <w:color w:val="666666"/>
                <w:sz w:val="20"/>
                <w:szCs w:val="20"/>
              </w:rPr>
              <w:t>l</w:t>
            </w:r>
          </w:p>
        </w:tc>
      </w:tr>
      <w:tr w:rsidR="00822D5A" w:rsidRPr="00822D5A" w14:paraId="326363D3" w14:textId="77777777" w:rsidTr="00816F32">
        <w:trPr>
          <w:trHeight w:val="1262"/>
        </w:trPr>
        <w:tc>
          <w:tcPr>
            <w:tcW w:w="94.10pt" w:type="dxa"/>
            <w:vMerge/>
            <w:tcBorders>
              <w:top w:val="nil"/>
              <w:start w:val="single" w:sz="4" w:space="0" w:color="AEAAAA"/>
              <w:bottom w:val="single" w:sz="4" w:space="0" w:color="AEAAAA"/>
              <w:end w:val="single" w:sz="4" w:space="0" w:color="AEAAAA"/>
            </w:tcBorders>
          </w:tcPr>
          <w:p w14:paraId="20765AAC"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2"/>
                <w:szCs w:val="2"/>
              </w:rPr>
            </w:pPr>
          </w:p>
        </w:tc>
        <w:tc>
          <w:tcPr>
            <w:tcW w:w="352.60pt" w:type="dxa"/>
            <w:tcBorders>
              <w:top w:val="single" w:sz="4" w:space="0" w:color="AEAAAA"/>
              <w:start w:val="single" w:sz="4" w:space="0" w:color="AEAAAA"/>
              <w:bottom w:val="single" w:sz="4" w:space="0" w:color="AEAAAA"/>
              <w:end w:val="single" w:sz="4" w:space="0" w:color="AEAAAA"/>
            </w:tcBorders>
          </w:tcPr>
          <w:p w14:paraId="778131E0"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6.45pt"/>
              <w:jc w:val="both"/>
              <w:rPr>
                <w:rFonts w:ascii="Arial" w:hAnsi="Arial" w:cs="Arial"/>
                <w:sz w:val="20"/>
                <w:szCs w:val="20"/>
              </w:rPr>
            </w:pPr>
            <w:r w:rsidRPr="00822D5A">
              <w:rPr>
                <w:rFonts w:ascii="Arial" w:hAnsi="Arial" w:cs="Arial"/>
                <w:sz w:val="20"/>
                <w:szCs w:val="20"/>
              </w:rPr>
              <w:t>Due to their presence, their impact transcends several Latin American countries. Therefore, several of their initiatives can be scale-up in all locations and influence different national contexts; which can even shape the sector’s strategies globally.</w:t>
            </w:r>
          </w:p>
        </w:tc>
      </w:tr>
    </w:tbl>
    <w:p w14:paraId="29F95C76"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b/>
          <w:bCs/>
          <w:sz w:val="19"/>
          <w:szCs w:val="19"/>
        </w:rPr>
      </w:pPr>
    </w:p>
    <w:tbl>
      <w:tblPr>
        <w:tblW w:w="0pt" w:type="dxa"/>
        <w:tblInd w:w="25.40pt" w:type="dxa"/>
        <w:tblLayout w:type="fixed"/>
        <w:tblCellMar>
          <w:start w:w="0pt" w:type="dxa"/>
          <w:end w:w="0pt" w:type="dxa"/>
        </w:tblCellMar>
        <w:tblLook w:firstRow="0" w:lastRow="0" w:firstColumn="0" w:lastColumn="0" w:noHBand="0" w:noVBand="0"/>
      </w:tblPr>
      <w:tblGrid>
        <w:gridCol w:w="1843"/>
        <w:gridCol w:w="7089"/>
      </w:tblGrid>
      <w:tr w:rsidR="00822D5A" w:rsidRPr="00822D5A" w14:paraId="2BFE56D7" w14:textId="77777777" w:rsidTr="00816F32">
        <w:trPr>
          <w:trHeight w:val="954"/>
        </w:trPr>
        <w:tc>
          <w:tcPr>
            <w:tcW w:w="92.15pt" w:type="dxa"/>
            <w:vMerge w:val="restart"/>
            <w:tcBorders>
              <w:top w:val="single" w:sz="4" w:space="0" w:color="AEAAAA"/>
              <w:start w:val="single" w:sz="4" w:space="0" w:color="AEAAAA"/>
              <w:bottom w:val="single" w:sz="4" w:space="0" w:color="AEAAAA"/>
              <w:end w:val="single" w:sz="4" w:space="0" w:color="AEAAAA"/>
            </w:tcBorders>
          </w:tcPr>
          <w:p w14:paraId="5E5CE74B" w14:textId="77777777" w:rsidR="00822D5A" w:rsidRPr="00822D5A" w:rsidRDefault="00822D5A" w:rsidP="00822D5A">
            <w:pPr>
              <w:widowControl w:val="0"/>
              <w:kinsoku w:val="0"/>
              <w:overflowPunct w:val="0"/>
              <w:autoSpaceDE w:val="0"/>
              <w:autoSpaceDN w:val="0"/>
              <w:adjustRightInd w:val="0"/>
              <w:spacing w:before="5pt" w:after="0pt" w:line="13.90pt" w:lineRule="auto"/>
              <w:ind w:start="5pt" w:end="38.95pt"/>
              <w:rPr>
                <w:rFonts w:ascii="Arial" w:hAnsi="Arial" w:cs="Arial"/>
                <w:b/>
                <w:bCs/>
                <w:sz w:val="20"/>
                <w:szCs w:val="20"/>
              </w:rPr>
            </w:pPr>
            <w:r w:rsidRPr="00822D5A">
              <w:rPr>
                <w:rFonts w:ascii="Arial" w:hAnsi="Arial" w:cs="Arial"/>
                <w:b/>
                <w:bCs/>
                <w:sz w:val="20"/>
                <w:szCs w:val="20"/>
              </w:rPr>
              <w:t>Outcome sustained over time</w:t>
            </w:r>
          </w:p>
        </w:tc>
        <w:tc>
          <w:tcPr>
            <w:tcW w:w="354.45pt" w:type="dxa"/>
            <w:tcBorders>
              <w:top w:val="single" w:sz="4" w:space="0" w:color="AEAAAA"/>
              <w:start w:val="single" w:sz="4" w:space="0" w:color="AEAAAA"/>
              <w:bottom w:val="single" w:sz="4" w:space="0" w:color="AEAAAA"/>
              <w:end w:val="single" w:sz="4" w:space="0" w:color="AEAAAA"/>
            </w:tcBorders>
          </w:tcPr>
          <w:p w14:paraId="2D220C94"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b/>
                <w:bCs/>
                <w:sz w:val="18"/>
                <w:szCs w:val="18"/>
              </w:rPr>
            </w:pPr>
          </w:p>
          <w:p w14:paraId="0E494590" w14:textId="77777777" w:rsidR="00822D5A" w:rsidRPr="00822D5A" w:rsidRDefault="00822D5A" w:rsidP="00822D5A">
            <w:pPr>
              <w:widowControl w:val="0"/>
              <w:kinsoku w:val="0"/>
              <w:overflowPunct w:val="0"/>
              <w:autoSpaceDE w:val="0"/>
              <w:autoSpaceDN w:val="0"/>
              <w:adjustRightInd w:val="0"/>
              <w:spacing w:after="0pt" w:line="13.80pt" w:lineRule="auto"/>
              <w:ind w:start="5pt" w:end="7.10pt"/>
              <w:rPr>
                <w:rFonts w:ascii="Arial" w:hAnsi="Arial" w:cs="Arial"/>
                <w:color w:val="999999"/>
                <w:sz w:val="20"/>
                <w:szCs w:val="20"/>
              </w:rPr>
            </w:pPr>
            <w:r w:rsidRPr="00822D5A">
              <w:rPr>
                <w:rFonts w:ascii="Arial" w:hAnsi="Arial" w:cs="Arial"/>
                <w:color w:val="999999"/>
                <w:sz w:val="20"/>
                <w:szCs w:val="20"/>
              </w:rPr>
              <w:t xml:space="preserve">(a) Long term (≥15 years), (b) </w:t>
            </w:r>
            <w:r w:rsidRPr="00822D5A">
              <w:rPr>
                <w:rFonts w:ascii="Arial" w:hAnsi="Arial" w:cs="Arial"/>
                <w:b/>
                <w:bCs/>
                <w:color w:val="000000"/>
                <w:sz w:val="20"/>
                <w:szCs w:val="20"/>
              </w:rPr>
              <w:t xml:space="preserve">Medium term (≥5 years and &lt;15 years) </w:t>
            </w:r>
            <w:r w:rsidRPr="00822D5A">
              <w:rPr>
                <w:rFonts w:ascii="Arial" w:hAnsi="Arial" w:cs="Arial"/>
                <w:color w:val="999999"/>
                <w:sz w:val="20"/>
                <w:szCs w:val="20"/>
              </w:rPr>
              <w:t>or (c) Short term (&lt;5 years)</w:t>
            </w:r>
          </w:p>
        </w:tc>
      </w:tr>
      <w:tr w:rsidR="00822D5A" w:rsidRPr="00822D5A" w14:paraId="3840A246" w14:textId="77777777" w:rsidTr="00816F32">
        <w:trPr>
          <w:trHeight w:val="1084"/>
        </w:trPr>
        <w:tc>
          <w:tcPr>
            <w:tcW w:w="92.15pt" w:type="dxa"/>
            <w:vMerge/>
            <w:tcBorders>
              <w:top w:val="nil"/>
              <w:start w:val="single" w:sz="4" w:space="0" w:color="AEAAAA"/>
              <w:bottom w:val="single" w:sz="4" w:space="0" w:color="AEAAAA"/>
              <w:end w:val="single" w:sz="4" w:space="0" w:color="AEAAAA"/>
            </w:tcBorders>
          </w:tcPr>
          <w:p w14:paraId="5756526B"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b/>
                <w:bCs/>
                <w:sz w:val="2"/>
                <w:szCs w:val="2"/>
              </w:rPr>
            </w:pPr>
          </w:p>
        </w:tc>
        <w:tc>
          <w:tcPr>
            <w:tcW w:w="354.45pt" w:type="dxa"/>
            <w:tcBorders>
              <w:top w:val="single" w:sz="4" w:space="0" w:color="AEAAAA"/>
              <w:start w:val="single" w:sz="4" w:space="0" w:color="AEAAAA"/>
              <w:bottom w:val="single" w:sz="4" w:space="0" w:color="AEAAAA"/>
              <w:end w:val="single" w:sz="4" w:space="0" w:color="AEAAAA"/>
            </w:tcBorders>
          </w:tcPr>
          <w:p w14:paraId="25A4A452"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sz w:val="20"/>
                <w:szCs w:val="20"/>
              </w:rPr>
            </w:pPr>
            <w:r w:rsidRPr="00822D5A">
              <w:rPr>
                <w:rFonts w:ascii="Arial" w:hAnsi="Arial" w:cs="Arial"/>
                <w:sz w:val="20"/>
                <w:szCs w:val="20"/>
              </w:rPr>
              <w:t>Most ISA projects are expected to impact and last at least more than 5 years.</w:t>
            </w:r>
          </w:p>
        </w:tc>
      </w:tr>
    </w:tbl>
    <w:p w14:paraId="229E3205" w14:textId="77777777" w:rsidR="00822D5A" w:rsidRPr="00822D5A" w:rsidRDefault="00822D5A" w:rsidP="00822D5A">
      <w:pPr>
        <w:widowControl w:val="0"/>
        <w:autoSpaceDE w:val="0"/>
        <w:autoSpaceDN w:val="0"/>
        <w:adjustRightInd w:val="0"/>
        <w:spacing w:after="0pt" w:line="12pt" w:lineRule="auto"/>
        <w:rPr>
          <w:rFonts w:ascii="Arial" w:hAnsi="Arial" w:cs="Arial"/>
          <w:b/>
          <w:bCs/>
          <w:sz w:val="19"/>
          <w:szCs w:val="19"/>
        </w:rPr>
        <w:sectPr w:rsidR="00822D5A" w:rsidRPr="00822D5A">
          <w:pgSz w:w="595pt" w:h="842pt"/>
          <w:pgMar w:top="74pt" w:right="17pt" w:bottom="49pt" w:left="74pt" w:header="18.25pt" w:footer="39.90pt" w:gutter="0pt"/>
          <w:cols w:space="36pt"/>
          <w:noEndnote/>
        </w:sectPr>
      </w:pPr>
    </w:p>
    <w:p w14:paraId="29F1B472" w14:textId="77777777" w:rsidR="00822D5A" w:rsidRPr="00822D5A" w:rsidRDefault="00822D5A" w:rsidP="00981C83">
      <w:pPr>
        <w:widowControl w:val="0"/>
        <w:numPr>
          <w:ilvl w:val="0"/>
          <w:numId w:val="56"/>
        </w:numPr>
        <w:tabs>
          <w:tab w:val="start" w:pos="25.20pt"/>
        </w:tabs>
        <w:kinsoku w:val="0"/>
        <w:overflowPunct w:val="0"/>
        <w:autoSpaceDE w:val="0"/>
        <w:autoSpaceDN w:val="0"/>
        <w:adjustRightInd w:val="0"/>
        <w:spacing w:before="4.65pt" w:after="0pt" w:line="12pt" w:lineRule="auto"/>
        <w:ind w:start="25.15pt" w:hanging="14.25pt"/>
        <w:rPr>
          <w:rFonts w:ascii="Arial" w:hAnsi="Arial" w:cs="Arial"/>
          <w:b/>
          <w:bCs/>
          <w:color w:val="5B9BD5"/>
          <w:sz w:val="28"/>
          <w:szCs w:val="28"/>
        </w:rPr>
      </w:pPr>
      <w:r w:rsidRPr="00822D5A">
        <w:rPr>
          <w:rFonts w:ascii="Arial" w:hAnsi="Arial" w:cs="Arial"/>
          <w:b/>
          <w:bCs/>
          <w:color w:val="5B9BD5"/>
          <w:sz w:val="28"/>
          <w:szCs w:val="28"/>
        </w:rPr>
        <w:lastRenderedPageBreak/>
        <w:t>Lessons learned and looking into the</w:t>
      </w:r>
      <w:r w:rsidRPr="00822D5A">
        <w:rPr>
          <w:rFonts w:ascii="Arial" w:hAnsi="Arial" w:cs="Arial"/>
          <w:b/>
          <w:bCs/>
          <w:color w:val="5B9BD5"/>
          <w:spacing w:val="2"/>
          <w:sz w:val="28"/>
          <w:szCs w:val="28"/>
        </w:rPr>
        <w:t xml:space="preserve"> </w:t>
      </w:r>
      <w:r w:rsidRPr="00822D5A">
        <w:rPr>
          <w:rFonts w:ascii="Arial" w:hAnsi="Arial" w:cs="Arial"/>
          <w:b/>
          <w:bCs/>
          <w:color w:val="5B9BD5"/>
          <w:sz w:val="28"/>
          <w:szCs w:val="28"/>
        </w:rPr>
        <w:t>future</w:t>
      </w:r>
    </w:p>
    <w:p w14:paraId="38A44FF5"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b/>
          <w:bCs/>
          <w:sz w:val="43"/>
          <w:szCs w:val="43"/>
        </w:rPr>
      </w:pPr>
    </w:p>
    <w:p w14:paraId="129C3BFB" w14:textId="77777777" w:rsidR="00822D5A" w:rsidRPr="00822D5A" w:rsidRDefault="00822D5A" w:rsidP="00981C83">
      <w:pPr>
        <w:widowControl w:val="0"/>
        <w:numPr>
          <w:ilvl w:val="1"/>
          <w:numId w:val="56"/>
        </w:numPr>
        <w:tabs>
          <w:tab w:val="start" w:pos="46.60pt"/>
        </w:tabs>
        <w:kinsoku w:val="0"/>
        <w:overflowPunct w:val="0"/>
        <w:autoSpaceDE w:val="0"/>
        <w:autoSpaceDN w:val="0"/>
        <w:adjustRightInd w:val="0"/>
        <w:spacing w:after="0pt" w:line="12pt" w:lineRule="auto"/>
        <w:outlineLvl w:val="2"/>
        <w:rPr>
          <w:rFonts w:ascii="Arial" w:hAnsi="Arial" w:cs="Arial"/>
          <w:b/>
          <w:bCs/>
        </w:rPr>
      </w:pPr>
      <w:bookmarkStart w:id="56" w:name="_Toc49437951"/>
      <w:bookmarkStart w:id="57" w:name="_Toc49777407"/>
      <w:bookmarkStart w:id="58" w:name="_Toc50987478"/>
      <w:r w:rsidRPr="00822D5A">
        <w:rPr>
          <w:rFonts w:ascii="Arial" w:hAnsi="Arial" w:cs="Arial"/>
          <w:b/>
          <w:bCs/>
        </w:rPr>
        <w:t>What did you learn in your journey? What were the main</w:t>
      </w:r>
      <w:r w:rsidRPr="00822D5A">
        <w:rPr>
          <w:rFonts w:ascii="Arial" w:hAnsi="Arial" w:cs="Arial"/>
          <w:b/>
          <w:bCs/>
          <w:spacing w:val="-16"/>
        </w:rPr>
        <w:t xml:space="preserve"> </w:t>
      </w:r>
      <w:r w:rsidRPr="00822D5A">
        <w:rPr>
          <w:rFonts w:ascii="Arial" w:hAnsi="Arial" w:cs="Arial"/>
          <w:b/>
          <w:bCs/>
        </w:rPr>
        <w:t>challenges?</w:t>
      </w:r>
      <w:bookmarkEnd w:id="56"/>
      <w:bookmarkEnd w:id="57"/>
      <w:bookmarkEnd w:id="58"/>
    </w:p>
    <w:p w14:paraId="0EB5B4B9"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6BE2DAF2" w14:textId="041178A8"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b/>
          <w:bCs/>
          <w:sz w:val="12"/>
          <w:szCs w:val="12"/>
        </w:rPr>
      </w:pPr>
      <w:r w:rsidRPr="00822D5A">
        <w:rPr>
          <w:rFonts w:ascii="Arial" w:hAnsi="Arial" w:cs="Arial"/>
          <w:noProof/>
          <w:sz w:val="20"/>
          <w:szCs w:val="20"/>
        </w:rPr>
        <w:drawing>
          <wp:anchor distT="0" distB="0" distL="0" distR="0" simplePos="0" relativeHeight="251691008" behindDoc="0" locked="0" layoutInCell="0" allowOverlap="1" wp14:anchorId="13703081" wp14:editId="3738408F">
            <wp:simplePos x="0" y="0"/>
            <wp:positionH relativeFrom="page">
              <wp:posOffset>1258570</wp:posOffset>
            </wp:positionH>
            <wp:positionV relativeFrom="paragraph">
              <wp:posOffset>120015</wp:posOffset>
            </wp:positionV>
            <wp:extent cx="5694045" cy="1143000"/>
            <wp:effectExtent l="10795" t="5715" r="10160" b="13335"/>
            <wp:wrapTopAndBottom/>
            <wp:docPr id="134" name="Text Box 13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114300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30CFD247" w14:textId="77777777" w:rsidR="005E3B26" w:rsidRDefault="005E3B26" w:rsidP="00822D5A">
                        <w:pPr>
                          <w:pStyle w:val="BodyText"/>
                          <w:kinsoku w:val="0"/>
                          <w:overflowPunct w:val="0"/>
                          <w:spacing w:before="5pt"/>
                          <w:ind w:start="4.75pt"/>
                          <w:rPr>
                            <w:b/>
                            <w:bCs/>
                            <w:color w:val="AEAAAA"/>
                          </w:rPr>
                        </w:pPr>
                        <w:r>
                          <w:rPr>
                            <w:b/>
                            <w:bCs/>
                            <w:color w:val="AEAAAA"/>
                          </w:rPr>
                          <w:t>Highlights/Key messages:</w:t>
                        </w:r>
                      </w:p>
                      <w:p w14:paraId="2FC2BF9E" w14:textId="77777777" w:rsidR="005E3B26" w:rsidRDefault="005E3B26" w:rsidP="00822D5A">
                        <w:pPr>
                          <w:pStyle w:val="BodyText"/>
                          <w:kinsoku w:val="0"/>
                          <w:overflowPunct w:val="0"/>
                          <w:spacing w:before="0.50pt"/>
                          <w:rPr>
                            <w:b/>
                            <w:bCs/>
                            <w:sz w:val="23"/>
                            <w:szCs w:val="23"/>
                          </w:rPr>
                        </w:pPr>
                      </w:p>
                      <w:p w14:paraId="5D3DD15C" w14:textId="77777777" w:rsidR="005E3B26" w:rsidRDefault="005E3B26" w:rsidP="00981C83">
                        <w:pPr>
                          <w:pStyle w:val="BodyText"/>
                          <w:widowControl w:val="0"/>
                          <w:numPr>
                            <w:ilvl w:val="0"/>
                            <w:numId w:val="47"/>
                          </w:numPr>
                          <w:tabs>
                            <w:tab w:val="start" w:pos="21.05pt"/>
                          </w:tabs>
                          <w:kinsoku w:val="0"/>
                          <w:overflowPunct w:val="0"/>
                          <w:autoSpaceDE w:val="0"/>
                          <w:autoSpaceDN w:val="0"/>
                          <w:adjustRightInd w:val="0"/>
                          <w:spacing w:before="0.05pt" w:after="0pt" w:line="13.55pt" w:lineRule="auto"/>
                          <w:ind w:start="21pt" w:end="4.65pt"/>
                        </w:pPr>
                        <w:r>
                          <w:t>ISA understood that their climate change – related goals should be in line with the national ones.</w:t>
                        </w:r>
                      </w:p>
                      <w:p w14:paraId="2795A2C5" w14:textId="77777777" w:rsidR="005E3B26" w:rsidRDefault="005E3B26" w:rsidP="00981C83">
                        <w:pPr>
                          <w:pStyle w:val="BodyText"/>
                          <w:widowControl w:val="0"/>
                          <w:numPr>
                            <w:ilvl w:val="0"/>
                            <w:numId w:val="47"/>
                          </w:numPr>
                          <w:tabs>
                            <w:tab w:val="start" w:pos="21.05pt"/>
                          </w:tabs>
                          <w:kinsoku w:val="0"/>
                          <w:overflowPunct w:val="0"/>
                          <w:autoSpaceDE w:val="0"/>
                          <w:autoSpaceDN w:val="0"/>
                          <w:adjustRightInd w:val="0"/>
                          <w:spacing w:before="0.25pt" w:after="0pt" w:line="13.55pt" w:lineRule="auto"/>
                          <w:ind w:start="21pt" w:end="4.60pt"/>
                        </w:pPr>
                        <w:r>
                          <w:t>As climate change-related regulation is still poor in LA for their business, ISA participates in developing</w:t>
                        </w:r>
                        <w:r>
                          <w:rPr>
                            <w:spacing w:val="-2"/>
                          </w:rPr>
                          <w:t xml:space="preserve"> </w:t>
                        </w:r>
                        <w:r>
                          <w:t>one.</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78F66986"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203B4460"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1CBAD2BF"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20"/>
          <w:szCs w:val="20"/>
        </w:rPr>
      </w:pPr>
    </w:p>
    <w:p w14:paraId="4633A1E2" w14:textId="77777777" w:rsidR="00822D5A" w:rsidRPr="00822D5A" w:rsidRDefault="00822D5A" w:rsidP="00981C83">
      <w:pPr>
        <w:widowControl w:val="0"/>
        <w:numPr>
          <w:ilvl w:val="2"/>
          <w:numId w:val="56"/>
        </w:numPr>
        <w:tabs>
          <w:tab w:val="start" w:pos="46.45pt"/>
        </w:tabs>
        <w:kinsoku w:val="0"/>
        <w:overflowPunct w:val="0"/>
        <w:autoSpaceDE w:val="0"/>
        <w:autoSpaceDN w:val="0"/>
        <w:adjustRightInd w:val="0"/>
        <w:spacing w:after="0pt" w:line="13.65pt" w:lineRule="auto"/>
        <w:ind w:start="46.40pt" w:end="65.10pt" w:hanging="14.15pt"/>
        <w:jc w:val="both"/>
        <w:rPr>
          <w:rFonts w:ascii="Arial" w:hAnsi="Arial" w:cs="Arial"/>
          <w:sz w:val="20"/>
          <w:szCs w:val="20"/>
        </w:rPr>
      </w:pPr>
      <w:r w:rsidRPr="00822D5A">
        <w:rPr>
          <w:rFonts w:ascii="Arial" w:hAnsi="Arial" w:cs="Arial"/>
          <w:sz w:val="20"/>
          <w:szCs w:val="20"/>
        </w:rPr>
        <w:t>B</w:t>
      </w:r>
      <w:r w:rsidRPr="00822D5A">
        <w:rPr>
          <w:rFonts w:ascii="Arial" w:hAnsi="Arial" w:cs="Arial"/>
          <w:b/>
          <w:bCs/>
          <w:sz w:val="20"/>
          <w:szCs w:val="20"/>
        </w:rPr>
        <w:t xml:space="preserve">etter together: </w:t>
      </w:r>
      <w:r w:rsidRPr="00822D5A">
        <w:rPr>
          <w:rFonts w:ascii="Arial" w:hAnsi="Arial" w:cs="Arial"/>
          <w:sz w:val="20"/>
          <w:szCs w:val="20"/>
        </w:rPr>
        <w:t>All ISA goals are designed for national territories, and subject to the evolution of the national economy. ISA participates in discussions with governments, on the regulations applicable to the business related to climate change. In addition, ISA has programs with its own funds and makes alliances to co-finance, with other companies and the government. “</w:t>
      </w:r>
      <w:r w:rsidRPr="00822D5A">
        <w:rPr>
          <w:rFonts w:ascii="Arial" w:hAnsi="Arial" w:cs="Arial"/>
          <w:i/>
          <w:iCs/>
          <w:sz w:val="20"/>
          <w:szCs w:val="20"/>
        </w:rPr>
        <w:t>We are always looking by alliances… working together, we multiply benefits</w:t>
      </w:r>
      <w:r w:rsidRPr="00822D5A">
        <w:rPr>
          <w:rFonts w:ascii="Arial" w:hAnsi="Arial" w:cs="Arial"/>
          <w:sz w:val="20"/>
          <w:szCs w:val="20"/>
        </w:rPr>
        <w:t xml:space="preserve">” explains Carlo Mario Caro, General Manager of ISA REP and </w:t>
      </w:r>
      <w:proofErr w:type="spellStart"/>
      <w:r w:rsidRPr="00822D5A">
        <w:rPr>
          <w:rFonts w:ascii="Arial" w:hAnsi="Arial" w:cs="Arial"/>
          <w:sz w:val="20"/>
          <w:szCs w:val="20"/>
        </w:rPr>
        <w:t>Consorcio</w:t>
      </w:r>
      <w:proofErr w:type="spellEnd"/>
      <w:r w:rsidRPr="00822D5A">
        <w:rPr>
          <w:rFonts w:ascii="Arial" w:hAnsi="Arial" w:cs="Arial"/>
          <w:spacing w:val="-2"/>
          <w:sz w:val="20"/>
          <w:szCs w:val="20"/>
        </w:rPr>
        <w:t xml:space="preserve"> </w:t>
      </w:r>
      <w:proofErr w:type="spellStart"/>
      <w:r w:rsidRPr="00822D5A">
        <w:rPr>
          <w:rFonts w:ascii="Arial" w:hAnsi="Arial" w:cs="Arial"/>
          <w:sz w:val="20"/>
          <w:szCs w:val="20"/>
        </w:rPr>
        <w:t>Transmantaro</w:t>
      </w:r>
      <w:proofErr w:type="spellEnd"/>
      <w:r w:rsidRPr="00822D5A">
        <w:rPr>
          <w:rFonts w:ascii="Arial" w:hAnsi="Arial" w:cs="Arial"/>
          <w:position w:val="7"/>
          <w:sz w:val="13"/>
          <w:szCs w:val="13"/>
        </w:rPr>
        <w:t>2</w:t>
      </w:r>
      <w:r w:rsidRPr="00822D5A">
        <w:rPr>
          <w:rFonts w:ascii="Arial" w:hAnsi="Arial" w:cs="Arial"/>
          <w:sz w:val="20"/>
          <w:szCs w:val="20"/>
        </w:rPr>
        <w:t>.</w:t>
      </w:r>
    </w:p>
    <w:p w14:paraId="45D6334B"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sz w:val="26"/>
          <w:szCs w:val="26"/>
        </w:rPr>
      </w:pPr>
    </w:p>
    <w:p w14:paraId="457A9611" w14:textId="77777777" w:rsidR="00822D5A" w:rsidRPr="00822D5A" w:rsidRDefault="00822D5A" w:rsidP="00981C83">
      <w:pPr>
        <w:widowControl w:val="0"/>
        <w:numPr>
          <w:ilvl w:val="1"/>
          <w:numId w:val="56"/>
        </w:numPr>
        <w:tabs>
          <w:tab w:val="start" w:pos="53.70pt"/>
        </w:tabs>
        <w:kinsoku w:val="0"/>
        <w:overflowPunct w:val="0"/>
        <w:autoSpaceDE w:val="0"/>
        <w:autoSpaceDN w:val="0"/>
        <w:adjustRightInd w:val="0"/>
        <w:spacing w:after="0pt" w:line="11.85pt" w:lineRule="auto"/>
        <w:ind w:end="112.15pt" w:hanging="14.30pt"/>
        <w:outlineLvl w:val="2"/>
        <w:rPr>
          <w:rFonts w:ascii="Arial" w:hAnsi="Arial" w:cs="Arial"/>
          <w:b/>
          <w:bCs/>
        </w:rPr>
      </w:pPr>
      <w:bookmarkStart w:id="59" w:name="_Toc49437952"/>
      <w:bookmarkStart w:id="60" w:name="_Toc49777408"/>
      <w:bookmarkStart w:id="61" w:name="_Toc50987479"/>
      <w:r w:rsidRPr="00822D5A">
        <w:rPr>
          <w:rFonts w:ascii="Arial" w:hAnsi="Arial" w:cs="Arial"/>
          <w:b/>
          <w:bCs/>
        </w:rPr>
        <w:t>What does the champion expect to achieve in the coming years? What do they need to get</w:t>
      </w:r>
      <w:r w:rsidRPr="00822D5A">
        <w:rPr>
          <w:rFonts w:ascii="Arial" w:hAnsi="Arial" w:cs="Arial"/>
          <w:b/>
          <w:bCs/>
          <w:spacing w:val="-7"/>
        </w:rPr>
        <w:t xml:space="preserve"> </w:t>
      </w:r>
      <w:r w:rsidRPr="00822D5A">
        <w:rPr>
          <w:rFonts w:ascii="Arial" w:hAnsi="Arial" w:cs="Arial"/>
          <w:b/>
          <w:bCs/>
        </w:rPr>
        <w:t>there?</w:t>
      </w:r>
      <w:bookmarkEnd w:id="59"/>
      <w:bookmarkEnd w:id="60"/>
      <w:bookmarkEnd w:id="61"/>
    </w:p>
    <w:p w14:paraId="0ADBF181"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32CCA7D9" w14:textId="65CFBD73"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b/>
          <w:bCs/>
          <w:sz w:val="18"/>
          <w:szCs w:val="18"/>
        </w:rPr>
      </w:pPr>
      <w:r w:rsidRPr="00822D5A">
        <w:rPr>
          <w:rFonts w:ascii="Arial" w:hAnsi="Arial" w:cs="Arial"/>
          <w:noProof/>
          <w:sz w:val="20"/>
          <w:szCs w:val="20"/>
        </w:rPr>
        <w:drawing>
          <wp:anchor distT="0" distB="0" distL="0" distR="0" simplePos="0" relativeHeight="251692032" behindDoc="0" locked="0" layoutInCell="0" allowOverlap="1" wp14:anchorId="52018F1E" wp14:editId="3286509F">
            <wp:simplePos x="0" y="0"/>
            <wp:positionH relativeFrom="page">
              <wp:posOffset>1258570</wp:posOffset>
            </wp:positionH>
            <wp:positionV relativeFrom="paragraph">
              <wp:posOffset>165735</wp:posOffset>
            </wp:positionV>
            <wp:extent cx="5694045" cy="1188720"/>
            <wp:effectExtent l="10795" t="10160" r="10160" b="10795"/>
            <wp:wrapTopAndBottom/>
            <wp:docPr id="133" name="Text Box 13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118872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2CB17379" w14:textId="77777777" w:rsidR="005E3B26" w:rsidRDefault="005E3B26" w:rsidP="00822D5A">
                        <w:pPr>
                          <w:pStyle w:val="BodyText"/>
                          <w:kinsoku w:val="0"/>
                          <w:overflowPunct w:val="0"/>
                          <w:spacing w:before="5pt"/>
                          <w:ind w:start="4.75pt"/>
                          <w:rPr>
                            <w:b/>
                            <w:bCs/>
                            <w:color w:val="AEAAAA"/>
                          </w:rPr>
                        </w:pPr>
                        <w:r>
                          <w:rPr>
                            <w:b/>
                            <w:bCs/>
                            <w:color w:val="AEAAAA"/>
                          </w:rPr>
                          <w:t>Highlights/Key messages:</w:t>
                        </w:r>
                      </w:p>
                      <w:p w14:paraId="7589D689" w14:textId="77777777" w:rsidR="005E3B26" w:rsidRDefault="005E3B26" w:rsidP="00981C83">
                        <w:pPr>
                          <w:pStyle w:val="BodyText"/>
                          <w:widowControl w:val="0"/>
                          <w:numPr>
                            <w:ilvl w:val="0"/>
                            <w:numId w:val="46"/>
                          </w:numPr>
                          <w:tabs>
                            <w:tab w:val="start" w:pos="21.05pt"/>
                          </w:tabs>
                          <w:kinsoku w:val="0"/>
                          <w:overflowPunct w:val="0"/>
                          <w:autoSpaceDE w:val="0"/>
                          <w:autoSpaceDN w:val="0"/>
                          <w:adjustRightInd w:val="0"/>
                          <w:spacing w:before="0.05pt" w:after="0pt" w:line="12pt" w:lineRule="auto"/>
                        </w:pPr>
                        <w:r>
                          <w:t>SF6 management goals to be reach in</w:t>
                        </w:r>
                        <w:r>
                          <w:rPr>
                            <w:spacing w:val="-8"/>
                          </w:rPr>
                          <w:t xml:space="preserve"> </w:t>
                        </w:r>
                        <w:r>
                          <w:t>2020.</w:t>
                        </w:r>
                      </w:p>
                      <w:p w14:paraId="43F844EC" w14:textId="77777777" w:rsidR="005E3B26" w:rsidRDefault="005E3B26" w:rsidP="00981C83">
                        <w:pPr>
                          <w:pStyle w:val="BodyText"/>
                          <w:widowControl w:val="0"/>
                          <w:numPr>
                            <w:ilvl w:val="0"/>
                            <w:numId w:val="46"/>
                          </w:numPr>
                          <w:tabs>
                            <w:tab w:val="start" w:pos="21.05pt"/>
                          </w:tabs>
                          <w:kinsoku w:val="0"/>
                          <w:overflowPunct w:val="0"/>
                          <w:autoSpaceDE w:val="0"/>
                          <w:autoSpaceDN w:val="0"/>
                          <w:adjustRightInd w:val="0"/>
                          <w:spacing w:before="1.40pt" w:after="0pt" w:line="13.20pt" w:lineRule="auto"/>
                          <w:ind w:start="21pt" w:end="4.60pt"/>
                        </w:pPr>
                        <w:r>
                          <w:t>In the coming years, diversification of the business portfolio will be part of the ISA 2030 Strategy “Sustainable</w:t>
                        </w:r>
                        <w:r>
                          <w:rPr>
                            <w:spacing w:val="-3"/>
                          </w:rPr>
                          <w:t xml:space="preserve"> </w:t>
                        </w:r>
                        <w:r>
                          <w:t>Value”.</w:t>
                        </w:r>
                      </w:p>
                      <w:p w14:paraId="2678F504" w14:textId="77777777" w:rsidR="005E3B26" w:rsidRDefault="005E3B26" w:rsidP="00981C83">
                        <w:pPr>
                          <w:pStyle w:val="BodyText"/>
                          <w:widowControl w:val="0"/>
                          <w:numPr>
                            <w:ilvl w:val="0"/>
                            <w:numId w:val="46"/>
                          </w:numPr>
                          <w:tabs>
                            <w:tab w:val="start" w:pos="21.05pt"/>
                          </w:tabs>
                          <w:kinsoku w:val="0"/>
                          <w:overflowPunct w:val="0"/>
                          <w:autoSpaceDE w:val="0"/>
                          <w:autoSpaceDN w:val="0"/>
                          <w:adjustRightInd w:val="0"/>
                          <w:spacing w:before="0.60pt" w:after="0pt" w:line="12pt" w:lineRule="auto"/>
                        </w:pPr>
                        <w:r>
                          <w:t>Climate change adaptation to be deeper developed within the ISA’s group</w:t>
                        </w:r>
                        <w:r>
                          <w:rPr>
                            <w:spacing w:val="-15"/>
                          </w:rPr>
                          <w:t xml:space="preserve"> </w:t>
                        </w:r>
                        <w:r>
                          <w:t>strategy.</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704FFC55"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4790342D"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022E8063"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b/>
          <w:bCs/>
          <w:sz w:val="24"/>
          <w:szCs w:val="24"/>
        </w:rPr>
      </w:pPr>
    </w:p>
    <w:p w14:paraId="4D0007DE" w14:textId="77777777" w:rsidR="00822D5A" w:rsidRPr="00822D5A" w:rsidRDefault="00822D5A" w:rsidP="00981C83">
      <w:pPr>
        <w:widowControl w:val="0"/>
        <w:numPr>
          <w:ilvl w:val="0"/>
          <w:numId w:val="45"/>
        </w:numPr>
        <w:tabs>
          <w:tab w:val="start" w:pos="46.45pt"/>
        </w:tabs>
        <w:kinsoku w:val="0"/>
        <w:overflowPunct w:val="0"/>
        <w:autoSpaceDE w:val="0"/>
        <w:autoSpaceDN w:val="0"/>
        <w:adjustRightInd w:val="0"/>
        <w:spacing w:after="0pt" w:line="13.80pt" w:lineRule="auto"/>
        <w:ind w:end="65pt"/>
        <w:jc w:val="both"/>
        <w:rPr>
          <w:rFonts w:ascii="Arial" w:hAnsi="Arial" w:cs="Arial"/>
          <w:sz w:val="20"/>
          <w:szCs w:val="20"/>
        </w:rPr>
      </w:pPr>
      <w:r w:rsidRPr="00822D5A">
        <w:rPr>
          <w:rFonts w:ascii="Arial" w:hAnsi="Arial" w:cs="Arial"/>
          <w:b/>
          <w:bCs/>
          <w:sz w:val="20"/>
          <w:szCs w:val="20"/>
        </w:rPr>
        <w:t xml:space="preserve">Climate change mitigation goals based on SF6 Management: </w:t>
      </w:r>
      <w:r w:rsidRPr="00822D5A">
        <w:rPr>
          <w:rFonts w:ascii="Arial" w:hAnsi="Arial" w:cs="Arial"/>
          <w:sz w:val="20"/>
          <w:szCs w:val="20"/>
        </w:rPr>
        <w:t>With the corporate goal of reducing leaks up to 0.65% regarding the inventory installed in 2018, and the</w:t>
      </w:r>
      <w:r w:rsidRPr="00822D5A">
        <w:rPr>
          <w:rFonts w:ascii="Arial" w:hAnsi="Arial" w:cs="Arial"/>
          <w:position w:val="1"/>
          <w:sz w:val="20"/>
          <w:szCs w:val="20"/>
        </w:rPr>
        <w:t xml:space="preserve"> goal established for each subsidiary, a reduction of 3.833 ton CO</w:t>
      </w:r>
      <w:r w:rsidRPr="00822D5A">
        <w:rPr>
          <w:rFonts w:ascii="Arial" w:hAnsi="Arial" w:cs="Arial"/>
          <w:position w:val="1"/>
          <w:sz w:val="20"/>
          <w:szCs w:val="20"/>
          <w:vertAlign w:val="subscript"/>
        </w:rPr>
        <w:t>2</w:t>
      </w:r>
      <w:r w:rsidRPr="00822D5A">
        <w:rPr>
          <w:rFonts w:ascii="Arial" w:hAnsi="Arial" w:cs="Arial"/>
          <w:position w:val="1"/>
          <w:sz w:val="20"/>
          <w:szCs w:val="20"/>
        </w:rPr>
        <w:t>-eq was obtained due</w:t>
      </w:r>
      <w:r w:rsidRPr="00822D5A">
        <w:rPr>
          <w:rFonts w:ascii="Arial" w:hAnsi="Arial" w:cs="Arial"/>
          <w:sz w:val="20"/>
          <w:szCs w:val="20"/>
        </w:rPr>
        <w:t xml:space="preserve"> to a decrease in the SF6 leakage percentages considering the installed inventory of this gas in 2017. To achieve this target, ISA established individual goals for each subsidiary. The target for CTEEP, the subsidiary that is above the standard leakage level, is to reduce 10% of their leaks regarding the inventory of the previous year up to 2020, seeking to reach leaks under 0.5% regarding the inventory. For INTERCOLOMBIA, REP, TRANSELCA, INTERCHILE and ISA BOLIVIA, the target is not to exceed 0.5% of leaks because they are already below the level established by the International Electro technical Commission Standard (IEC). Although there is no regulation that requires ISA to adopt SF6 gas management practices, they set up as consolidated target for 2020 to reduce the SF6 leaks to a value of 0.5% according to the National Electrical Manufacturers Association -NEMA- and International </w:t>
      </w:r>
      <w:proofErr w:type="spellStart"/>
      <w:r w:rsidRPr="00822D5A">
        <w:rPr>
          <w:rFonts w:ascii="Arial" w:hAnsi="Arial" w:cs="Arial"/>
          <w:sz w:val="20"/>
          <w:szCs w:val="20"/>
        </w:rPr>
        <w:t>Electrotechnical</w:t>
      </w:r>
      <w:proofErr w:type="spellEnd"/>
      <w:r w:rsidRPr="00822D5A">
        <w:rPr>
          <w:rFonts w:ascii="Arial" w:hAnsi="Arial" w:cs="Arial"/>
          <w:sz w:val="20"/>
          <w:szCs w:val="20"/>
        </w:rPr>
        <w:t xml:space="preserve"> Commission Standard –</w:t>
      </w:r>
      <w:r w:rsidRPr="00822D5A">
        <w:rPr>
          <w:rFonts w:ascii="Arial" w:hAnsi="Arial" w:cs="Arial"/>
          <w:spacing w:val="-3"/>
          <w:sz w:val="20"/>
          <w:szCs w:val="20"/>
        </w:rPr>
        <w:t xml:space="preserve"> </w:t>
      </w:r>
      <w:r w:rsidRPr="00822D5A">
        <w:rPr>
          <w:rFonts w:ascii="Arial" w:hAnsi="Arial" w:cs="Arial"/>
          <w:sz w:val="20"/>
          <w:szCs w:val="20"/>
        </w:rPr>
        <w:t>IEC.</w:t>
      </w:r>
    </w:p>
    <w:p w14:paraId="153AA872" w14:textId="77777777" w:rsidR="00822D5A" w:rsidRPr="00822D5A" w:rsidRDefault="00822D5A" w:rsidP="00981C83">
      <w:pPr>
        <w:widowControl w:val="0"/>
        <w:numPr>
          <w:ilvl w:val="0"/>
          <w:numId w:val="45"/>
        </w:numPr>
        <w:tabs>
          <w:tab w:val="start" w:pos="46.45pt"/>
        </w:tabs>
        <w:kinsoku w:val="0"/>
        <w:overflowPunct w:val="0"/>
        <w:autoSpaceDE w:val="0"/>
        <w:autoSpaceDN w:val="0"/>
        <w:adjustRightInd w:val="0"/>
        <w:spacing w:after="0pt" w:line="13.80pt" w:lineRule="auto"/>
        <w:ind w:end="65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065CCAE6"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rPr>
      </w:pPr>
    </w:p>
    <w:p w14:paraId="30E096D9" w14:textId="77777777" w:rsidR="00822D5A" w:rsidRPr="00822D5A" w:rsidRDefault="00822D5A" w:rsidP="00981C83">
      <w:pPr>
        <w:widowControl w:val="0"/>
        <w:numPr>
          <w:ilvl w:val="0"/>
          <w:numId w:val="45"/>
        </w:numPr>
        <w:tabs>
          <w:tab w:val="start" w:pos="46.45pt"/>
        </w:tabs>
        <w:kinsoku w:val="0"/>
        <w:overflowPunct w:val="0"/>
        <w:autoSpaceDE w:val="0"/>
        <w:autoSpaceDN w:val="0"/>
        <w:adjustRightInd w:val="0"/>
        <w:spacing w:before="5.05pt" w:after="0pt" w:line="13.65pt" w:lineRule="auto"/>
        <w:ind w:end="65.10pt"/>
        <w:jc w:val="both"/>
        <w:rPr>
          <w:rFonts w:ascii="Arial" w:hAnsi="Arial" w:cs="Arial"/>
          <w:sz w:val="20"/>
          <w:szCs w:val="20"/>
        </w:rPr>
      </w:pPr>
      <w:r w:rsidRPr="00822D5A">
        <w:rPr>
          <w:rFonts w:ascii="Arial" w:hAnsi="Arial" w:cs="Arial"/>
          <w:b/>
          <w:bCs/>
          <w:sz w:val="20"/>
          <w:szCs w:val="20"/>
        </w:rPr>
        <w:t xml:space="preserve">The ISA 2030 Strategy “Sustainable Value” </w:t>
      </w:r>
      <w:r w:rsidRPr="00822D5A">
        <w:rPr>
          <w:rFonts w:ascii="Arial" w:hAnsi="Arial" w:cs="Arial"/>
          <w:sz w:val="20"/>
          <w:szCs w:val="20"/>
        </w:rPr>
        <w:t>includes within its objectives the incursion into new energy businesses to diversify your business portfolio and positively impact the environment by decarbonizing the energy system. Based on an analysis, four business lines for development were prioritized: (1) energy storage, (2) distributed energy solutions (DER), (3) network connection for renewable energy projects and (4) regional energy</w:t>
      </w:r>
      <w:r w:rsidRPr="00822D5A">
        <w:rPr>
          <w:rFonts w:ascii="Arial" w:hAnsi="Arial" w:cs="Arial"/>
          <w:spacing w:val="-2"/>
          <w:sz w:val="20"/>
          <w:szCs w:val="20"/>
        </w:rPr>
        <w:t xml:space="preserve"> </w:t>
      </w:r>
      <w:r w:rsidRPr="00822D5A">
        <w:rPr>
          <w:rFonts w:ascii="Arial" w:hAnsi="Arial" w:cs="Arial"/>
          <w:sz w:val="20"/>
          <w:szCs w:val="20"/>
        </w:rPr>
        <w:t>integration.</w:t>
      </w:r>
    </w:p>
    <w:p w14:paraId="3307CCA3" w14:textId="77777777"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sz w:val="20"/>
          <w:szCs w:val="20"/>
        </w:rPr>
      </w:pPr>
    </w:p>
    <w:p w14:paraId="4D425FD5" w14:textId="77777777" w:rsidR="00822D5A" w:rsidRPr="00822D5A" w:rsidRDefault="00822D5A" w:rsidP="00981C83">
      <w:pPr>
        <w:widowControl w:val="0"/>
        <w:numPr>
          <w:ilvl w:val="0"/>
          <w:numId w:val="45"/>
        </w:numPr>
        <w:tabs>
          <w:tab w:val="start" w:pos="46.45pt"/>
        </w:tabs>
        <w:kinsoku w:val="0"/>
        <w:overflowPunct w:val="0"/>
        <w:autoSpaceDE w:val="0"/>
        <w:autoSpaceDN w:val="0"/>
        <w:adjustRightInd w:val="0"/>
        <w:spacing w:after="0pt" w:line="13.80pt" w:lineRule="auto"/>
        <w:ind w:end="65.10pt"/>
        <w:jc w:val="both"/>
        <w:rPr>
          <w:rFonts w:ascii="Arial" w:hAnsi="Arial" w:cs="Arial"/>
          <w:sz w:val="20"/>
          <w:szCs w:val="20"/>
        </w:rPr>
      </w:pPr>
      <w:r w:rsidRPr="00822D5A">
        <w:rPr>
          <w:rFonts w:ascii="Arial" w:hAnsi="Arial" w:cs="Arial"/>
          <w:b/>
          <w:bCs/>
          <w:sz w:val="20"/>
          <w:szCs w:val="20"/>
        </w:rPr>
        <w:t xml:space="preserve">Strengthening the climate change adaptation strategy: </w:t>
      </w:r>
      <w:r w:rsidRPr="00822D5A">
        <w:rPr>
          <w:rFonts w:ascii="Arial" w:hAnsi="Arial" w:cs="Arial"/>
          <w:sz w:val="20"/>
          <w:szCs w:val="20"/>
        </w:rPr>
        <w:t>In countries where ISA is present, they have a low contribution to global emissions but high vulnerability to the effects of climate change, basically given by uncertain long-term events that can affect the business and incorporate the view of the environment. The adaptation component is being incorporated by evaluating the possible threats and risks for the activities derived from the scenarios of change and climatic variability (risk assessment), and possible measures.</w:t>
      </w:r>
    </w:p>
    <w:p w14:paraId="06634753"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29B3DF92"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7494A227"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sz w:val="31"/>
          <w:szCs w:val="31"/>
        </w:rPr>
      </w:pPr>
    </w:p>
    <w:p w14:paraId="051DA244" w14:textId="77777777" w:rsidR="00822D5A" w:rsidRPr="00822D5A" w:rsidRDefault="00822D5A" w:rsidP="00981C83">
      <w:pPr>
        <w:widowControl w:val="0"/>
        <w:numPr>
          <w:ilvl w:val="0"/>
          <w:numId w:val="56"/>
        </w:numPr>
        <w:tabs>
          <w:tab w:val="start" w:pos="25.20pt"/>
        </w:tabs>
        <w:kinsoku w:val="0"/>
        <w:overflowPunct w:val="0"/>
        <w:autoSpaceDE w:val="0"/>
        <w:autoSpaceDN w:val="0"/>
        <w:adjustRightInd w:val="0"/>
        <w:spacing w:after="0pt" w:line="12pt" w:lineRule="auto"/>
        <w:ind w:start="25.15pt" w:hanging="14.25pt"/>
        <w:outlineLvl w:val="1"/>
        <w:rPr>
          <w:rFonts w:ascii="Arial" w:hAnsi="Arial" w:cs="Arial"/>
          <w:b/>
          <w:bCs/>
          <w:color w:val="5B9BD5"/>
          <w:sz w:val="28"/>
          <w:szCs w:val="28"/>
        </w:rPr>
      </w:pPr>
      <w:bookmarkStart w:id="62" w:name="_Toc49437953"/>
      <w:bookmarkStart w:id="63" w:name="_Toc49777409"/>
      <w:bookmarkStart w:id="64" w:name="_Toc50987480"/>
      <w:r w:rsidRPr="00822D5A">
        <w:rPr>
          <w:rFonts w:ascii="Arial" w:hAnsi="Arial" w:cs="Arial"/>
          <w:b/>
          <w:bCs/>
          <w:color w:val="5B9BD5"/>
          <w:sz w:val="28"/>
          <w:szCs w:val="28"/>
        </w:rPr>
        <w:t>References</w:t>
      </w:r>
      <w:bookmarkEnd w:id="62"/>
      <w:bookmarkEnd w:id="63"/>
      <w:bookmarkEnd w:id="64"/>
    </w:p>
    <w:p w14:paraId="5CE6B3FD"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b/>
          <w:bCs/>
          <w:sz w:val="27"/>
          <w:szCs w:val="27"/>
        </w:rPr>
      </w:pPr>
    </w:p>
    <w:p w14:paraId="1993CDF9" w14:textId="77777777" w:rsidR="00822D5A" w:rsidRPr="00822D5A" w:rsidRDefault="00822D5A" w:rsidP="00981C83">
      <w:pPr>
        <w:widowControl w:val="0"/>
        <w:numPr>
          <w:ilvl w:val="0"/>
          <w:numId w:val="44"/>
        </w:numPr>
        <w:tabs>
          <w:tab w:val="start" w:pos="47pt"/>
        </w:tabs>
        <w:kinsoku w:val="0"/>
        <w:overflowPunct w:val="0"/>
        <w:autoSpaceDE w:val="0"/>
        <w:autoSpaceDN w:val="0"/>
        <w:adjustRightInd w:val="0"/>
        <w:spacing w:after="0pt" w:line="13.80pt" w:lineRule="auto"/>
        <w:ind w:end="46.40pt"/>
        <w:rPr>
          <w:rFonts w:ascii="Arial" w:hAnsi="Arial" w:cs="Arial"/>
          <w:color w:val="1155CC"/>
          <w:sz w:val="20"/>
          <w:szCs w:val="20"/>
        </w:rPr>
      </w:pPr>
      <w:r w:rsidRPr="00E0245D">
        <w:rPr>
          <w:rFonts w:ascii="Arial" w:hAnsi="Arial" w:cs="Arial"/>
          <w:sz w:val="20"/>
          <w:szCs w:val="20"/>
          <w:lang w:val="es-PE"/>
        </w:rPr>
        <w:t xml:space="preserve">ISA </w:t>
      </w:r>
      <w:proofErr w:type="spellStart"/>
      <w:r w:rsidRPr="00E0245D">
        <w:rPr>
          <w:rFonts w:ascii="Arial" w:hAnsi="Arial" w:cs="Arial"/>
          <w:sz w:val="20"/>
          <w:szCs w:val="20"/>
          <w:lang w:val="es-PE"/>
        </w:rPr>
        <w:t>website</w:t>
      </w:r>
      <w:proofErr w:type="spellEnd"/>
      <w:r w:rsidRPr="00E0245D">
        <w:rPr>
          <w:rFonts w:ascii="Arial" w:hAnsi="Arial" w:cs="Arial"/>
          <w:sz w:val="20"/>
          <w:szCs w:val="20"/>
          <w:lang w:val="es-PE"/>
        </w:rPr>
        <w:t xml:space="preserve">, 2020. “Conexiones que inspiran”. </w:t>
      </w:r>
      <w:proofErr w:type="spellStart"/>
      <w:r w:rsidRPr="00822D5A">
        <w:rPr>
          <w:rFonts w:ascii="Arial" w:hAnsi="Arial" w:cs="Arial"/>
          <w:sz w:val="20"/>
          <w:szCs w:val="20"/>
        </w:rPr>
        <w:t>Nuestro</w:t>
      </w:r>
      <w:proofErr w:type="spellEnd"/>
      <w:r w:rsidRPr="00822D5A">
        <w:rPr>
          <w:rFonts w:ascii="Arial" w:hAnsi="Arial" w:cs="Arial"/>
          <w:sz w:val="20"/>
          <w:szCs w:val="20"/>
        </w:rPr>
        <w:t xml:space="preserve"> </w:t>
      </w:r>
      <w:proofErr w:type="spellStart"/>
      <w:r w:rsidRPr="00822D5A">
        <w:rPr>
          <w:rFonts w:ascii="Arial" w:hAnsi="Arial" w:cs="Arial"/>
          <w:sz w:val="20"/>
          <w:szCs w:val="20"/>
        </w:rPr>
        <w:t>manifiesto</w:t>
      </w:r>
      <w:proofErr w:type="spellEnd"/>
      <w:r w:rsidRPr="00822D5A">
        <w:rPr>
          <w:rFonts w:ascii="Arial" w:hAnsi="Arial" w:cs="Arial"/>
          <w:sz w:val="20"/>
          <w:szCs w:val="20"/>
        </w:rPr>
        <w:t>. Retrieved February 25, 2020. Available at</w:t>
      </w:r>
      <w:r w:rsidRPr="00822D5A">
        <w:rPr>
          <w:rFonts w:ascii="Arial" w:hAnsi="Arial" w:cs="Arial"/>
          <w:color w:val="1155CC"/>
          <w:spacing w:val="-7"/>
          <w:sz w:val="20"/>
          <w:szCs w:val="20"/>
        </w:rPr>
        <w:t xml:space="preserve"> </w:t>
      </w:r>
      <w:hyperlink r:id="rId62" w:anchor="identidad" w:history="1">
        <w:r w:rsidRPr="00822D5A">
          <w:rPr>
            <w:rFonts w:ascii="Arial" w:hAnsi="Arial" w:cs="Arial"/>
            <w:color w:val="1155CC"/>
            <w:sz w:val="20"/>
            <w:szCs w:val="20"/>
            <w:u w:val="single"/>
          </w:rPr>
          <w:t>http://conexionesqueinspiran.isa.co/nuestro-manifiesto#identidad</w:t>
        </w:r>
      </w:hyperlink>
    </w:p>
    <w:p w14:paraId="565193DC" w14:textId="77777777" w:rsidR="00822D5A" w:rsidRPr="00822D5A" w:rsidRDefault="00822D5A" w:rsidP="00981C83">
      <w:pPr>
        <w:widowControl w:val="0"/>
        <w:numPr>
          <w:ilvl w:val="0"/>
          <w:numId w:val="44"/>
        </w:numPr>
        <w:tabs>
          <w:tab w:val="start" w:pos="47pt"/>
        </w:tabs>
        <w:kinsoku w:val="0"/>
        <w:overflowPunct w:val="0"/>
        <w:autoSpaceDE w:val="0"/>
        <w:autoSpaceDN w:val="0"/>
        <w:adjustRightInd w:val="0"/>
        <w:spacing w:after="0pt" w:line="11.45pt" w:lineRule="exact"/>
        <w:ind w:hanging="18.05pt"/>
        <w:rPr>
          <w:rFonts w:ascii="Arial" w:hAnsi="Arial" w:cs="Arial"/>
          <w:sz w:val="20"/>
          <w:szCs w:val="20"/>
        </w:rPr>
      </w:pPr>
      <w:r w:rsidRPr="00822D5A">
        <w:rPr>
          <w:rFonts w:ascii="Arial" w:hAnsi="Arial" w:cs="Arial"/>
          <w:sz w:val="20"/>
          <w:szCs w:val="20"/>
        </w:rPr>
        <w:t>Caro, Carlo Mario (date of interview). Personal interview with (name of</w:t>
      </w:r>
      <w:r w:rsidRPr="00822D5A">
        <w:rPr>
          <w:rFonts w:ascii="Arial" w:hAnsi="Arial" w:cs="Arial"/>
          <w:spacing w:val="-16"/>
          <w:sz w:val="20"/>
          <w:szCs w:val="20"/>
        </w:rPr>
        <w:t xml:space="preserve"> </w:t>
      </w:r>
      <w:r w:rsidRPr="00822D5A">
        <w:rPr>
          <w:rFonts w:ascii="Arial" w:hAnsi="Arial" w:cs="Arial"/>
          <w:sz w:val="20"/>
          <w:szCs w:val="20"/>
        </w:rPr>
        <w:t>interviewer)</w:t>
      </w:r>
    </w:p>
    <w:p w14:paraId="12A246ED" w14:textId="77777777" w:rsidR="00822D5A" w:rsidRPr="00822D5A" w:rsidRDefault="00822D5A" w:rsidP="00981C83">
      <w:pPr>
        <w:widowControl w:val="0"/>
        <w:numPr>
          <w:ilvl w:val="0"/>
          <w:numId w:val="44"/>
        </w:numPr>
        <w:tabs>
          <w:tab w:val="start" w:pos="47pt"/>
        </w:tabs>
        <w:kinsoku w:val="0"/>
        <w:overflowPunct w:val="0"/>
        <w:autoSpaceDE w:val="0"/>
        <w:autoSpaceDN w:val="0"/>
        <w:adjustRightInd w:val="0"/>
        <w:spacing w:before="1.70pt" w:after="0pt" w:line="13.80pt" w:lineRule="auto"/>
        <w:ind w:end="46.40pt"/>
        <w:rPr>
          <w:rFonts w:ascii="Arial" w:hAnsi="Arial" w:cs="Arial"/>
          <w:color w:val="1155CC"/>
          <w:sz w:val="20"/>
          <w:szCs w:val="20"/>
        </w:rPr>
      </w:pPr>
      <w:r w:rsidRPr="00822D5A">
        <w:rPr>
          <w:rFonts w:ascii="Arial" w:hAnsi="Arial" w:cs="Arial"/>
          <w:sz w:val="20"/>
          <w:szCs w:val="20"/>
        </w:rPr>
        <w:t>ISA website (2020). Jaguar Connection. Retrieved February 25, 2020. Available at</w:t>
      </w:r>
      <w:r w:rsidRPr="00822D5A">
        <w:rPr>
          <w:rFonts w:ascii="Arial" w:hAnsi="Arial" w:cs="Arial"/>
          <w:color w:val="1155CC"/>
          <w:sz w:val="20"/>
          <w:szCs w:val="20"/>
          <w:u w:val="single"/>
        </w:rPr>
        <w:t xml:space="preserve"> https://conexionjaguar.org/</w:t>
      </w:r>
    </w:p>
    <w:p w14:paraId="7687AA11" w14:textId="77777777" w:rsidR="00822D5A" w:rsidRPr="00822D5A" w:rsidRDefault="00822D5A" w:rsidP="00981C83">
      <w:pPr>
        <w:widowControl w:val="0"/>
        <w:numPr>
          <w:ilvl w:val="0"/>
          <w:numId w:val="44"/>
        </w:numPr>
        <w:tabs>
          <w:tab w:val="start" w:pos="47pt"/>
        </w:tabs>
        <w:kinsoku w:val="0"/>
        <w:overflowPunct w:val="0"/>
        <w:autoSpaceDE w:val="0"/>
        <w:autoSpaceDN w:val="0"/>
        <w:adjustRightInd w:val="0"/>
        <w:spacing w:after="0pt" w:line="13.80pt" w:lineRule="auto"/>
        <w:ind w:end="46.35pt"/>
        <w:rPr>
          <w:rFonts w:ascii="Arial" w:hAnsi="Arial" w:cs="Arial"/>
          <w:color w:val="1155CC"/>
          <w:sz w:val="20"/>
          <w:szCs w:val="20"/>
        </w:rPr>
      </w:pPr>
      <w:r w:rsidRPr="00822D5A">
        <w:rPr>
          <w:rFonts w:ascii="Arial" w:hAnsi="Arial" w:cs="Arial"/>
          <w:sz w:val="20"/>
          <w:szCs w:val="20"/>
        </w:rPr>
        <w:t xml:space="preserve">ISA, 2018. </w:t>
      </w:r>
      <w:proofErr w:type="spellStart"/>
      <w:r w:rsidRPr="00822D5A">
        <w:rPr>
          <w:rFonts w:ascii="Arial" w:hAnsi="Arial" w:cs="Arial"/>
          <w:sz w:val="20"/>
          <w:szCs w:val="20"/>
        </w:rPr>
        <w:t>Reporte</w:t>
      </w:r>
      <w:proofErr w:type="spellEnd"/>
      <w:r w:rsidRPr="00822D5A">
        <w:rPr>
          <w:rFonts w:ascii="Arial" w:hAnsi="Arial" w:cs="Arial"/>
          <w:sz w:val="20"/>
          <w:szCs w:val="20"/>
        </w:rPr>
        <w:t xml:space="preserve"> </w:t>
      </w:r>
      <w:proofErr w:type="spellStart"/>
      <w:r w:rsidRPr="00822D5A">
        <w:rPr>
          <w:rFonts w:ascii="Arial" w:hAnsi="Arial" w:cs="Arial"/>
          <w:sz w:val="20"/>
          <w:szCs w:val="20"/>
        </w:rPr>
        <w:t>Integrado</w:t>
      </w:r>
      <w:proofErr w:type="spellEnd"/>
      <w:r w:rsidRPr="00822D5A">
        <w:rPr>
          <w:rFonts w:ascii="Arial" w:hAnsi="Arial" w:cs="Arial"/>
          <w:sz w:val="20"/>
          <w:szCs w:val="20"/>
        </w:rPr>
        <w:t xml:space="preserve"> ISA 2018. Retrieved February 25, 2020. Available at</w:t>
      </w:r>
      <w:r w:rsidRPr="00822D5A">
        <w:rPr>
          <w:rFonts w:ascii="Arial" w:hAnsi="Arial" w:cs="Arial"/>
          <w:color w:val="1155CC"/>
          <w:sz w:val="20"/>
          <w:szCs w:val="20"/>
          <w:u w:val="single"/>
        </w:rPr>
        <w:t xml:space="preserve"> </w:t>
      </w:r>
      <w:hyperlink r:id="rId63" w:history="1">
        <w:r w:rsidRPr="00822D5A">
          <w:rPr>
            <w:rFonts w:ascii="Arial" w:hAnsi="Arial" w:cs="Arial"/>
            <w:color w:val="1155CC"/>
            <w:sz w:val="20"/>
            <w:szCs w:val="20"/>
            <w:u w:val="single"/>
          </w:rPr>
          <w:t>http://www.isa.co/es/sala-de-prensa/Documents/nuestra-compania/informes-</w:t>
        </w:r>
      </w:hyperlink>
      <w:r w:rsidRPr="00822D5A">
        <w:rPr>
          <w:rFonts w:ascii="Arial" w:hAnsi="Arial" w:cs="Arial"/>
          <w:color w:val="1155CC"/>
          <w:sz w:val="20"/>
          <w:szCs w:val="20"/>
          <w:u w:val="single"/>
        </w:rPr>
        <w:t xml:space="preserve"> empresariales/informe%202019/Reporte%20Integrado%20ISA%202018.pdf</w:t>
      </w:r>
    </w:p>
    <w:p w14:paraId="4D944250" w14:textId="77777777" w:rsidR="00822D5A" w:rsidRPr="00822D5A" w:rsidRDefault="00822D5A" w:rsidP="00981C83">
      <w:pPr>
        <w:widowControl w:val="0"/>
        <w:numPr>
          <w:ilvl w:val="0"/>
          <w:numId w:val="44"/>
        </w:numPr>
        <w:tabs>
          <w:tab w:val="start" w:pos="47pt"/>
        </w:tabs>
        <w:kinsoku w:val="0"/>
        <w:overflowPunct w:val="0"/>
        <w:autoSpaceDE w:val="0"/>
        <w:autoSpaceDN w:val="0"/>
        <w:adjustRightInd w:val="0"/>
        <w:spacing w:before="0.15pt" w:after="0pt" w:line="13.80pt" w:lineRule="auto"/>
        <w:ind w:end="46.30pt"/>
        <w:jc w:val="both"/>
        <w:rPr>
          <w:rFonts w:ascii="Arial" w:hAnsi="Arial" w:cs="Arial"/>
          <w:color w:val="1155CC"/>
          <w:sz w:val="20"/>
          <w:szCs w:val="20"/>
          <w:lang w:val="da-DK"/>
        </w:rPr>
      </w:pPr>
      <w:r w:rsidRPr="00E0245D">
        <w:rPr>
          <w:rFonts w:ascii="Arial" w:hAnsi="Arial" w:cs="Arial"/>
          <w:sz w:val="20"/>
          <w:szCs w:val="20"/>
          <w:lang w:val="es-PE"/>
        </w:rPr>
        <w:t xml:space="preserve">ISA Colombia, 2020. Noticias “5 tendencias destacadas para el Grupo ISA en el negocio de energía”. </w:t>
      </w:r>
      <w:proofErr w:type="spellStart"/>
      <w:r w:rsidRPr="00822D5A">
        <w:rPr>
          <w:rFonts w:ascii="Arial" w:hAnsi="Arial" w:cs="Arial"/>
          <w:sz w:val="20"/>
          <w:szCs w:val="20"/>
          <w:lang w:val="da-DK"/>
        </w:rPr>
        <w:t>Available</w:t>
      </w:r>
      <w:proofErr w:type="spellEnd"/>
      <w:r w:rsidRPr="00822D5A">
        <w:rPr>
          <w:rFonts w:ascii="Arial" w:hAnsi="Arial" w:cs="Arial"/>
          <w:sz w:val="20"/>
          <w:szCs w:val="20"/>
          <w:lang w:val="da-DK"/>
        </w:rPr>
        <w:t xml:space="preserve"> at</w:t>
      </w:r>
      <w:r w:rsidRPr="00822D5A">
        <w:rPr>
          <w:rFonts w:ascii="Arial" w:hAnsi="Arial" w:cs="Arial"/>
          <w:color w:val="1155CC"/>
          <w:sz w:val="20"/>
          <w:szCs w:val="20"/>
          <w:lang w:val="da-DK"/>
        </w:rPr>
        <w:t xml:space="preserve"> </w:t>
      </w:r>
      <w:hyperlink r:id="rId64" w:history="1">
        <w:r w:rsidRPr="00822D5A">
          <w:rPr>
            <w:rFonts w:ascii="Arial" w:hAnsi="Arial" w:cs="Arial"/>
            <w:color w:val="1155CC"/>
            <w:sz w:val="20"/>
            <w:szCs w:val="20"/>
            <w:u w:val="single"/>
            <w:lang w:val="da-DK"/>
          </w:rPr>
          <w:t>http://www.isaintercolombia.com/noticias/359/5-tendencias-</w:t>
        </w:r>
      </w:hyperlink>
      <w:r w:rsidRPr="00822D5A">
        <w:rPr>
          <w:rFonts w:ascii="Arial" w:hAnsi="Arial" w:cs="Arial"/>
          <w:color w:val="1155CC"/>
          <w:sz w:val="20"/>
          <w:szCs w:val="20"/>
          <w:u w:val="single"/>
          <w:lang w:val="da-DK"/>
        </w:rPr>
        <w:t xml:space="preserve"> </w:t>
      </w:r>
      <w:proofErr w:type="spellStart"/>
      <w:r w:rsidRPr="00822D5A">
        <w:rPr>
          <w:rFonts w:ascii="Arial" w:hAnsi="Arial" w:cs="Arial"/>
          <w:color w:val="1155CC"/>
          <w:sz w:val="20"/>
          <w:szCs w:val="20"/>
          <w:u w:val="single"/>
          <w:lang w:val="da-DK"/>
        </w:rPr>
        <w:t>destacadas</w:t>
      </w:r>
      <w:proofErr w:type="spellEnd"/>
      <w:r w:rsidRPr="00822D5A">
        <w:rPr>
          <w:rFonts w:ascii="Arial" w:hAnsi="Arial" w:cs="Arial"/>
          <w:color w:val="1155CC"/>
          <w:sz w:val="20"/>
          <w:szCs w:val="20"/>
          <w:u w:val="single"/>
          <w:lang w:val="da-DK"/>
        </w:rPr>
        <w:t>-</w:t>
      </w:r>
      <w:proofErr w:type="spellStart"/>
      <w:r w:rsidRPr="00822D5A">
        <w:rPr>
          <w:rFonts w:ascii="Arial" w:hAnsi="Arial" w:cs="Arial"/>
          <w:color w:val="1155CC"/>
          <w:sz w:val="20"/>
          <w:szCs w:val="20"/>
          <w:u w:val="single"/>
          <w:lang w:val="da-DK"/>
        </w:rPr>
        <w:t>para</w:t>
      </w:r>
      <w:proofErr w:type="spellEnd"/>
      <w:r w:rsidRPr="00822D5A">
        <w:rPr>
          <w:rFonts w:ascii="Arial" w:hAnsi="Arial" w:cs="Arial"/>
          <w:color w:val="1155CC"/>
          <w:sz w:val="20"/>
          <w:szCs w:val="20"/>
          <w:u w:val="single"/>
          <w:lang w:val="da-DK"/>
        </w:rPr>
        <w:t>-el-</w:t>
      </w:r>
      <w:proofErr w:type="spellStart"/>
      <w:r w:rsidRPr="00822D5A">
        <w:rPr>
          <w:rFonts w:ascii="Arial" w:hAnsi="Arial" w:cs="Arial"/>
          <w:color w:val="1155CC"/>
          <w:sz w:val="20"/>
          <w:szCs w:val="20"/>
          <w:u w:val="single"/>
          <w:lang w:val="da-DK"/>
        </w:rPr>
        <w:t>grupo</w:t>
      </w:r>
      <w:proofErr w:type="spellEnd"/>
      <w:r w:rsidRPr="00822D5A">
        <w:rPr>
          <w:rFonts w:ascii="Arial" w:hAnsi="Arial" w:cs="Arial"/>
          <w:color w:val="1155CC"/>
          <w:sz w:val="20"/>
          <w:szCs w:val="20"/>
          <w:u w:val="single"/>
          <w:lang w:val="da-DK"/>
        </w:rPr>
        <w:t>-</w:t>
      </w:r>
      <w:proofErr w:type="spellStart"/>
      <w:r w:rsidRPr="00822D5A">
        <w:rPr>
          <w:rFonts w:ascii="Arial" w:hAnsi="Arial" w:cs="Arial"/>
          <w:color w:val="1155CC"/>
          <w:sz w:val="20"/>
          <w:szCs w:val="20"/>
          <w:u w:val="single"/>
          <w:lang w:val="da-DK"/>
        </w:rPr>
        <w:t>isa</w:t>
      </w:r>
      <w:proofErr w:type="spellEnd"/>
      <w:r w:rsidRPr="00822D5A">
        <w:rPr>
          <w:rFonts w:ascii="Arial" w:hAnsi="Arial" w:cs="Arial"/>
          <w:color w:val="1155CC"/>
          <w:sz w:val="20"/>
          <w:szCs w:val="20"/>
          <w:u w:val="single"/>
          <w:lang w:val="da-DK"/>
        </w:rPr>
        <w:t>-en-el-</w:t>
      </w:r>
      <w:proofErr w:type="spellStart"/>
      <w:r w:rsidRPr="00822D5A">
        <w:rPr>
          <w:rFonts w:ascii="Arial" w:hAnsi="Arial" w:cs="Arial"/>
          <w:color w:val="1155CC"/>
          <w:sz w:val="20"/>
          <w:szCs w:val="20"/>
          <w:u w:val="single"/>
          <w:lang w:val="da-DK"/>
        </w:rPr>
        <w:t>negocio</w:t>
      </w:r>
      <w:proofErr w:type="spellEnd"/>
      <w:r w:rsidRPr="00822D5A">
        <w:rPr>
          <w:rFonts w:ascii="Arial" w:hAnsi="Arial" w:cs="Arial"/>
          <w:color w:val="1155CC"/>
          <w:sz w:val="20"/>
          <w:szCs w:val="20"/>
          <w:u w:val="single"/>
          <w:lang w:val="da-DK"/>
        </w:rPr>
        <w:t>-de-</w:t>
      </w:r>
      <w:proofErr w:type="spellStart"/>
      <w:r w:rsidRPr="00822D5A">
        <w:rPr>
          <w:rFonts w:ascii="Arial" w:hAnsi="Arial" w:cs="Arial"/>
          <w:color w:val="1155CC"/>
          <w:sz w:val="20"/>
          <w:szCs w:val="20"/>
          <w:u w:val="single"/>
          <w:lang w:val="da-DK"/>
        </w:rPr>
        <w:t>energia</w:t>
      </w:r>
      <w:proofErr w:type="spellEnd"/>
    </w:p>
    <w:p w14:paraId="4BC0E5E2" w14:textId="77777777" w:rsidR="00822D5A" w:rsidRPr="00822D5A" w:rsidRDefault="00822D5A" w:rsidP="00981C83">
      <w:pPr>
        <w:widowControl w:val="0"/>
        <w:numPr>
          <w:ilvl w:val="0"/>
          <w:numId w:val="44"/>
        </w:numPr>
        <w:tabs>
          <w:tab w:val="start" w:pos="47pt"/>
        </w:tabs>
        <w:kinsoku w:val="0"/>
        <w:overflowPunct w:val="0"/>
        <w:autoSpaceDE w:val="0"/>
        <w:autoSpaceDN w:val="0"/>
        <w:adjustRightInd w:val="0"/>
        <w:spacing w:after="0pt" w:line="13.80pt" w:lineRule="auto"/>
        <w:ind w:end="46.35pt"/>
        <w:jc w:val="both"/>
        <w:rPr>
          <w:rFonts w:ascii="Arial" w:hAnsi="Arial" w:cs="Arial"/>
          <w:sz w:val="20"/>
          <w:szCs w:val="20"/>
        </w:rPr>
      </w:pPr>
      <w:r w:rsidRPr="00E0245D">
        <w:rPr>
          <w:rFonts w:ascii="Arial" w:hAnsi="Arial" w:cs="Arial"/>
          <w:sz w:val="20"/>
          <w:szCs w:val="20"/>
          <w:lang w:val="es-PE"/>
        </w:rPr>
        <w:t xml:space="preserve">ISA </w:t>
      </w:r>
      <w:proofErr w:type="spellStart"/>
      <w:r w:rsidRPr="00E0245D">
        <w:rPr>
          <w:rFonts w:ascii="Arial" w:hAnsi="Arial" w:cs="Arial"/>
          <w:sz w:val="20"/>
          <w:szCs w:val="20"/>
          <w:lang w:val="es-PE"/>
        </w:rPr>
        <w:t>website</w:t>
      </w:r>
      <w:proofErr w:type="spellEnd"/>
      <w:r w:rsidRPr="00E0245D">
        <w:rPr>
          <w:rFonts w:ascii="Arial" w:hAnsi="Arial" w:cs="Arial"/>
          <w:sz w:val="20"/>
          <w:szCs w:val="20"/>
          <w:lang w:val="es-PE"/>
        </w:rPr>
        <w:t xml:space="preserve">, 2020. “Conexiones que inspiran”. </w:t>
      </w:r>
      <w:proofErr w:type="spellStart"/>
      <w:r w:rsidRPr="00822D5A">
        <w:rPr>
          <w:rFonts w:ascii="Arial" w:hAnsi="Arial" w:cs="Arial"/>
          <w:sz w:val="20"/>
          <w:szCs w:val="20"/>
        </w:rPr>
        <w:t>Historia</w:t>
      </w:r>
      <w:proofErr w:type="spellEnd"/>
      <w:r w:rsidRPr="00822D5A">
        <w:rPr>
          <w:rFonts w:ascii="Arial" w:hAnsi="Arial" w:cs="Arial"/>
          <w:sz w:val="20"/>
          <w:szCs w:val="20"/>
        </w:rPr>
        <w:t xml:space="preserve">. </w:t>
      </w:r>
      <w:proofErr w:type="spellStart"/>
      <w:r w:rsidRPr="00822D5A">
        <w:rPr>
          <w:rFonts w:ascii="Arial" w:hAnsi="Arial" w:cs="Arial"/>
          <w:sz w:val="20"/>
          <w:szCs w:val="20"/>
        </w:rPr>
        <w:t>Transformación</w:t>
      </w:r>
      <w:proofErr w:type="spellEnd"/>
      <w:r w:rsidRPr="00822D5A">
        <w:rPr>
          <w:rFonts w:ascii="Arial" w:hAnsi="Arial" w:cs="Arial"/>
          <w:sz w:val="20"/>
          <w:szCs w:val="20"/>
        </w:rPr>
        <w:t xml:space="preserve"> Sectorial. Retrieved February 25, 2020. Available</w:t>
      </w:r>
      <w:r w:rsidRPr="00822D5A">
        <w:rPr>
          <w:rFonts w:ascii="Arial" w:hAnsi="Arial" w:cs="Arial"/>
          <w:spacing w:val="-5"/>
          <w:sz w:val="20"/>
          <w:szCs w:val="20"/>
        </w:rPr>
        <w:t xml:space="preserve"> </w:t>
      </w:r>
      <w:r w:rsidRPr="00822D5A">
        <w:rPr>
          <w:rFonts w:ascii="Arial" w:hAnsi="Arial" w:cs="Arial"/>
          <w:sz w:val="20"/>
          <w:szCs w:val="20"/>
        </w:rPr>
        <w:t>at</w:t>
      </w:r>
    </w:p>
    <w:p w14:paraId="423FDB61" w14:textId="77777777" w:rsidR="00822D5A" w:rsidRPr="00822D5A" w:rsidRDefault="002B0675" w:rsidP="00822D5A">
      <w:pPr>
        <w:widowControl w:val="0"/>
        <w:kinsoku w:val="0"/>
        <w:overflowPunct w:val="0"/>
        <w:autoSpaceDE w:val="0"/>
        <w:autoSpaceDN w:val="0"/>
        <w:adjustRightInd w:val="0"/>
        <w:spacing w:after="0pt" w:line="11.45pt" w:lineRule="exact"/>
        <w:ind w:start="49.70pt"/>
        <w:rPr>
          <w:rFonts w:ascii="Arial" w:hAnsi="Arial" w:cs="Arial"/>
          <w:color w:val="1155CC"/>
          <w:sz w:val="20"/>
          <w:szCs w:val="20"/>
        </w:rPr>
      </w:pPr>
      <w:hyperlink r:id="rId65" w:history="1">
        <w:r w:rsidR="00822D5A" w:rsidRPr="00822D5A">
          <w:rPr>
            <w:rFonts w:ascii="Arial" w:hAnsi="Arial" w:cs="Arial"/>
            <w:color w:val="1155CC"/>
            <w:sz w:val="20"/>
            <w:szCs w:val="20"/>
            <w:u w:val="single"/>
          </w:rPr>
          <w:t>http://conexionesqueinspiran.isa.co/historia/transformacion-sectorial</w:t>
        </w:r>
      </w:hyperlink>
    </w:p>
    <w:p w14:paraId="26CFEEA2" w14:textId="77777777" w:rsidR="00822D5A" w:rsidRPr="00822D5A" w:rsidRDefault="00822D5A" w:rsidP="00981C83">
      <w:pPr>
        <w:widowControl w:val="0"/>
        <w:numPr>
          <w:ilvl w:val="0"/>
          <w:numId w:val="44"/>
        </w:numPr>
        <w:tabs>
          <w:tab w:val="start" w:pos="47pt"/>
        </w:tabs>
        <w:kinsoku w:val="0"/>
        <w:overflowPunct w:val="0"/>
        <w:autoSpaceDE w:val="0"/>
        <w:autoSpaceDN w:val="0"/>
        <w:adjustRightInd w:val="0"/>
        <w:spacing w:before="1.60pt" w:after="0pt" w:line="13.80pt" w:lineRule="auto"/>
        <w:ind w:end="46.30pt"/>
        <w:jc w:val="both"/>
        <w:rPr>
          <w:rFonts w:ascii="Arial" w:hAnsi="Arial" w:cs="Arial"/>
          <w:color w:val="1155CC"/>
          <w:sz w:val="20"/>
          <w:szCs w:val="20"/>
        </w:rPr>
      </w:pPr>
      <w:r w:rsidRPr="00822D5A">
        <w:rPr>
          <w:rFonts w:ascii="Arial" w:hAnsi="Arial" w:cs="Arial"/>
          <w:sz w:val="20"/>
          <w:szCs w:val="20"/>
          <w:lang w:val="da-DK"/>
        </w:rPr>
        <w:t xml:space="preserve">ISA website, 2020. Sala de </w:t>
      </w:r>
      <w:proofErr w:type="spellStart"/>
      <w:r w:rsidRPr="00822D5A">
        <w:rPr>
          <w:rFonts w:ascii="Arial" w:hAnsi="Arial" w:cs="Arial"/>
          <w:sz w:val="20"/>
          <w:szCs w:val="20"/>
          <w:lang w:val="da-DK"/>
        </w:rPr>
        <w:t>prensa</w:t>
      </w:r>
      <w:proofErr w:type="spellEnd"/>
      <w:r w:rsidRPr="00822D5A">
        <w:rPr>
          <w:rFonts w:ascii="Arial" w:hAnsi="Arial" w:cs="Arial"/>
          <w:sz w:val="20"/>
          <w:szCs w:val="20"/>
          <w:lang w:val="da-DK"/>
        </w:rPr>
        <w:t xml:space="preserve">. </w:t>
      </w:r>
      <w:r w:rsidRPr="00E0245D">
        <w:rPr>
          <w:rFonts w:ascii="Arial" w:hAnsi="Arial" w:cs="Arial"/>
          <w:sz w:val="20"/>
          <w:szCs w:val="20"/>
          <w:lang w:val="es-PE"/>
        </w:rPr>
        <w:t xml:space="preserve">Política Gestión de Activos. </w:t>
      </w:r>
      <w:proofErr w:type="spellStart"/>
      <w:r w:rsidRPr="00E0245D">
        <w:rPr>
          <w:rFonts w:ascii="Arial" w:hAnsi="Arial" w:cs="Arial"/>
          <w:sz w:val="20"/>
          <w:szCs w:val="20"/>
          <w:lang w:val="es-PE"/>
        </w:rPr>
        <w:t>Retrieved</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February</w:t>
      </w:r>
      <w:proofErr w:type="spellEnd"/>
      <w:r w:rsidRPr="00E0245D">
        <w:rPr>
          <w:rFonts w:ascii="Arial" w:hAnsi="Arial" w:cs="Arial"/>
          <w:sz w:val="20"/>
          <w:szCs w:val="20"/>
          <w:lang w:val="es-PE"/>
        </w:rPr>
        <w:t xml:space="preserve"> 25, 2020. </w:t>
      </w:r>
      <w:r w:rsidRPr="00822D5A">
        <w:rPr>
          <w:rFonts w:ascii="Arial" w:hAnsi="Arial" w:cs="Arial"/>
          <w:sz w:val="20"/>
          <w:szCs w:val="20"/>
        </w:rPr>
        <w:t>Available at</w:t>
      </w:r>
      <w:r w:rsidRPr="00822D5A">
        <w:rPr>
          <w:rFonts w:ascii="Arial" w:hAnsi="Arial" w:cs="Arial"/>
          <w:color w:val="1155CC"/>
          <w:sz w:val="20"/>
          <w:szCs w:val="20"/>
        </w:rPr>
        <w:t xml:space="preserve"> </w:t>
      </w:r>
      <w:hyperlink r:id="rId66" w:history="1">
        <w:r w:rsidRPr="00822D5A">
          <w:rPr>
            <w:rFonts w:ascii="Arial" w:hAnsi="Arial" w:cs="Arial"/>
            <w:color w:val="1155CC"/>
            <w:sz w:val="20"/>
            <w:szCs w:val="20"/>
            <w:u w:val="single"/>
          </w:rPr>
          <w:t>http://www.isa.co/es/sala-de-prensa/Documents/nuestra-</w:t>
        </w:r>
      </w:hyperlink>
      <w:r w:rsidRPr="00822D5A">
        <w:rPr>
          <w:rFonts w:ascii="Arial" w:hAnsi="Arial" w:cs="Arial"/>
          <w:color w:val="1155CC"/>
          <w:sz w:val="20"/>
          <w:szCs w:val="20"/>
          <w:u w:val="single"/>
        </w:rPr>
        <w:t xml:space="preserve"> </w:t>
      </w:r>
      <w:proofErr w:type="spellStart"/>
      <w:r w:rsidRPr="00822D5A">
        <w:rPr>
          <w:rFonts w:ascii="Arial" w:hAnsi="Arial" w:cs="Arial"/>
          <w:color w:val="1155CC"/>
          <w:sz w:val="20"/>
          <w:szCs w:val="20"/>
          <w:u w:val="single"/>
        </w:rPr>
        <w:t>compania</w:t>
      </w:r>
      <w:proofErr w:type="spellEnd"/>
      <w:r w:rsidRPr="00822D5A">
        <w:rPr>
          <w:rFonts w:ascii="Arial" w:hAnsi="Arial" w:cs="Arial"/>
          <w:color w:val="1155CC"/>
          <w:sz w:val="20"/>
          <w:szCs w:val="20"/>
          <w:u w:val="single"/>
        </w:rPr>
        <w:t>/</w:t>
      </w:r>
      <w:proofErr w:type="spellStart"/>
      <w:r w:rsidRPr="00822D5A">
        <w:rPr>
          <w:rFonts w:ascii="Arial" w:hAnsi="Arial" w:cs="Arial"/>
          <w:color w:val="1155CC"/>
          <w:sz w:val="20"/>
          <w:szCs w:val="20"/>
          <w:u w:val="single"/>
        </w:rPr>
        <w:t>politicas</w:t>
      </w:r>
      <w:proofErr w:type="spellEnd"/>
      <w:r w:rsidRPr="00822D5A">
        <w:rPr>
          <w:rFonts w:ascii="Arial" w:hAnsi="Arial" w:cs="Arial"/>
          <w:color w:val="1155CC"/>
          <w:sz w:val="20"/>
          <w:szCs w:val="20"/>
          <w:u w:val="single"/>
        </w:rPr>
        <w:t>/PoliticaGestionActivosISA_V8.pdf</w:t>
      </w:r>
    </w:p>
    <w:p w14:paraId="120280E4" w14:textId="77777777" w:rsidR="00822D5A" w:rsidRPr="00822D5A" w:rsidRDefault="00822D5A" w:rsidP="00981C83">
      <w:pPr>
        <w:widowControl w:val="0"/>
        <w:numPr>
          <w:ilvl w:val="0"/>
          <w:numId w:val="44"/>
        </w:numPr>
        <w:tabs>
          <w:tab w:val="start" w:pos="47pt"/>
        </w:tabs>
        <w:kinsoku w:val="0"/>
        <w:overflowPunct w:val="0"/>
        <w:autoSpaceDE w:val="0"/>
        <w:autoSpaceDN w:val="0"/>
        <w:adjustRightInd w:val="0"/>
        <w:spacing w:after="0pt" w:line="14pt" w:lineRule="auto"/>
        <w:ind w:end="46.40pt"/>
        <w:jc w:val="both"/>
        <w:rPr>
          <w:rFonts w:ascii="Arial" w:hAnsi="Arial" w:cs="Arial"/>
          <w:color w:val="1155CC"/>
          <w:sz w:val="20"/>
          <w:szCs w:val="20"/>
        </w:rPr>
      </w:pPr>
      <w:r w:rsidRPr="00822D5A">
        <w:rPr>
          <w:rFonts w:ascii="Arial" w:hAnsi="Arial" w:cs="Arial"/>
          <w:sz w:val="20"/>
          <w:szCs w:val="20"/>
        </w:rPr>
        <w:t xml:space="preserve">ISA REP website, 2020. </w:t>
      </w:r>
      <w:proofErr w:type="spellStart"/>
      <w:r w:rsidRPr="00822D5A">
        <w:rPr>
          <w:rFonts w:ascii="Arial" w:hAnsi="Arial" w:cs="Arial"/>
          <w:sz w:val="20"/>
          <w:szCs w:val="20"/>
        </w:rPr>
        <w:t>Certificaciones</w:t>
      </w:r>
      <w:proofErr w:type="spellEnd"/>
      <w:r w:rsidRPr="00822D5A">
        <w:rPr>
          <w:rFonts w:ascii="Arial" w:hAnsi="Arial" w:cs="Arial"/>
          <w:sz w:val="20"/>
          <w:szCs w:val="20"/>
        </w:rPr>
        <w:t>. Retrieved February 25, 2020. Available at</w:t>
      </w:r>
      <w:r w:rsidRPr="00822D5A">
        <w:rPr>
          <w:rFonts w:ascii="Arial" w:hAnsi="Arial" w:cs="Arial"/>
          <w:color w:val="1155CC"/>
          <w:sz w:val="20"/>
          <w:szCs w:val="20"/>
          <w:u w:val="single"/>
        </w:rPr>
        <w:t xml:space="preserve"> </w:t>
      </w:r>
      <w:hyperlink r:id="rId67" w:history="1">
        <w:r w:rsidRPr="00822D5A">
          <w:rPr>
            <w:rFonts w:ascii="Arial" w:hAnsi="Arial" w:cs="Arial"/>
            <w:color w:val="1155CC"/>
            <w:sz w:val="20"/>
            <w:szCs w:val="20"/>
            <w:u w:val="single"/>
          </w:rPr>
          <w:t>http://www.rep.com.pe/Paginas/rep-certificaciones.aspx</w:t>
        </w:r>
      </w:hyperlink>
    </w:p>
    <w:p w14:paraId="05175B9C" w14:textId="77777777" w:rsidR="00822D5A" w:rsidRPr="00822D5A" w:rsidRDefault="00822D5A" w:rsidP="00981C83">
      <w:pPr>
        <w:widowControl w:val="0"/>
        <w:numPr>
          <w:ilvl w:val="0"/>
          <w:numId w:val="44"/>
        </w:numPr>
        <w:tabs>
          <w:tab w:val="start" w:pos="47pt"/>
          <w:tab w:val="start" w:pos="117.95pt"/>
          <w:tab w:val="start" w:pos="162.80pt"/>
          <w:tab w:val="start" w:pos="218.85pt"/>
          <w:tab w:val="start" w:pos="290.40pt"/>
          <w:tab w:val="start" w:pos="329.65pt"/>
        </w:tabs>
        <w:kinsoku w:val="0"/>
        <w:overflowPunct w:val="0"/>
        <w:autoSpaceDE w:val="0"/>
        <w:autoSpaceDN w:val="0"/>
        <w:adjustRightInd w:val="0"/>
        <w:spacing w:after="0pt" w:line="13.80pt" w:lineRule="auto"/>
        <w:ind w:end="46.35pt"/>
        <w:jc w:val="both"/>
        <w:rPr>
          <w:rFonts w:ascii="Arial" w:hAnsi="Arial" w:cs="Arial"/>
          <w:color w:val="1155CC"/>
          <w:spacing w:val="-1"/>
          <w:sz w:val="20"/>
          <w:szCs w:val="20"/>
          <w:lang w:val="da-DK"/>
        </w:rPr>
      </w:pPr>
      <w:r w:rsidRPr="00822D5A">
        <w:rPr>
          <w:rFonts w:ascii="Arial" w:hAnsi="Arial" w:cs="Arial"/>
          <w:sz w:val="20"/>
          <w:szCs w:val="20"/>
          <w:lang w:val="da-DK"/>
        </w:rPr>
        <w:t xml:space="preserve">ISA website, 2020. Sala de </w:t>
      </w:r>
      <w:proofErr w:type="spellStart"/>
      <w:r w:rsidRPr="00822D5A">
        <w:rPr>
          <w:rFonts w:ascii="Arial" w:hAnsi="Arial" w:cs="Arial"/>
          <w:sz w:val="20"/>
          <w:szCs w:val="20"/>
          <w:lang w:val="da-DK"/>
        </w:rPr>
        <w:t>prensa</w:t>
      </w:r>
      <w:proofErr w:type="spellEnd"/>
      <w:r w:rsidRPr="00822D5A">
        <w:rPr>
          <w:rFonts w:ascii="Arial" w:hAnsi="Arial" w:cs="Arial"/>
          <w:sz w:val="20"/>
          <w:szCs w:val="20"/>
          <w:lang w:val="da-DK"/>
        </w:rPr>
        <w:t xml:space="preserve">. </w:t>
      </w:r>
      <w:proofErr w:type="spellStart"/>
      <w:r w:rsidRPr="00822D5A">
        <w:rPr>
          <w:rFonts w:ascii="Arial" w:hAnsi="Arial" w:cs="Arial"/>
          <w:sz w:val="20"/>
          <w:szCs w:val="20"/>
          <w:lang w:val="da-DK"/>
        </w:rPr>
        <w:t>Gestión</w:t>
      </w:r>
      <w:proofErr w:type="spellEnd"/>
      <w:r w:rsidRPr="00822D5A">
        <w:rPr>
          <w:rFonts w:ascii="Arial" w:hAnsi="Arial" w:cs="Arial"/>
          <w:sz w:val="20"/>
          <w:szCs w:val="20"/>
          <w:lang w:val="da-DK"/>
        </w:rPr>
        <w:t xml:space="preserve"> </w:t>
      </w:r>
      <w:proofErr w:type="spellStart"/>
      <w:r w:rsidRPr="00822D5A">
        <w:rPr>
          <w:rFonts w:ascii="Arial" w:hAnsi="Arial" w:cs="Arial"/>
          <w:sz w:val="20"/>
          <w:szCs w:val="20"/>
          <w:lang w:val="da-DK"/>
        </w:rPr>
        <w:t>Integrada</w:t>
      </w:r>
      <w:proofErr w:type="spellEnd"/>
      <w:r w:rsidRPr="00822D5A">
        <w:rPr>
          <w:rFonts w:ascii="Arial" w:hAnsi="Arial" w:cs="Arial"/>
          <w:sz w:val="20"/>
          <w:szCs w:val="20"/>
          <w:lang w:val="da-DK"/>
        </w:rPr>
        <w:t xml:space="preserve"> de la </w:t>
      </w:r>
      <w:proofErr w:type="spellStart"/>
      <w:r w:rsidRPr="00822D5A">
        <w:rPr>
          <w:rFonts w:ascii="Arial" w:hAnsi="Arial" w:cs="Arial"/>
          <w:sz w:val="20"/>
          <w:szCs w:val="20"/>
          <w:lang w:val="da-DK"/>
        </w:rPr>
        <w:t>Biodiversidad</w:t>
      </w:r>
      <w:proofErr w:type="spellEnd"/>
      <w:r w:rsidRPr="00822D5A">
        <w:rPr>
          <w:rFonts w:ascii="Arial" w:hAnsi="Arial" w:cs="Arial"/>
          <w:sz w:val="20"/>
          <w:szCs w:val="20"/>
          <w:lang w:val="da-DK"/>
        </w:rPr>
        <w:t xml:space="preserve">. </w:t>
      </w:r>
      <w:proofErr w:type="spellStart"/>
      <w:r w:rsidRPr="00822D5A">
        <w:rPr>
          <w:rFonts w:ascii="Arial" w:hAnsi="Arial" w:cs="Arial"/>
          <w:sz w:val="20"/>
          <w:szCs w:val="20"/>
          <w:lang w:val="da-DK"/>
        </w:rPr>
        <w:t>Retrieved</w:t>
      </w:r>
      <w:proofErr w:type="spellEnd"/>
      <w:r w:rsidRPr="00822D5A">
        <w:rPr>
          <w:rFonts w:ascii="Arial" w:hAnsi="Arial" w:cs="Arial"/>
          <w:sz w:val="20"/>
          <w:szCs w:val="20"/>
          <w:lang w:val="da-DK"/>
        </w:rPr>
        <w:t xml:space="preserve"> </w:t>
      </w:r>
      <w:proofErr w:type="spellStart"/>
      <w:r w:rsidRPr="00822D5A">
        <w:rPr>
          <w:rFonts w:ascii="Arial" w:hAnsi="Arial" w:cs="Arial"/>
          <w:sz w:val="20"/>
          <w:szCs w:val="20"/>
          <w:lang w:val="da-DK"/>
        </w:rPr>
        <w:t>February</w:t>
      </w:r>
      <w:proofErr w:type="spellEnd"/>
      <w:r w:rsidRPr="00822D5A">
        <w:rPr>
          <w:rFonts w:ascii="Arial" w:hAnsi="Arial" w:cs="Arial"/>
          <w:sz w:val="20"/>
          <w:szCs w:val="20"/>
          <w:lang w:val="da-DK"/>
        </w:rPr>
        <w:tab/>
        <w:t>25,</w:t>
      </w:r>
      <w:r w:rsidRPr="00822D5A">
        <w:rPr>
          <w:rFonts w:ascii="Arial" w:hAnsi="Arial" w:cs="Arial"/>
          <w:sz w:val="20"/>
          <w:szCs w:val="20"/>
          <w:lang w:val="da-DK"/>
        </w:rPr>
        <w:tab/>
        <w:t>2020.</w:t>
      </w:r>
      <w:r w:rsidRPr="00822D5A">
        <w:rPr>
          <w:rFonts w:ascii="Arial" w:hAnsi="Arial" w:cs="Arial"/>
          <w:sz w:val="20"/>
          <w:szCs w:val="20"/>
          <w:lang w:val="da-DK"/>
        </w:rPr>
        <w:tab/>
      </w:r>
      <w:proofErr w:type="spellStart"/>
      <w:r w:rsidRPr="00822D5A">
        <w:rPr>
          <w:rFonts w:ascii="Arial" w:hAnsi="Arial" w:cs="Arial"/>
          <w:sz w:val="20"/>
          <w:szCs w:val="20"/>
          <w:lang w:val="da-DK"/>
        </w:rPr>
        <w:t>Available</w:t>
      </w:r>
      <w:proofErr w:type="spellEnd"/>
      <w:r w:rsidRPr="00822D5A">
        <w:rPr>
          <w:rFonts w:ascii="Arial" w:hAnsi="Arial" w:cs="Arial"/>
          <w:sz w:val="20"/>
          <w:szCs w:val="20"/>
          <w:lang w:val="da-DK"/>
        </w:rPr>
        <w:tab/>
        <w:t>at</w:t>
      </w:r>
      <w:r w:rsidRPr="00822D5A">
        <w:rPr>
          <w:rFonts w:ascii="Arial" w:hAnsi="Arial" w:cs="Arial"/>
          <w:sz w:val="20"/>
          <w:szCs w:val="20"/>
          <w:lang w:val="da-DK"/>
        </w:rPr>
        <w:tab/>
      </w:r>
      <w:hyperlink r:id="rId68" w:history="1">
        <w:r w:rsidRPr="00822D5A">
          <w:rPr>
            <w:rFonts w:ascii="Arial" w:hAnsi="Arial" w:cs="Arial"/>
            <w:color w:val="1155CC"/>
            <w:spacing w:val="-1"/>
            <w:sz w:val="20"/>
            <w:szCs w:val="20"/>
            <w:u w:val="single"/>
            <w:lang w:val="da-DK"/>
          </w:rPr>
          <w:t>http://www.isa.co/es/sala-de-</w:t>
        </w:r>
      </w:hyperlink>
      <w:r w:rsidRPr="00822D5A">
        <w:rPr>
          <w:rFonts w:ascii="Arial" w:hAnsi="Arial" w:cs="Arial"/>
          <w:color w:val="1155CC"/>
          <w:spacing w:val="-1"/>
          <w:sz w:val="20"/>
          <w:szCs w:val="20"/>
          <w:u w:val="single"/>
          <w:lang w:val="da-DK"/>
        </w:rPr>
        <w:t xml:space="preserve"> </w:t>
      </w:r>
      <w:r w:rsidRPr="00822D5A">
        <w:rPr>
          <w:rFonts w:ascii="Arial" w:hAnsi="Arial" w:cs="Arial"/>
          <w:color w:val="1155CC"/>
          <w:sz w:val="20"/>
          <w:szCs w:val="20"/>
          <w:u w:val="single"/>
          <w:lang w:val="da-DK"/>
        </w:rPr>
        <w:t>prensa/Documents/Sostenibilidad/2017_Gesti%C3%B3n_Integral_Biodiversidad.pdf</w:t>
      </w:r>
    </w:p>
    <w:p w14:paraId="6C222CA9" w14:textId="77777777" w:rsidR="00822D5A" w:rsidRPr="00822D5A" w:rsidRDefault="00822D5A" w:rsidP="00981C83">
      <w:pPr>
        <w:widowControl w:val="0"/>
        <w:numPr>
          <w:ilvl w:val="0"/>
          <w:numId w:val="44"/>
        </w:numPr>
        <w:tabs>
          <w:tab w:val="start" w:pos="47pt"/>
        </w:tabs>
        <w:kinsoku w:val="0"/>
        <w:overflowPunct w:val="0"/>
        <w:autoSpaceDE w:val="0"/>
        <w:autoSpaceDN w:val="0"/>
        <w:adjustRightInd w:val="0"/>
        <w:spacing w:after="0pt" w:line="13.80pt" w:lineRule="auto"/>
        <w:ind w:end="46.35pt"/>
        <w:jc w:val="both"/>
        <w:rPr>
          <w:rFonts w:ascii="Arial" w:hAnsi="Arial" w:cs="Arial"/>
          <w:sz w:val="20"/>
          <w:szCs w:val="20"/>
        </w:rPr>
      </w:pPr>
      <w:proofErr w:type="spellStart"/>
      <w:r w:rsidRPr="00E0245D">
        <w:rPr>
          <w:rFonts w:ascii="Arial" w:hAnsi="Arial" w:cs="Arial"/>
          <w:sz w:val="20"/>
          <w:szCs w:val="20"/>
          <w:lang w:val="es-PE"/>
        </w:rPr>
        <w:t>Dipromin</w:t>
      </w:r>
      <w:proofErr w:type="spellEnd"/>
      <w:r w:rsidRPr="00E0245D">
        <w:rPr>
          <w:rFonts w:ascii="Arial" w:hAnsi="Arial" w:cs="Arial"/>
          <w:sz w:val="20"/>
          <w:szCs w:val="20"/>
          <w:lang w:val="es-PE"/>
        </w:rPr>
        <w:t xml:space="preserve"> - Diario Digital de Minería, Energía y Construcción, 2018. Noticia “ISA y </w:t>
      </w:r>
      <w:proofErr w:type="spellStart"/>
      <w:r w:rsidRPr="00E0245D">
        <w:rPr>
          <w:rFonts w:ascii="Arial" w:hAnsi="Arial" w:cs="Arial"/>
          <w:sz w:val="20"/>
          <w:szCs w:val="20"/>
          <w:lang w:val="es-PE"/>
        </w:rPr>
        <w:t>Minsur</w:t>
      </w:r>
      <w:proofErr w:type="spellEnd"/>
      <w:r w:rsidRPr="00E0245D">
        <w:rPr>
          <w:rFonts w:ascii="Arial" w:hAnsi="Arial" w:cs="Arial"/>
          <w:sz w:val="20"/>
          <w:szCs w:val="20"/>
          <w:lang w:val="es-PE"/>
        </w:rPr>
        <w:t xml:space="preserve"> invertirán S/ 30 millones para convertir a </w:t>
      </w:r>
      <w:proofErr w:type="spellStart"/>
      <w:r w:rsidRPr="00E0245D">
        <w:rPr>
          <w:rFonts w:ascii="Arial" w:hAnsi="Arial" w:cs="Arial"/>
          <w:sz w:val="20"/>
          <w:szCs w:val="20"/>
          <w:lang w:val="es-PE"/>
        </w:rPr>
        <w:t>Marcona</w:t>
      </w:r>
      <w:proofErr w:type="spellEnd"/>
      <w:r w:rsidRPr="00E0245D">
        <w:rPr>
          <w:rFonts w:ascii="Arial" w:hAnsi="Arial" w:cs="Arial"/>
          <w:sz w:val="20"/>
          <w:szCs w:val="20"/>
          <w:lang w:val="es-PE"/>
        </w:rPr>
        <w:t xml:space="preserve"> en polo tecnológico del sur”. </w:t>
      </w:r>
      <w:r w:rsidRPr="00822D5A">
        <w:rPr>
          <w:rFonts w:ascii="Arial" w:hAnsi="Arial" w:cs="Arial"/>
          <w:sz w:val="20"/>
          <w:szCs w:val="20"/>
        </w:rPr>
        <w:t>Retrieved February 25, 2020. Available</w:t>
      </w:r>
      <w:r w:rsidRPr="00822D5A">
        <w:rPr>
          <w:rFonts w:ascii="Arial" w:hAnsi="Arial" w:cs="Arial"/>
          <w:spacing w:val="-5"/>
          <w:sz w:val="20"/>
          <w:szCs w:val="20"/>
        </w:rPr>
        <w:t xml:space="preserve"> </w:t>
      </w:r>
      <w:r w:rsidRPr="00822D5A">
        <w:rPr>
          <w:rFonts w:ascii="Arial" w:hAnsi="Arial" w:cs="Arial"/>
          <w:sz w:val="20"/>
          <w:szCs w:val="20"/>
        </w:rPr>
        <w:t>at</w:t>
      </w:r>
    </w:p>
    <w:p w14:paraId="76184A0D" w14:textId="77777777" w:rsidR="00822D5A" w:rsidRPr="00E0245D" w:rsidRDefault="00822D5A" w:rsidP="00822D5A">
      <w:pPr>
        <w:widowControl w:val="0"/>
        <w:kinsoku w:val="0"/>
        <w:overflowPunct w:val="0"/>
        <w:autoSpaceDE w:val="0"/>
        <w:autoSpaceDN w:val="0"/>
        <w:adjustRightInd w:val="0"/>
        <w:spacing w:after="0pt" w:line="13.80pt" w:lineRule="auto"/>
        <w:ind w:start="46.40pt" w:end="52.30pt"/>
        <w:rPr>
          <w:rFonts w:ascii="Arial" w:hAnsi="Arial" w:cs="Arial"/>
          <w:color w:val="1155CC"/>
          <w:sz w:val="20"/>
          <w:szCs w:val="20"/>
          <w:lang w:val="es-PE"/>
        </w:rPr>
      </w:pPr>
      <w:r w:rsidRPr="00E0245D">
        <w:rPr>
          <w:rFonts w:ascii="Arial" w:hAnsi="Arial" w:cs="Arial"/>
          <w:color w:val="1155CC"/>
          <w:sz w:val="20"/>
          <w:szCs w:val="20"/>
          <w:u w:val="single"/>
          <w:lang w:val="es-PE"/>
        </w:rPr>
        <w:t>https://</w:t>
      </w:r>
      <w:hyperlink r:id="rId69" w:history="1">
        <w:r w:rsidRPr="00E0245D">
          <w:rPr>
            <w:rFonts w:ascii="Arial" w:hAnsi="Arial" w:cs="Arial"/>
            <w:color w:val="1155CC"/>
            <w:sz w:val="20"/>
            <w:szCs w:val="20"/>
            <w:u w:val="single"/>
            <w:lang w:val="es-PE"/>
          </w:rPr>
          <w:t>www.dipromin.com/noticias/notiempresas/isa-y-minsur-invertiran-s-30-millones-para-</w:t>
        </w:r>
      </w:hyperlink>
      <w:r w:rsidRPr="00E0245D">
        <w:rPr>
          <w:rFonts w:ascii="Arial" w:hAnsi="Arial" w:cs="Arial"/>
          <w:color w:val="1155CC"/>
          <w:sz w:val="20"/>
          <w:szCs w:val="20"/>
          <w:lang w:val="es-PE"/>
        </w:rPr>
        <w:t xml:space="preserve"> </w:t>
      </w:r>
      <w:r w:rsidRPr="00E0245D">
        <w:rPr>
          <w:rFonts w:ascii="Arial" w:hAnsi="Arial" w:cs="Arial"/>
          <w:color w:val="1155CC"/>
          <w:sz w:val="20"/>
          <w:szCs w:val="20"/>
          <w:u w:val="single"/>
          <w:lang w:val="es-PE"/>
        </w:rPr>
        <w:t>convertir-a-</w:t>
      </w:r>
      <w:proofErr w:type="spellStart"/>
      <w:r w:rsidRPr="00E0245D">
        <w:rPr>
          <w:rFonts w:ascii="Arial" w:hAnsi="Arial" w:cs="Arial"/>
          <w:color w:val="1155CC"/>
          <w:sz w:val="20"/>
          <w:szCs w:val="20"/>
          <w:u w:val="single"/>
          <w:lang w:val="es-PE"/>
        </w:rPr>
        <w:t>marcona</w:t>
      </w:r>
      <w:proofErr w:type="spellEnd"/>
      <w:r w:rsidRPr="00E0245D">
        <w:rPr>
          <w:rFonts w:ascii="Arial" w:hAnsi="Arial" w:cs="Arial"/>
          <w:color w:val="1155CC"/>
          <w:sz w:val="20"/>
          <w:szCs w:val="20"/>
          <w:u w:val="single"/>
          <w:lang w:val="es-PE"/>
        </w:rPr>
        <w:t>-en-polo-</w:t>
      </w:r>
      <w:proofErr w:type="spellStart"/>
      <w:r w:rsidRPr="00E0245D">
        <w:rPr>
          <w:rFonts w:ascii="Arial" w:hAnsi="Arial" w:cs="Arial"/>
          <w:color w:val="1155CC"/>
          <w:sz w:val="20"/>
          <w:szCs w:val="20"/>
          <w:u w:val="single"/>
          <w:lang w:val="es-PE"/>
        </w:rPr>
        <w:t>tecnologico</w:t>
      </w:r>
      <w:proofErr w:type="spellEnd"/>
      <w:r w:rsidRPr="00E0245D">
        <w:rPr>
          <w:rFonts w:ascii="Arial" w:hAnsi="Arial" w:cs="Arial"/>
          <w:color w:val="1155CC"/>
          <w:sz w:val="20"/>
          <w:szCs w:val="20"/>
          <w:u w:val="single"/>
          <w:lang w:val="es-PE"/>
        </w:rPr>
        <w:t>-del-sur/</w:t>
      </w:r>
    </w:p>
    <w:p w14:paraId="1CDDBBE7" w14:textId="77777777" w:rsidR="00822D5A" w:rsidRPr="00E0245D" w:rsidRDefault="00822D5A" w:rsidP="00981C83">
      <w:pPr>
        <w:widowControl w:val="0"/>
        <w:numPr>
          <w:ilvl w:val="0"/>
          <w:numId w:val="44"/>
        </w:numPr>
        <w:tabs>
          <w:tab w:val="start" w:pos="47pt"/>
        </w:tabs>
        <w:kinsoku w:val="0"/>
        <w:overflowPunct w:val="0"/>
        <w:autoSpaceDE w:val="0"/>
        <w:autoSpaceDN w:val="0"/>
        <w:adjustRightInd w:val="0"/>
        <w:spacing w:after="0pt" w:line="13.80pt" w:lineRule="auto"/>
        <w:ind w:end="46.30pt"/>
        <w:jc w:val="both"/>
        <w:rPr>
          <w:rFonts w:ascii="Arial" w:hAnsi="Arial" w:cs="Arial"/>
          <w:color w:val="1155CC"/>
          <w:sz w:val="20"/>
          <w:szCs w:val="20"/>
          <w:lang w:val="es-PE"/>
        </w:rPr>
      </w:pPr>
      <w:r w:rsidRPr="00822D5A">
        <w:rPr>
          <w:rFonts w:ascii="Arial" w:hAnsi="Arial" w:cs="Arial"/>
          <w:sz w:val="20"/>
          <w:szCs w:val="20"/>
          <w:lang w:val="da-DK"/>
        </w:rPr>
        <w:t xml:space="preserve">ISA website, 2020. Sala de </w:t>
      </w:r>
      <w:proofErr w:type="spellStart"/>
      <w:r w:rsidRPr="00822D5A">
        <w:rPr>
          <w:rFonts w:ascii="Arial" w:hAnsi="Arial" w:cs="Arial"/>
          <w:sz w:val="20"/>
          <w:szCs w:val="20"/>
          <w:lang w:val="da-DK"/>
        </w:rPr>
        <w:t>prensa</w:t>
      </w:r>
      <w:proofErr w:type="spellEnd"/>
      <w:r w:rsidRPr="00822D5A">
        <w:rPr>
          <w:rFonts w:ascii="Arial" w:hAnsi="Arial" w:cs="Arial"/>
          <w:sz w:val="20"/>
          <w:szCs w:val="20"/>
          <w:lang w:val="da-DK"/>
        </w:rPr>
        <w:t xml:space="preserve">. </w:t>
      </w:r>
      <w:r w:rsidRPr="00E0245D">
        <w:rPr>
          <w:rFonts w:ascii="Arial" w:hAnsi="Arial" w:cs="Arial"/>
          <w:sz w:val="20"/>
          <w:szCs w:val="20"/>
          <w:lang w:val="es-PE"/>
        </w:rPr>
        <w:t xml:space="preserve">Triple alianza histórica entre Gobierno, universidades y Grupo ISA para </w:t>
      </w:r>
      <w:proofErr w:type="gramStart"/>
      <w:r w:rsidRPr="00E0245D">
        <w:rPr>
          <w:rFonts w:ascii="Arial" w:hAnsi="Arial" w:cs="Arial"/>
          <w:sz w:val="20"/>
          <w:szCs w:val="20"/>
          <w:lang w:val="es-PE"/>
        </w:rPr>
        <w:t>innovar  en</w:t>
      </w:r>
      <w:proofErr w:type="gramEnd"/>
      <w:r w:rsidRPr="00E0245D">
        <w:rPr>
          <w:rFonts w:ascii="Arial" w:hAnsi="Arial" w:cs="Arial"/>
          <w:sz w:val="20"/>
          <w:szCs w:val="20"/>
          <w:lang w:val="es-PE"/>
        </w:rPr>
        <w:t xml:space="preserve"> el  sector  eléctrico. </w:t>
      </w:r>
      <w:proofErr w:type="spellStart"/>
      <w:r w:rsidRPr="00E0245D">
        <w:rPr>
          <w:rFonts w:ascii="Arial" w:hAnsi="Arial" w:cs="Arial"/>
          <w:sz w:val="20"/>
          <w:szCs w:val="20"/>
          <w:lang w:val="es-PE"/>
        </w:rPr>
        <w:t>Retrieved</w:t>
      </w:r>
      <w:proofErr w:type="spellEnd"/>
      <w:r w:rsidRPr="00E0245D">
        <w:rPr>
          <w:rFonts w:ascii="Arial" w:hAnsi="Arial" w:cs="Arial"/>
          <w:sz w:val="20"/>
          <w:szCs w:val="20"/>
          <w:lang w:val="es-PE"/>
        </w:rPr>
        <w:t xml:space="preserve"> </w:t>
      </w:r>
      <w:proofErr w:type="spellStart"/>
      <w:proofErr w:type="gramStart"/>
      <w:r w:rsidRPr="00E0245D">
        <w:rPr>
          <w:rFonts w:ascii="Arial" w:hAnsi="Arial" w:cs="Arial"/>
          <w:sz w:val="20"/>
          <w:szCs w:val="20"/>
          <w:lang w:val="es-PE"/>
        </w:rPr>
        <w:t>February</w:t>
      </w:r>
      <w:proofErr w:type="spellEnd"/>
      <w:r w:rsidRPr="00E0245D">
        <w:rPr>
          <w:rFonts w:ascii="Arial" w:hAnsi="Arial" w:cs="Arial"/>
          <w:sz w:val="20"/>
          <w:szCs w:val="20"/>
          <w:lang w:val="es-PE"/>
        </w:rPr>
        <w:t xml:space="preserve">  25</w:t>
      </w:r>
      <w:proofErr w:type="gramEnd"/>
      <w:r w:rsidRPr="00E0245D">
        <w:rPr>
          <w:rFonts w:ascii="Arial" w:hAnsi="Arial" w:cs="Arial"/>
          <w:sz w:val="20"/>
          <w:szCs w:val="20"/>
          <w:lang w:val="es-PE"/>
        </w:rPr>
        <w:t xml:space="preserve">,  2020.  </w:t>
      </w:r>
      <w:proofErr w:type="spellStart"/>
      <w:r w:rsidRPr="00E0245D">
        <w:rPr>
          <w:rFonts w:ascii="Arial" w:hAnsi="Arial" w:cs="Arial"/>
          <w:sz w:val="20"/>
          <w:szCs w:val="20"/>
          <w:lang w:val="es-PE"/>
        </w:rPr>
        <w:t>Available</w:t>
      </w:r>
      <w:proofErr w:type="spellEnd"/>
      <w:r w:rsidRPr="00E0245D">
        <w:rPr>
          <w:rFonts w:ascii="Arial" w:hAnsi="Arial" w:cs="Arial"/>
          <w:sz w:val="20"/>
          <w:szCs w:val="20"/>
          <w:lang w:val="es-PE"/>
        </w:rPr>
        <w:t xml:space="preserve">   at</w:t>
      </w:r>
      <w:r w:rsidRPr="00E0245D">
        <w:rPr>
          <w:rFonts w:ascii="Arial" w:hAnsi="Arial" w:cs="Arial"/>
          <w:color w:val="1155CC"/>
          <w:sz w:val="20"/>
          <w:szCs w:val="20"/>
          <w:lang w:val="es-PE"/>
        </w:rPr>
        <w:t xml:space="preserve"> </w:t>
      </w:r>
      <w:hyperlink r:id="rId70" w:history="1">
        <w:r w:rsidRPr="00E0245D">
          <w:rPr>
            <w:rFonts w:ascii="Arial" w:hAnsi="Arial" w:cs="Arial"/>
            <w:color w:val="1155CC"/>
            <w:sz w:val="20"/>
            <w:szCs w:val="20"/>
            <w:u w:val="single"/>
            <w:lang w:val="es-PE"/>
          </w:rPr>
          <w:t>http://www.isa.co/es/sala-de-prensa/sala-de-prensa/triple-alianza-hist%C3%B3rica-entre-</w:t>
        </w:r>
      </w:hyperlink>
      <w:r w:rsidRPr="00E0245D">
        <w:rPr>
          <w:rFonts w:ascii="Arial" w:hAnsi="Arial" w:cs="Arial"/>
          <w:color w:val="1155CC"/>
          <w:sz w:val="20"/>
          <w:szCs w:val="20"/>
          <w:u w:val="single"/>
          <w:lang w:val="es-PE"/>
        </w:rPr>
        <w:t xml:space="preserve"> gobierno-universidades-y-grupo-isa-para-innovar-en-el-sector-el%C3%A9ctrico.aspx</w:t>
      </w:r>
    </w:p>
    <w:p w14:paraId="017E450B" w14:textId="77777777" w:rsidR="00822D5A" w:rsidRPr="00E0245D" w:rsidRDefault="00822D5A" w:rsidP="00981C83">
      <w:pPr>
        <w:widowControl w:val="0"/>
        <w:numPr>
          <w:ilvl w:val="0"/>
          <w:numId w:val="44"/>
        </w:numPr>
        <w:tabs>
          <w:tab w:val="start" w:pos="47pt"/>
        </w:tabs>
        <w:kinsoku w:val="0"/>
        <w:overflowPunct w:val="0"/>
        <w:autoSpaceDE w:val="0"/>
        <w:autoSpaceDN w:val="0"/>
        <w:adjustRightInd w:val="0"/>
        <w:spacing w:after="0pt" w:line="13.80pt" w:lineRule="auto"/>
        <w:ind w:end="46.30pt"/>
        <w:jc w:val="both"/>
        <w:rPr>
          <w:rFonts w:ascii="Arial" w:hAnsi="Arial" w:cs="Arial"/>
          <w:color w:val="1155CC"/>
          <w:sz w:val="20"/>
          <w:szCs w:val="20"/>
          <w:lang w:val="es-PE"/>
        </w:rPr>
        <w:sectPr w:rsidR="00822D5A" w:rsidRPr="00E0245D">
          <w:pgSz w:w="595pt" w:h="842pt"/>
          <w:pgMar w:top="74pt" w:right="17pt" w:bottom="49pt" w:left="74pt" w:header="18.25pt" w:footer="39.90pt" w:gutter="0pt"/>
          <w:cols w:space="36pt"/>
          <w:noEndnote/>
        </w:sectPr>
      </w:pPr>
    </w:p>
    <w:p w14:paraId="642B6C58" w14:textId="77777777" w:rsidR="00822D5A" w:rsidRPr="00E0245D" w:rsidRDefault="00822D5A" w:rsidP="00981C83">
      <w:pPr>
        <w:widowControl w:val="0"/>
        <w:numPr>
          <w:ilvl w:val="0"/>
          <w:numId w:val="44"/>
        </w:numPr>
        <w:tabs>
          <w:tab w:val="start" w:pos="47pt"/>
          <w:tab w:val="start" w:pos="97.85pt"/>
        </w:tabs>
        <w:kinsoku w:val="0"/>
        <w:overflowPunct w:val="0"/>
        <w:autoSpaceDE w:val="0"/>
        <w:autoSpaceDN w:val="0"/>
        <w:adjustRightInd w:val="0"/>
        <w:spacing w:before="4.55pt" w:after="0pt" w:line="13.80pt" w:lineRule="auto"/>
        <w:ind w:end="46.35pt"/>
        <w:jc w:val="both"/>
        <w:rPr>
          <w:rFonts w:ascii="Arial" w:hAnsi="Arial" w:cs="Arial"/>
          <w:color w:val="1155CC"/>
          <w:spacing w:val="-1"/>
          <w:sz w:val="20"/>
          <w:szCs w:val="20"/>
          <w:lang w:val="es-PE"/>
        </w:rPr>
      </w:pPr>
      <w:r w:rsidRPr="00E0245D">
        <w:rPr>
          <w:rFonts w:ascii="Arial" w:hAnsi="Arial" w:cs="Arial"/>
          <w:sz w:val="20"/>
          <w:szCs w:val="20"/>
          <w:lang w:val="es-PE"/>
        </w:rPr>
        <w:lastRenderedPageBreak/>
        <w:t xml:space="preserve">Energética    2030    </w:t>
      </w:r>
      <w:proofErr w:type="spellStart"/>
      <w:proofErr w:type="gramStart"/>
      <w:r w:rsidRPr="00E0245D">
        <w:rPr>
          <w:rFonts w:ascii="Arial" w:hAnsi="Arial" w:cs="Arial"/>
          <w:sz w:val="20"/>
          <w:szCs w:val="20"/>
          <w:lang w:val="es-PE"/>
        </w:rPr>
        <w:t>website</w:t>
      </w:r>
      <w:proofErr w:type="spellEnd"/>
      <w:r w:rsidRPr="00E0245D">
        <w:rPr>
          <w:rFonts w:ascii="Arial" w:hAnsi="Arial" w:cs="Arial"/>
          <w:sz w:val="20"/>
          <w:szCs w:val="20"/>
          <w:lang w:val="es-PE"/>
        </w:rPr>
        <w:t xml:space="preserve">,   </w:t>
      </w:r>
      <w:proofErr w:type="gramEnd"/>
      <w:r w:rsidRPr="00E0245D">
        <w:rPr>
          <w:rFonts w:ascii="Arial" w:hAnsi="Arial" w:cs="Arial"/>
          <w:sz w:val="20"/>
          <w:szCs w:val="20"/>
          <w:lang w:val="es-PE"/>
        </w:rPr>
        <w:t xml:space="preserve">  2020.     </w:t>
      </w:r>
      <w:proofErr w:type="spellStart"/>
      <w:r w:rsidRPr="00E0245D">
        <w:rPr>
          <w:rFonts w:ascii="Arial" w:hAnsi="Arial" w:cs="Arial"/>
          <w:sz w:val="20"/>
          <w:szCs w:val="20"/>
          <w:lang w:val="es-PE"/>
        </w:rPr>
        <w:t>Retrieved</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February</w:t>
      </w:r>
      <w:proofErr w:type="spellEnd"/>
      <w:r w:rsidRPr="00E0245D">
        <w:rPr>
          <w:rFonts w:ascii="Arial" w:hAnsi="Arial" w:cs="Arial"/>
          <w:sz w:val="20"/>
          <w:szCs w:val="20"/>
          <w:lang w:val="es-PE"/>
        </w:rPr>
        <w:t xml:space="preserve">     </w:t>
      </w:r>
      <w:proofErr w:type="gramStart"/>
      <w:r w:rsidRPr="00E0245D">
        <w:rPr>
          <w:rFonts w:ascii="Arial" w:hAnsi="Arial" w:cs="Arial"/>
          <w:sz w:val="20"/>
          <w:szCs w:val="20"/>
          <w:lang w:val="es-PE"/>
        </w:rPr>
        <w:t xml:space="preserve">25,   </w:t>
      </w:r>
      <w:proofErr w:type="gramEnd"/>
      <w:r w:rsidRPr="00E0245D">
        <w:rPr>
          <w:rFonts w:ascii="Arial" w:hAnsi="Arial" w:cs="Arial"/>
          <w:sz w:val="20"/>
          <w:szCs w:val="20"/>
          <w:lang w:val="es-PE"/>
        </w:rPr>
        <w:t xml:space="preserve">  2020.     </w:t>
      </w:r>
      <w:proofErr w:type="spellStart"/>
      <w:r w:rsidRPr="00E0245D">
        <w:rPr>
          <w:rFonts w:ascii="Arial" w:hAnsi="Arial" w:cs="Arial"/>
          <w:sz w:val="20"/>
          <w:szCs w:val="20"/>
          <w:lang w:val="es-PE"/>
        </w:rPr>
        <w:t>Available</w:t>
      </w:r>
      <w:proofErr w:type="spellEnd"/>
      <w:r w:rsidRPr="00E0245D">
        <w:rPr>
          <w:rFonts w:ascii="Arial" w:hAnsi="Arial" w:cs="Arial"/>
          <w:sz w:val="20"/>
          <w:szCs w:val="20"/>
          <w:lang w:val="es-PE"/>
        </w:rPr>
        <w:t xml:space="preserve"> at</w:t>
      </w:r>
      <w:r w:rsidRPr="00E0245D">
        <w:rPr>
          <w:rFonts w:ascii="Arial" w:hAnsi="Arial" w:cs="Arial"/>
          <w:sz w:val="20"/>
          <w:szCs w:val="20"/>
          <w:lang w:val="es-PE"/>
        </w:rPr>
        <w:tab/>
      </w:r>
      <w:hyperlink r:id="rId71" w:history="1">
        <w:r w:rsidRPr="00E0245D">
          <w:rPr>
            <w:rFonts w:ascii="Arial" w:hAnsi="Arial" w:cs="Arial"/>
            <w:color w:val="1155CC"/>
            <w:spacing w:val="-1"/>
            <w:sz w:val="20"/>
            <w:szCs w:val="20"/>
            <w:u w:val="single"/>
            <w:lang w:val="es-PE"/>
          </w:rPr>
          <w:t>http://informes.xm.com.co/gestion/2018/investigacion-innovacion-y-desarrollo-de-</w:t>
        </w:r>
      </w:hyperlink>
      <w:r w:rsidRPr="00E0245D">
        <w:rPr>
          <w:rFonts w:ascii="Arial" w:hAnsi="Arial" w:cs="Arial"/>
          <w:color w:val="1155CC"/>
          <w:spacing w:val="-1"/>
          <w:sz w:val="20"/>
          <w:szCs w:val="20"/>
          <w:u w:val="single"/>
          <w:lang w:val="es-PE"/>
        </w:rPr>
        <w:t xml:space="preserve"> </w:t>
      </w:r>
      <w:r w:rsidRPr="00E0245D">
        <w:rPr>
          <w:rFonts w:ascii="Arial" w:hAnsi="Arial" w:cs="Arial"/>
          <w:color w:val="1155CC"/>
          <w:sz w:val="20"/>
          <w:szCs w:val="20"/>
          <w:u w:val="single"/>
          <w:lang w:val="es-PE"/>
        </w:rPr>
        <w:t>proyectos/Paginas/energetica-2030.aspx</w:t>
      </w:r>
    </w:p>
    <w:p w14:paraId="70E85265" w14:textId="77777777" w:rsidR="00822D5A" w:rsidRPr="00822D5A" w:rsidRDefault="00822D5A" w:rsidP="00981C83">
      <w:pPr>
        <w:widowControl w:val="0"/>
        <w:numPr>
          <w:ilvl w:val="0"/>
          <w:numId w:val="44"/>
        </w:numPr>
        <w:tabs>
          <w:tab w:val="start" w:pos="47pt"/>
        </w:tabs>
        <w:kinsoku w:val="0"/>
        <w:overflowPunct w:val="0"/>
        <w:autoSpaceDE w:val="0"/>
        <w:autoSpaceDN w:val="0"/>
        <w:adjustRightInd w:val="0"/>
        <w:spacing w:after="0pt" w:line="13.80pt" w:lineRule="auto"/>
        <w:ind w:end="46.35pt"/>
        <w:rPr>
          <w:rFonts w:ascii="Arial" w:hAnsi="Arial" w:cs="Arial"/>
          <w:color w:val="1155CC"/>
          <w:sz w:val="20"/>
          <w:szCs w:val="20"/>
          <w:lang w:val="da-DK"/>
        </w:rPr>
      </w:pPr>
      <w:r w:rsidRPr="00822D5A">
        <w:rPr>
          <w:rFonts w:ascii="Arial" w:hAnsi="Arial" w:cs="Arial"/>
          <w:sz w:val="20"/>
          <w:szCs w:val="20"/>
          <w:lang w:val="da-DK"/>
        </w:rPr>
        <w:t xml:space="preserve">ISA website, 2020. Sala de </w:t>
      </w:r>
      <w:proofErr w:type="spellStart"/>
      <w:r w:rsidRPr="00822D5A">
        <w:rPr>
          <w:rFonts w:ascii="Arial" w:hAnsi="Arial" w:cs="Arial"/>
          <w:sz w:val="20"/>
          <w:szCs w:val="20"/>
          <w:lang w:val="da-DK"/>
        </w:rPr>
        <w:t>prensa</w:t>
      </w:r>
      <w:proofErr w:type="spellEnd"/>
      <w:r w:rsidRPr="00822D5A">
        <w:rPr>
          <w:rFonts w:ascii="Arial" w:hAnsi="Arial" w:cs="Arial"/>
          <w:sz w:val="20"/>
          <w:szCs w:val="20"/>
          <w:lang w:val="da-DK"/>
        </w:rPr>
        <w:t xml:space="preserve">. </w:t>
      </w:r>
      <w:proofErr w:type="spellStart"/>
      <w:r w:rsidRPr="00822D5A">
        <w:rPr>
          <w:rFonts w:ascii="Arial" w:hAnsi="Arial" w:cs="Arial"/>
          <w:sz w:val="20"/>
          <w:szCs w:val="20"/>
          <w:lang w:val="da-DK"/>
        </w:rPr>
        <w:t>Consorcio</w:t>
      </w:r>
      <w:proofErr w:type="spellEnd"/>
      <w:r w:rsidRPr="00822D5A">
        <w:rPr>
          <w:rFonts w:ascii="Arial" w:hAnsi="Arial" w:cs="Arial"/>
          <w:sz w:val="20"/>
          <w:szCs w:val="20"/>
          <w:lang w:val="da-DK"/>
        </w:rPr>
        <w:t xml:space="preserve"> </w:t>
      </w:r>
      <w:proofErr w:type="spellStart"/>
      <w:r w:rsidRPr="00822D5A">
        <w:rPr>
          <w:rFonts w:ascii="Arial" w:hAnsi="Arial" w:cs="Arial"/>
          <w:sz w:val="20"/>
          <w:szCs w:val="20"/>
          <w:lang w:val="da-DK"/>
        </w:rPr>
        <w:t>Transmantaro</w:t>
      </w:r>
      <w:proofErr w:type="spellEnd"/>
      <w:r w:rsidRPr="00822D5A">
        <w:rPr>
          <w:rFonts w:ascii="Arial" w:hAnsi="Arial" w:cs="Arial"/>
          <w:sz w:val="20"/>
          <w:szCs w:val="20"/>
          <w:lang w:val="da-DK"/>
        </w:rPr>
        <w:t xml:space="preserve">, </w:t>
      </w:r>
      <w:proofErr w:type="spellStart"/>
      <w:r w:rsidRPr="00822D5A">
        <w:rPr>
          <w:rFonts w:ascii="Arial" w:hAnsi="Arial" w:cs="Arial"/>
          <w:sz w:val="20"/>
          <w:szCs w:val="20"/>
          <w:lang w:val="da-DK"/>
        </w:rPr>
        <w:t>empresa</w:t>
      </w:r>
      <w:proofErr w:type="spellEnd"/>
      <w:r w:rsidRPr="00822D5A">
        <w:rPr>
          <w:rFonts w:ascii="Arial" w:hAnsi="Arial" w:cs="Arial"/>
          <w:sz w:val="20"/>
          <w:szCs w:val="20"/>
          <w:lang w:val="da-DK"/>
        </w:rPr>
        <w:t xml:space="preserve"> de ISA, </w:t>
      </w:r>
      <w:proofErr w:type="spellStart"/>
      <w:r w:rsidRPr="00822D5A">
        <w:rPr>
          <w:rFonts w:ascii="Arial" w:hAnsi="Arial" w:cs="Arial"/>
          <w:sz w:val="20"/>
          <w:szCs w:val="20"/>
          <w:lang w:val="da-DK"/>
        </w:rPr>
        <w:t>primera</w:t>
      </w:r>
      <w:proofErr w:type="spellEnd"/>
      <w:r w:rsidRPr="00822D5A">
        <w:rPr>
          <w:rFonts w:ascii="Arial" w:hAnsi="Arial" w:cs="Arial"/>
          <w:sz w:val="20"/>
          <w:szCs w:val="20"/>
          <w:lang w:val="da-DK"/>
        </w:rPr>
        <w:t xml:space="preserve"> en </w:t>
      </w:r>
      <w:proofErr w:type="spellStart"/>
      <w:r w:rsidRPr="00822D5A">
        <w:rPr>
          <w:rFonts w:ascii="Arial" w:hAnsi="Arial" w:cs="Arial"/>
          <w:sz w:val="20"/>
          <w:szCs w:val="20"/>
          <w:lang w:val="da-DK"/>
        </w:rPr>
        <w:t>Perú</w:t>
      </w:r>
      <w:proofErr w:type="spellEnd"/>
      <w:r w:rsidRPr="00822D5A">
        <w:rPr>
          <w:rFonts w:ascii="Arial" w:hAnsi="Arial" w:cs="Arial"/>
          <w:sz w:val="20"/>
          <w:szCs w:val="20"/>
          <w:lang w:val="da-DK"/>
        </w:rPr>
        <w:t xml:space="preserve"> en </w:t>
      </w:r>
      <w:proofErr w:type="spellStart"/>
      <w:r w:rsidRPr="00822D5A">
        <w:rPr>
          <w:rFonts w:ascii="Arial" w:hAnsi="Arial" w:cs="Arial"/>
          <w:sz w:val="20"/>
          <w:szCs w:val="20"/>
          <w:lang w:val="da-DK"/>
        </w:rPr>
        <w:t>emitir</w:t>
      </w:r>
      <w:proofErr w:type="spellEnd"/>
      <w:r w:rsidRPr="00822D5A">
        <w:rPr>
          <w:rFonts w:ascii="Arial" w:hAnsi="Arial" w:cs="Arial"/>
          <w:sz w:val="20"/>
          <w:szCs w:val="20"/>
          <w:lang w:val="da-DK"/>
        </w:rPr>
        <w:t xml:space="preserve"> </w:t>
      </w:r>
      <w:proofErr w:type="spellStart"/>
      <w:r w:rsidRPr="00822D5A">
        <w:rPr>
          <w:rFonts w:ascii="Arial" w:hAnsi="Arial" w:cs="Arial"/>
          <w:sz w:val="20"/>
          <w:szCs w:val="20"/>
          <w:lang w:val="da-DK"/>
        </w:rPr>
        <w:t>bonos</w:t>
      </w:r>
      <w:proofErr w:type="spellEnd"/>
      <w:r w:rsidRPr="00822D5A">
        <w:rPr>
          <w:rFonts w:ascii="Arial" w:hAnsi="Arial" w:cs="Arial"/>
          <w:sz w:val="20"/>
          <w:szCs w:val="20"/>
          <w:lang w:val="da-DK"/>
        </w:rPr>
        <w:t xml:space="preserve"> </w:t>
      </w:r>
      <w:proofErr w:type="spellStart"/>
      <w:r w:rsidRPr="00822D5A">
        <w:rPr>
          <w:rFonts w:ascii="Arial" w:hAnsi="Arial" w:cs="Arial"/>
          <w:sz w:val="20"/>
          <w:szCs w:val="20"/>
          <w:lang w:val="da-DK"/>
        </w:rPr>
        <w:t>internacionales</w:t>
      </w:r>
      <w:proofErr w:type="spellEnd"/>
      <w:r w:rsidRPr="00822D5A">
        <w:rPr>
          <w:rFonts w:ascii="Arial" w:hAnsi="Arial" w:cs="Arial"/>
          <w:sz w:val="20"/>
          <w:szCs w:val="20"/>
          <w:lang w:val="da-DK"/>
        </w:rPr>
        <w:t xml:space="preserve"> </w:t>
      </w:r>
      <w:proofErr w:type="spellStart"/>
      <w:r w:rsidRPr="00822D5A">
        <w:rPr>
          <w:rFonts w:ascii="Arial" w:hAnsi="Arial" w:cs="Arial"/>
          <w:sz w:val="20"/>
          <w:szCs w:val="20"/>
          <w:lang w:val="da-DK"/>
        </w:rPr>
        <w:t>verdes</w:t>
      </w:r>
      <w:proofErr w:type="spellEnd"/>
      <w:r w:rsidRPr="00822D5A">
        <w:rPr>
          <w:rFonts w:ascii="Arial" w:hAnsi="Arial" w:cs="Arial"/>
          <w:sz w:val="20"/>
          <w:szCs w:val="20"/>
          <w:lang w:val="da-DK"/>
        </w:rPr>
        <w:t xml:space="preserve">. </w:t>
      </w:r>
      <w:proofErr w:type="spellStart"/>
      <w:r w:rsidRPr="00822D5A">
        <w:rPr>
          <w:rFonts w:ascii="Arial" w:hAnsi="Arial" w:cs="Arial"/>
          <w:sz w:val="20"/>
          <w:szCs w:val="20"/>
          <w:lang w:val="da-DK"/>
        </w:rPr>
        <w:t>Retrieved</w:t>
      </w:r>
      <w:proofErr w:type="spellEnd"/>
      <w:r w:rsidRPr="00822D5A">
        <w:rPr>
          <w:rFonts w:ascii="Arial" w:hAnsi="Arial" w:cs="Arial"/>
          <w:sz w:val="20"/>
          <w:szCs w:val="20"/>
          <w:lang w:val="da-DK"/>
        </w:rPr>
        <w:t xml:space="preserve"> </w:t>
      </w:r>
      <w:proofErr w:type="spellStart"/>
      <w:r w:rsidRPr="00822D5A">
        <w:rPr>
          <w:rFonts w:ascii="Arial" w:hAnsi="Arial" w:cs="Arial"/>
          <w:sz w:val="20"/>
          <w:szCs w:val="20"/>
          <w:lang w:val="da-DK"/>
        </w:rPr>
        <w:t>February</w:t>
      </w:r>
      <w:proofErr w:type="spellEnd"/>
      <w:r w:rsidRPr="00822D5A">
        <w:rPr>
          <w:rFonts w:ascii="Arial" w:hAnsi="Arial" w:cs="Arial"/>
          <w:sz w:val="20"/>
          <w:szCs w:val="20"/>
          <w:lang w:val="da-DK"/>
        </w:rPr>
        <w:t xml:space="preserve"> 25, 2020. </w:t>
      </w:r>
      <w:proofErr w:type="spellStart"/>
      <w:r w:rsidRPr="00822D5A">
        <w:rPr>
          <w:rFonts w:ascii="Arial" w:hAnsi="Arial" w:cs="Arial"/>
          <w:sz w:val="20"/>
          <w:szCs w:val="20"/>
          <w:lang w:val="da-DK"/>
        </w:rPr>
        <w:t>Available</w:t>
      </w:r>
      <w:proofErr w:type="spellEnd"/>
      <w:r w:rsidRPr="00822D5A">
        <w:rPr>
          <w:rFonts w:ascii="Arial" w:hAnsi="Arial" w:cs="Arial"/>
          <w:sz w:val="20"/>
          <w:szCs w:val="20"/>
          <w:lang w:val="da-DK"/>
        </w:rPr>
        <w:t xml:space="preserve"> at</w:t>
      </w:r>
      <w:r w:rsidRPr="00822D5A">
        <w:rPr>
          <w:rFonts w:ascii="Arial" w:hAnsi="Arial" w:cs="Arial"/>
          <w:color w:val="1155CC"/>
          <w:sz w:val="20"/>
          <w:szCs w:val="20"/>
          <w:u w:val="single"/>
          <w:lang w:val="da-DK"/>
        </w:rPr>
        <w:t xml:space="preserve"> </w:t>
      </w:r>
      <w:hyperlink r:id="rId72" w:history="1">
        <w:r w:rsidRPr="00822D5A">
          <w:rPr>
            <w:rFonts w:ascii="Arial" w:hAnsi="Arial" w:cs="Arial"/>
            <w:color w:val="1155CC"/>
            <w:sz w:val="20"/>
            <w:szCs w:val="20"/>
            <w:u w:val="single"/>
            <w:lang w:val="da-DK"/>
          </w:rPr>
          <w:t>http://www.isa.co/es/sala-de-prensa/comunicados/consorcio-transmantaro-empresa-de-isa-</w:t>
        </w:r>
      </w:hyperlink>
      <w:r w:rsidRPr="00822D5A">
        <w:rPr>
          <w:rFonts w:ascii="Arial" w:hAnsi="Arial" w:cs="Arial"/>
          <w:color w:val="1155CC"/>
          <w:sz w:val="20"/>
          <w:szCs w:val="20"/>
          <w:u w:val="single"/>
          <w:lang w:val="da-DK"/>
        </w:rPr>
        <w:t xml:space="preserve"> primera-en-per%C3%BA-en-emitir-bonos-internacionales-verdes.aspx</w:t>
      </w:r>
    </w:p>
    <w:p w14:paraId="1BADDD9C" w14:textId="77777777" w:rsidR="00822D5A" w:rsidRPr="00822D5A" w:rsidRDefault="00822D5A" w:rsidP="00981C83">
      <w:pPr>
        <w:widowControl w:val="0"/>
        <w:numPr>
          <w:ilvl w:val="0"/>
          <w:numId w:val="44"/>
        </w:numPr>
        <w:tabs>
          <w:tab w:val="start" w:pos="47pt"/>
        </w:tabs>
        <w:kinsoku w:val="0"/>
        <w:overflowPunct w:val="0"/>
        <w:autoSpaceDE w:val="0"/>
        <w:autoSpaceDN w:val="0"/>
        <w:adjustRightInd w:val="0"/>
        <w:spacing w:after="0pt" w:line="13.80pt" w:lineRule="auto"/>
        <w:ind w:end="46.35pt"/>
        <w:rPr>
          <w:rFonts w:ascii="Arial" w:hAnsi="Arial" w:cs="Arial"/>
          <w:color w:val="1155CC"/>
          <w:sz w:val="20"/>
          <w:szCs w:val="20"/>
          <w:lang w:val="da-DK"/>
        </w:rPr>
        <w:sectPr w:rsidR="00822D5A" w:rsidRPr="00822D5A">
          <w:pgSz w:w="595pt" w:h="842pt"/>
          <w:pgMar w:top="74pt" w:right="17pt" w:bottom="49pt" w:left="74pt" w:header="18.25pt" w:footer="39.90pt" w:gutter="0pt"/>
          <w:cols w:space="36pt"/>
          <w:noEndnote/>
        </w:sectPr>
      </w:pPr>
    </w:p>
    <w:p w14:paraId="781B7951"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lang w:val="da-DK"/>
        </w:rPr>
      </w:pPr>
    </w:p>
    <w:p w14:paraId="510A1BD9"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lang w:val="da-DK"/>
        </w:rPr>
      </w:pPr>
    </w:p>
    <w:p w14:paraId="0BDB44C1" w14:textId="77777777" w:rsidR="00822D5A" w:rsidRPr="00822D5A" w:rsidRDefault="00822D5A" w:rsidP="00822D5A">
      <w:pPr>
        <w:widowControl w:val="0"/>
        <w:kinsoku w:val="0"/>
        <w:overflowPunct w:val="0"/>
        <w:autoSpaceDE w:val="0"/>
        <w:autoSpaceDN w:val="0"/>
        <w:adjustRightInd w:val="0"/>
        <w:spacing w:before="12.05pt" w:after="0pt" w:line="12pt" w:lineRule="auto"/>
        <w:ind w:start="28.95pt"/>
        <w:outlineLvl w:val="0"/>
        <w:rPr>
          <w:rFonts w:ascii="Arial" w:hAnsi="Arial" w:cs="Arial"/>
          <w:b/>
          <w:bCs/>
          <w:color w:val="0B5394"/>
          <w:sz w:val="40"/>
          <w:szCs w:val="40"/>
        </w:rPr>
      </w:pPr>
      <w:bookmarkStart w:id="65" w:name="_Toc49437954"/>
      <w:bookmarkStart w:id="66" w:name="_Toc49777410"/>
      <w:bookmarkStart w:id="67" w:name="_Toc50987481"/>
      <w:r w:rsidRPr="00822D5A">
        <w:rPr>
          <w:rFonts w:ascii="Arial" w:hAnsi="Arial" w:cs="Arial"/>
          <w:b/>
          <w:bCs/>
          <w:color w:val="0B5394"/>
          <w:sz w:val="40"/>
          <w:szCs w:val="40"/>
        </w:rPr>
        <w:t xml:space="preserve">Annex 04. Case: </w:t>
      </w:r>
      <w:proofErr w:type="spellStart"/>
      <w:r w:rsidRPr="00822D5A">
        <w:rPr>
          <w:rFonts w:ascii="Arial" w:hAnsi="Arial" w:cs="Arial"/>
          <w:b/>
          <w:bCs/>
          <w:color w:val="0B5394"/>
          <w:sz w:val="40"/>
          <w:szCs w:val="40"/>
        </w:rPr>
        <w:t>Guayaki</w:t>
      </w:r>
      <w:bookmarkEnd w:id="65"/>
      <w:bookmarkEnd w:id="66"/>
      <w:bookmarkEnd w:id="67"/>
      <w:proofErr w:type="spellEnd"/>
    </w:p>
    <w:p w14:paraId="75E94952" w14:textId="77777777" w:rsidR="00822D5A" w:rsidRPr="00822D5A" w:rsidRDefault="00822D5A" w:rsidP="00822D5A">
      <w:pPr>
        <w:widowControl w:val="0"/>
        <w:kinsoku w:val="0"/>
        <w:overflowPunct w:val="0"/>
        <w:autoSpaceDE w:val="0"/>
        <w:autoSpaceDN w:val="0"/>
        <w:adjustRightInd w:val="0"/>
        <w:spacing w:before="3.50pt" w:after="0pt" w:line="12pt" w:lineRule="auto"/>
        <w:ind w:start="28.95pt"/>
        <w:rPr>
          <w:rFonts w:ascii="Arial" w:hAnsi="Arial" w:cs="Arial"/>
          <w:b/>
          <w:bCs/>
          <w:i/>
          <w:iCs/>
          <w:color w:val="1155CC"/>
          <w:sz w:val="28"/>
          <w:szCs w:val="28"/>
        </w:rPr>
      </w:pPr>
      <w:r w:rsidRPr="00822D5A">
        <w:rPr>
          <w:rFonts w:ascii="Arial" w:hAnsi="Arial" w:cs="Arial"/>
          <w:b/>
          <w:bCs/>
          <w:i/>
          <w:iCs/>
          <w:color w:val="1155CC"/>
          <w:sz w:val="28"/>
          <w:szCs w:val="28"/>
        </w:rPr>
        <w:t>Regenerative Rainforest Products</w:t>
      </w:r>
    </w:p>
    <w:p w14:paraId="11AECB40" w14:textId="4FCEB9B1"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i/>
          <w:iCs/>
          <w:sz w:val="29"/>
          <w:szCs w:val="29"/>
        </w:rPr>
      </w:pPr>
      <w:r w:rsidRPr="00822D5A">
        <w:rPr>
          <w:rFonts w:ascii="Arial" w:hAnsi="Arial" w:cs="Arial"/>
          <w:noProof/>
          <w:sz w:val="20"/>
          <w:szCs w:val="20"/>
        </w:rPr>
        <w:drawing>
          <wp:anchor distT="0" distB="0" distL="0" distR="0" simplePos="0" relativeHeight="251693056" behindDoc="0" locked="0" layoutInCell="0" allowOverlap="1" wp14:anchorId="20DC4BF7" wp14:editId="3E8A042B">
            <wp:simplePos x="0" y="0"/>
            <wp:positionH relativeFrom="page">
              <wp:posOffset>1078865</wp:posOffset>
            </wp:positionH>
            <wp:positionV relativeFrom="paragraph">
              <wp:posOffset>240030</wp:posOffset>
            </wp:positionV>
            <wp:extent cx="5852160" cy="2136775"/>
            <wp:effectExtent l="12065" t="13335" r="12700" b="12065"/>
            <wp:wrapTopAndBottom/>
            <wp:docPr id="132" name="Text Box 13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52160" cy="213677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39062884" w14:textId="77777777" w:rsidR="005E3B26" w:rsidRDefault="005E3B26" w:rsidP="00822D5A">
                        <w:pPr>
                          <w:pStyle w:val="BodyText"/>
                          <w:kinsoku w:val="0"/>
                          <w:overflowPunct w:val="0"/>
                          <w:spacing w:before="0.10pt"/>
                          <w:rPr>
                            <w:b/>
                            <w:bCs/>
                            <w:i/>
                            <w:iCs/>
                            <w:sz w:val="21"/>
                            <w:szCs w:val="21"/>
                          </w:rPr>
                        </w:pPr>
                      </w:p>
                      <w:p w14:paraId="76DEC733" w14:textId="165DCFB0" w:rsidR="005E3B26" w:rsidRDefault="005E3B26" w:rsidP="00816F32">
                        <w:pPr>
                          <w:pStyle w:val="BodyText"/>
                          <w:kinsoku w:val="0"/>
                          <w:overflowPunct w:val="0"/>
                          <w:spacing w:before="0.05pt"/>
                          <w:ind w:start="6.90pt" w:end="11.40pt"/>
                          <w:jc w:val="both"/>
                          <w:rPr>
                            <w:sz w:val="24"/>
                            <w:szCs w:val="24"/>
                          </w:rPr>
                        </w:pPr>
                        <w:proofErr w:type="spellStart"/>
                        <w:r>
                          <w:rPr>
                            <w:b/>
                            <w:bCs/>
                            <w:i/>
                            <w:iCs/>
                          </w:rPr>
                          <w:t>Guayaki</w:t>
                        </w:r>
                        <w:proofErr w:type="spellEnd"/>
                        <w:r>
                          <w:rPr>
                            <w:b/>
                            <w:bCs/>
                            <w:i/>
                            <w:iCs/>
                          </w:rPr>
                          <w:t xml:space="preserve"> </w:t>
                        </w:r>
                        <w:r>
                          <w:t xml:space="preserve">has the commitment to promote sustainable agriculture of yerba mate, which aims at social equity, through fair trade, economic profitability and environmental care, through ensuring conservation by providing sustainable </w:t>
                        </w:r>
                        <w:proofErr w:type="spellStart"/>
                        <w:r>
                          <w:t>alternaives</w:t>
                        </w:r>
                        <w:proofErr w:type="spellEnd"/>
                        <w:r>
                          <w:t xml:space="preserve"> for the restoration of the forest based on their market driven regeneration business</w:t>
                        </w:r>
                        <w:r>
                          <w:rPr>
                            <w:spacing w:val="-5"/>
                          </w:rPr>
                          <w:t xml:space="preserve"> </w:t>
                        </w:r>
                        <w:r>
                          <w:t>model.</w:t>
                        </w:r>
                      </w:p>
                      <w:p w14:paraId="5B8CEE4E" w14:textId="77777777" w:rsidR="005E3B26" w:rsidRDefault="005E3B26" w:rsidP="00822D5A">
                        <w:pPr>
                          <w:pStyle w:val="BodyText"/>
                          <w:kinsoku w:val="0"/>
                          <w:overflowPunct w:val="0"/>
                          <w:ind w:start="6.90pt" w:end="11.35pt" w:firstLine="2.50pt"/>
                          <w:jc w:val="both"/>
                        </w:pPr>
                        <w:r>
                          <w:t xml:space="preserve">As part of its business management, </w:t>
                        </w:r>
                        <w:proofErr w:type="spellStart"/>
                        <w:r>
                          <w:t>Guayakí</w:t>
                        </w:r>
                        <w:proofErr w:type="spellEnd"/>
                        <w:r>
                          <w:t xml:space="preserve"> has identified possible areas of impact and formulated joint actions with stakeholders in order to increase the collective benefit. </w:t>
                        </w:r>
                        <w:proofErr w:type="spellStart"/>
                        <w:r>
                          <w:t>Guayakí</w:t>
                        </w:r>
                        <w:proofErr w:type="spellEnd"/>
                        <w:r>
                          <w:t xml:space="preserve"> has identified possible areas of impact and formulated joint actions with stakeholders in order to increase the collective benefit. Therefore, the company developed efficient communication and feedback mechanisms throughout its value chain, which allow it to continuously improve on the impact on their</w:t>
                        </w:r>
                        <w:r>
                          <w:rPr>
                            <w:spacing w:val="-4"/>
                          </w:rPr>
                          <w:t xml:space="preserve"> </w:t>
                        </w:r>
                        <w:r>
                          <w:t>environment.</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79B7FE7C"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i/>
          <w:iCs/>
          <w:sz w:val="20"/>
          <w:szCs w:val="20"/>
        </w:rPr>
      </w:pPr>
    </w:p>
    <w:p w14:paraId="22AAC9A5" w14:textId="77777777" w:rsidR="00822D5A" w:rsidRPr="00822D5A" w:rsidRDefault="00822D5A" w:rsidP="00981C83">
      <w:pPr>
        <w:widowControl w:val="0"/>
        <w:numPr>
          <w:ilvl w:val="0"/>
          <w:numId w:val="43"/>
        </w:numPr>
        <w:tabs>
          <w:tab w:val="start" w:pos="47pt"/>
        </w:tabs>
        <w:kinsoku w:val="0"/>
        <w:overflowPunct w:val="0"/>
        <w:autoSpaceDE w:val="0"/>
        <w:autoSpaceDN w:val="0"/>
        <w:adjustRightInd w:val="0"/>
        <w:spacing w:before="10.85pt" w:after="0pt" w:line="12pt" w:lineRule="auto"/>
        <w:ind w:hanging="18.05pt"/>
        <w:rPr>
          <w:rFonts w:ascii="Arial" w:hAnsi="Arial" w:cs="Arial"/>
          <w:b/>
          <w:bCs/>
          <w:color w:val="5B9BD5"/>
          <w:sz w:val="28"/>
          <w:szCs w:val="28"/>
        </w:rPr>
      </w:pPr>
      <w:r w:rsidRPr="00822D5A">
        <w:rPr>
          <w:rFonts w:ascii="Arial" w:hAnsi="Arial" w:cs="Arial"/>
          <w:b/>
          <w:bCs/>
          <w:color w:val="5B9BD5"/>
          <w:sz w:val="28"/>
          <w:szCs w:val="28"/>
        </w:rPr>
        <w:t xml:space="preserve">Company’s profile: Who </w:t>
      </w:r>
      <w:proofErr w:type="spellStart"/>
      <w:r w:rsidRPr="00822D5A">
        <w:rPr>
          <w:rFonts w:ascii="Arial" w:hAnsi="Arial" w:cs="Arial"/>
          <w:b/>
          <w:bCs/>
          <w:color w:val="5B9BD5"/>
          <w:sz w:val="28"/>
          <w:szCs w:val="28"/>
        </w:rPr>
        <w:t>Guayaki</w:t>
      </w:r>
      <w:proofErr w:type="spellEnd"/>
      <w:r w:rsidRPr="00822D5A">
        <w:rPr>
          <w:rFonts w:ascii="Arial" w:hAnsi="Arial" w:cs="Arial"/>
          <w:b/>
          <w:bCs/>
          <w:color w:val="5B9BD5"/>
          <w:sz w:val="28"/>
          <w:szCs w:val="28"/>
        </w:rPr>
        <w:t>?</w:t>
      </w:r>
    </w:p>
    <w:p w14:paraId="0D067651"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4BF5BDD1"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b/>
          <w:bCs/>
          <w:sz w:val="24"/>
          <w:szCs w:val="24"/>
        </w:rPr>
      </w:pPr>
    </w:p>
    <w:tbl>
      <w:tblPr>
        <w:tblW w:w="0pt" w:type="dxa"/>
        <w:tblInd w:w="11.20pt" w:type="dxa"/>
        <w:tblLayout w:type="fixed"/>
        <w:tblCellMar>
          <w:start w:w="0pt" w:type="dxa"/>
          <w:end w:w="0pt" w:type="dxa"/>
        </w:tblCellMar>
        <w:tblLook w:firstRow="0" w:lastRow="0" w:firstColumn="0" w:lastColumn="0" w:noHBand="0" w:noVBand="0"/>
      </w:tblPr>
      <w:tblGrid>
        <w:gridCol w:w="2160"/>
        <w:gridCol w:w="6437"/>
      </w:tblGrid>
      <w:tr w:rsidR="00822D5A" w:rsidRPr="00822D5A" w14:paraId="3E2C843E" w14:textId="77777777" w:rsidTr="00816F32">
        <w:trPr>
          <w:trHeight w:val="460"/>
        </w:trPr>
        <w:tc>
          <w:tcPr>
            <w:tcW w:w="108pt" w:type="dxa"/>
            <w:tcBorders>
              <w:top w:val="single" w:sz="4" w:space="0" w:color="AEAAAA"/>
              <w:start w:val="single" w:sz="4" w:space="0" w:color="AEAAAA"/>
              <w:bottom w:val="single" w:sz="4" w:space="0" w:color="AEAAAA"/>
              <w:end w:val="single" w:sz="4" w:space="0" w:color="AEAAAA"/>
            </w:tcBorders>
          </w:tcPr>
          <w:p w14:paraId="2D7FE434" w14:textId="77777777" w:rsidR="00822D5A" w:rsidRPr="00822D5A" w:rsidRDefault="00822D5A" w:rsidP="00822D5A">
            <w:pPr>
              <w:widowControl w:val="0"/>
              <w:kinsoku w:val="0"/>
              <w:overflowPunct w:val="0"/>
              <w:autoSpaceDE w:val="0"/>
              <w:autoSpaceDN w:val="0"/>
              <w:adjustRightInd w:val="0"/>
              <w:spacing w:before="4.75pt" w:after="0pt" w:line="12pt" w:lineRule="auto"/>
              <w:ind w:start="5pt"/>
              <w:rPr>
                <w:rFonts w:ascii="Arial" w:hAnsi="Arial" w:cs="Arial"/>
                <w:b/>
                <w:bCs/>
                <w:sz w:val="20"/>
                <w:szCs w:val="20"/>
              </w:rPr>
            </w:pPr>
            <w:r w:rsidRPr="00822D5A">
              <w:rPr>
                <w:rFonts w:ascii="Arial" w:hAnsi="Arial" w:cs="Arial"/>
                <w:b/>
                <w:bCs/>
                <w:sz w:val="20"/>
                <w:szCs w:val="20"/>
              </w:rPr>
              <w:t>Name</w:t>
            </w:r>
          </w:p>
        </w:tc>
        <w:tc>
          <w:tcPr>
            <w:tcW w:w="321.85pt" w:type="dxa"/>
            <w:tcBorders>
              <w:top w:val="single" w:sz="4" w:space="0" w:color="AEAAAA"/>
              <w:start w:val="single" w:sz="4" w:space="0" w:color="AEAAAA"/>
              <w:bottom w:val="single" w:sz="4" w:space="0" w:color="AEAAAA"/>
              <w:end w:val="single" w:sz="4" w:space="0" w:color="AEAAAA"/>
            </w:tcBorders>
          </w:tcPr>
          <w:p w14:paraId="1E625A3C" w14:textId="77777777" w:rsidR="00822D5A" w:rsidRPr="00822D5A" w:rsidRDefault="00822D5A" w:rsidP="00822D5A">
            <w:pPr>
              <w:widowControl w:val="0"/>
              <w:kinsoku w:val="0"/>
              <w:overflowPunct w:val="0"/>
              <w:autoSpaceDE w:val="0"/>
              <w:autoSpaceDN w:val="0"/>
              <w:adjustRightInd w:val="0"/>
              <w:spacing w:before="4.75pt" w:after="0pt" w:line="12pt" w:lineRule="auto"/>
              <w:ind w:start="5pt"/>
              <w:rPr>
                <w:rFonts w:ascii="Arial" w:hAnsi="Arial" w:cs="Arial"/>
                <w:sz w:val="20"/>
                <w:szCs w:val="20"/>
              </w:rPr>
            </w:pPr>
            <w:proofErr w:type="spellStart"/>
            <w:r w:rsidRPr="00822D5A">
              <w:rPr>
                <w:rFonts w:ascii="Arial" w:hAnsi="Arial" w:cs="Arial"/>
                <w:sz w:val="20"/>
                <w:szCs w:val="20"/>
              </w:rPr>
              <w:t>Guayaki</w:t>
            </w:r>
            <w:proofErr w:type="spellEnd"/>
            <w:r w:rsidRPr="00822D5A">
              <w:rPr>
                <w:rFonts w:ascii="Arial" w:hAnsi="Arial" w:cs="Arial"/>
                <w:sz w:val="20"/>
                <w:szCs w:val="20"/>
              </w:rPr>
              <w:t xml:space="preserve"> Sustainable Rainforest Products, Inc.</w:t>
            </w:r>
          </w:p>
        </w:tc>
      </w:tr>
      <w:tr w:rsidR="00822D5A" w:rsidRPr="00822D5A" w14:paraId="0075B530" w14:textId="77777777" w:rsidTr="00816F32">
        <w:trPr>
          <w:trHeight w:val="1790"/>
        </w:trPr>
        <w:tc>
          <w:tcPr>
            <w:tcW w:w="108pt" w:type="dxa"/>
            <w:tcBorders>
              <w:top w:val="single" w:sz="4" w:space="0" w:color="AEAAAA"/>
              <w:start w:val="single" w:sz="4" w:space="0" w:color="AEAAAA"/>
              <w:bottom w:val="single" w:sz="4" w:space="0" w:color="AEAAAA"/>
              <w:end w:val="single" w:sz="4" w:space="0" w:color="AEAAAA"/>
            </w:tcBorders>
          </w:tcPr>
          <w:p w14:paraId="4CDA0D33"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Description</w:t>
            </w:r>
          </w:p>
        </w:tc>
        <w:tc>
          <w:tcPr>
            <w:tcW w:w="321.85pt" w:type="dxa"/>
            <w:tcBorders>
              <w:top w:val="single" w:sz="4" w:space="0" w:color="AEAAAA"/>
              <w:start w:val="single" w:sz="4" w:space="0" w:color="AEAAAA"/>
              <w:bottom w:val="single" w:sz="4" w:space="0" w:color="AEAAAA"/>
              <w:end w:val="single" w:sz="4" w:space="0" w:color="AEAAAA"/>
            </w:tcBorders>
          </w:tcPr>
          <w:p w14:paraId="64392CBA"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3.45pt"/>
              <w:rPr>
                <w:rFonts w:ascii="Arial" w:hAnsi="Arial" w:cs="Arial"/>
                <w:sz w:val="20"/>
                <w:szCs w:val="20"/>
              </w:rPr>
            </w:pPr>
            <w:proofErr w:type="spellStart"/>
            <w:r w:rsidRPr="00822D5A">
              <w:rPr>
                <w:rFonts w:ascii="Arial" w:hAnsi="Arial" w:cs="Arial"/>
                <w:sz w:val="20"/>
                <w:szCs w:val="20"/>
              </w:rPr>
              <w:t>Guayakí</w:t>
            </w:r>
            <w:proofErr w:type="spellEnd"/>
            <w:r w:rsidRPr="00822D5A">
              <w:rPr>
                <w:rFonts w:ascii="Arial" w:hAnsi="Arial" w:cs="Arial"/>
                <w:sz w:val="20"/>
                <w:szCs w:val="20"/>
              </w:rPr>
              <w:t xml:space="preserve"> imports organic yerba mate from South America to create a range of ready-to-drink beverages, Loose Leaf Yerba Mate, and Yerba Mate Bags. By harvesting yerba mate that has been cultivated under native South America Atlantic rainforest trees,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provides indigenous communities and small-hold producers with a renewable income stream as well as the ability to steward and restore their land</w:t>
            </w:r>
            <w:r w:rsidRPr="00822D5A">
              <w:rPr>
                <w:rFonts w:ascii="Arial" w:hAnsi="Arial" w:cs="Arial"/>
                <w:position w:val="7"/>
                <w:sz w:val="13"/>
                <w:szCs w:val="13"/>
              </w:rPr>
              <w:t>1</w:t>
            </w:r>
            <w:r w:rsidRPr="00822D5A">
              <w:rPr>
                <w:rFonts w:ascii="Arial" w:hAnsi="Arial" w:cs="Arial"/>
                <w:sz w:val="20"/>
                <w:szCs w:val="20"/>
              </w:rPr>
              <w:t>.</w:t>
            </w:r>
          </w:p>
        </w:tc>
      </w:tr>
      <w:tr w:rsidR="00822D5A" w:rsidRPr="00822D5A" w14:paraId="35D9E982" w14:textId="77777777" w:rsidTr="00816F32">
        <w:trPr>
          <w:trHeight w:val="465"/>
        </w:trPr>
        <w:tc>
          <w:tcPr>
            <w:tcW w:w="108pt" w:type="dxa"/>
            <w:tcBorders>
              <w:top w:val="single" w:sz="4" w:space="0" w:color="AEAAAA"/>
              <w:start w:val="single" w:sz="4" w:space="0" w:color="AEAAAA"/>
              <w:bottom w:val="single" w:sz="4" w:space="0" w:color="AEAAAA"/>
              <w:end w:val="single" w:sz="4" w:space="0" w:color="AEAAAA"/>
            </w:tcBorders>
          </w:tcPr>
          <w:p w14:paraId="3EB4AF34"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CEO</w:t>
            </w:r>
          </w:p>
        </w:tc>
        <w:tc>
          <w:tcPr>
            <w:tcW w:w="321.85pt" w:type="dxa"/>
            <w:tcBorders>
              <w:top w:val="single" w:sz="4" w:space="0" w:color="AEAAAA"/>
              <w:start w:val="single" w:sz="4" w:space="0" w:color="AEAAAA"/>
              <w:bottom w:val="single" w:sz="4" w:space="0" w:color="AEAAAA"/>
              <w:end w:val="single" w:sz="4" w:space="0" w:color="AEAAAA"/>
            </w:tcBorders>
          </w:tcPr>
          <w:p w14:paraId="34B243A5"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sz w:val="20"/>
                <w:szCs w:val="20"/>
              </w:rPr>
            </w:pPr>
            <w:proofErr w:type="spellStart"/>
            <w:r w:rsidRPr="00822D5A">
              <w:rPr>
                <w:rFonts w:ascii="Arial" w:hAnsi="Arial" w:cs="Arial"/>
                <w:sz w:val="20"/>
                <w:szCs w:val="20"/>
              </w:rPr>
              <w:t>Christofer</w:t>
            </w:r>
            <w:proofErr w:type="spellEnd"/>
            <w:r w:rsidRPr="00822D5A">
              <w:rPr>
                <w:rFonts w:ascii="Arial" w:hAnsi="Arial" w:cs="Arial"/>
                <w:sz w:val="20"/>
                <w:szCs w:val="20"/>
              </w:rPr>
              <w:t xml:space="preserve"> Mann</w:t>
            </w:r>
          </w:p>
        </w:tc>
      </w:tr>
      <w:tr w:rsidR="00822D5A" w:rsidRPr="00822D5A" w14:paraId="4DA1BE0F" w14:textId="77777777" w:rsidTr="00816F32">
        <w:trPr>
          <w:trHeight w:val="460"/>
        </w:trPr>
        <w:tc>
          <w:tcPr>
            <w:tcW w:w="108pt" w:type="dxa"/>
            <w:tcBorders>
              <w:top w:val="single" w:sz="4" w:space="0" w:color="AEAAAA"/>
              <w:start w:val="single" w:sz="4" w:space="0" w:color="AEAAAA"/>
              <w:bottom w:val="single" w:sz="4" w:space="0" w:color="AEAAAA"/>
              <w:end w:val="single" w:sz="4" w:space="0" w:color="AEAAAA"/>
            </w:tcBorders>
          </w:tcPr>
          <w:p w14:paraId="03DFEE88"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Founding year</w:t>
            </w:r>
          </w:p>
        </w:tc>
        <w:tc>
          <w:tcPr>
            <w:tcW w:w="321.85pt" w:type="dxa"/>
            <w:tcBorders>
              <w:top w:val="single" w:sz="4" w:space="0" w:color="AEAAAA"/>
              <w:start w:val="single" w:sz="4" w:space="0" w:color="AEAAAA"/>
              <w:bottom w:val="single" w:sz="4" w:space="0" w:color="AEAAAA"/>
              <w:end w:val="single" w:sz="4" w:space="0" w:color="AEAAAA"/>
            </w:tcBorders>
          </w:tcPr>
          <w:p w14:paraId="40CE83C4"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sz w:val="20"/>
                <w:szCs w:val="20"/>
              </w:rPr>
            </w:pPr>
            <w:r w:rsidRPr="00822D5A">
              <w:rPr>
                <w:rFonts w:ascii="Arial" w:hAnsi="Arial" w:cs="Arial"/>
                <w:sz w:val="20"/>
                <w:szCs w:val="20"/>
              </w:rPr>
              <w:t>1996</w:t>
            </w:r>
          </w:p>
        </w:tc>
      </w:tr>
      <w:tr w:rsidR="00822D5A" w:rsidRPr="00822D5A" w14:paraId="2A64B327" w14:textId="77777777" w:rsidTr="00816F32">
        <w:trPr>
          <w:trHeight w:val="465"/>
        </w:trPr>
        <w:tc>
          <w:tcPr>
            <w:tcW w:w="108pt" w:type="dxa"/>
            <w:tcBorders>
              <w:top w:val="single" w:sz="4" w:space="0" w:color="AEAAAA"/>
              <w:start w:val="single" w:sz="4" w:space="0" w:color="AEAAAA"/>
              <w:bottom w:val="single" w:sz="4" w:space="0" w:color="AEAAAA"/>
              <w:end w:val="single" w:sz="4" w:space="0" w:color="AEAAAA"/>
            </w:tcBorders>
          </w:tcPr>
          <w:p w14:paraId="510526B5"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Sector</w:t>
            </w:r>
          </w:p>
        </w:tc>
        <w:tc>
          <w:tcPr>
            <w:tcW w:w="321.85pt" w:type="dxa"/>
            <w:tcBorders>
              <w:top w:val="single" w:sz="4" w:space="0" w:color="AEAAAA"/>
              <w:start w:val="single" w:sz="4" w:space="0" w:color="AEAAAA"/>
              <w:bottom w:val="single" w:sz="4" w:space="0" w:color="AEAAAA"/>
              <w:end w:val="single" w:sz="4" w:space="0" w:color="AEAAAA"/>
            </w:tcBorders>
          </w:tcPr>
          <w:p w14:paraId="4DAABEC0"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sz w:val="20"/>
                <w:szCs w:val="20"/>
              </w:rPr>
            </w:pPr>
            <w:r w:rsidRPr="00822D5A">
              <w:rPr>
                <w:rFonts w:ascii="Arial" w:hAnsi="Arial" w:cs="Arial"/>
                <w:sz w:val="20"/>
                <w:szCs w:val="20"/>
              </w:rPr>
              <w:t>Wholesale / Retail</w:t>
            </w:r>
          </w:p>
        </w:tc>
      </w:tr>
      <w:tr w:rsidR="00822D5A" w:rsidRPr="00822D5A" w14:paraId="7DE9605A" w14:textId="77777777" w:rsidTr="00816F32">
        <w:trPr>
          <w:trHeight w:val="1094"/>
        </w:trPr>
        <w:tc>
          <w:tcPr>
            <w:tcW w:w="108pt" w:type="dxa"/>
            <w:tcBorders>
              <w:top w:val="single" w:sz="4" w:space="0" w:color="AEAAAA"/>
              <w:start w:val="single" w:sz="4" w:space="0" w:color="AEAAAA"/>
              <w:bottom w:val="single" w:sz="4" w:space="0" w:color="AEAAAA"/>
              <w:end w:val="single" w:sz="4" w:space="0" w:color="AEAAAA"/>
            </w:tcBorders>
          </w:tcPr>
          <w:p w14:paraId="7439AC1E"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24"/>
                <w:szCs w:val="24"/>
              </w:rPr>
            </w:pPr>
          </w:p>
          <w:p w14:paraId="638CE9A4" w14:textId="77777777" w:rsidR="00822D5A" w:rsidRPr="00822D5A" w:rsidRDefault="00822D5A" w:rsidP="00822D5A">
            <w:pPr>
              <w:widowControl w:val="0"/>
              <w:kinsoku w:val="0"/>
              <w:overflowPunct w:val="0"/>
              <w:autoSpaceDE w:val="0"/>
              <w:autoSpaceDN w:val="0"/>
              <w:adjustRightInd w:val="0"/>
              <w:spacing w:after="0pt" w:line="13.80pt" w:lineRule="auto"/>
              <w:ind w:start="5pt" w:end="45.90pt"/>
              <w:rPr>
                <w:rFonts w:ascii="Arial" w:hAnsi="Arial" w:cs="Arial"/>
                <w:b/>
                <w:bCs/>
                <w:sz w:val="20"/>
                <w:szCs w:val="20"/>
              </w:rPr>
            </w:pPr>
            <w:r w:rsidRPr="00822D5A">
              <w:rPr>
                <w:rFonts w:ascii="Arial" w:hAnsi="Arial" w:cs="Arial"/>
                <w:b/>
                <w:bCs/>
                <w:sz w:val="20"/>
                <w:szCs w:val="20"/>
              </w:rPr>
              <w:t>Category of company</w:t>
            </w:r>
          </w:p>
        </w:tc>
        <w:tc>
          <w:tcPr>
            <w:tcW w:w="321.85pt" w:type="dxa"/>
            <w:tcBorders>
              <w:top w:val="single" w:sz="4" w:space="0" w:color="AEAAAA"/>
              <w:start w:val="single" w:sz="4" w:space="0" w:color="AEAAAA"/>
              <w:bottom w:val="single" w:sz="4" w:space="0" w:color="AEAAAA"/>
              <w:end w:val="single" w:sz="4" w:space="0" w:color="AEAAAA"/>
            </w:tcBorders>
          </w:tcPr>
          <w:p w14:paraId="2FEC2467"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24"/>
                <w:szCs w:val="24"/>
              </w:rPr>
            </w:pPr>
          </w:p>
          <w:p w14:paraId="113D4582" w14:textId="77777777" w:rsidR="00822D5A" w:rsidRPr="00822D5A" w:rsidRDefault="00822D5A" w:rsidP="00822D5A">
            <w:pPr>
              <w:widowControl w:val="0"/>
              <w:kinsoku w:val="0"/>
              <w:overflowPunct w:val="0"/>
              <w:autoSpaceDE w:val="0"/>
              <w:autoSpaceDN w:val="0"/>
              <w:adjustRightInd w:val="0"/>
              <w:spacing w:after="0pt" w:line="12pt" w:lineRule="auto"/>
              <w:ind w:start="5pt"/>
              <w:rPr>
                <w:rFonts w:ascii="Arial" w:hAnsi="Arial" w:cs="Arial"/>
                <w:color w:val="999999"/>
                <w:sz w:val="20"/>
                <w:szCs w:val="20"/>
              </w:rPr>
            </w:pPr>
            <w:r w:rsidRPr="00822D5A">
              <w:rPr>
                <w:rFonts w:ascii="Arial" w:hAnsi="Arial" w:cs="Arial"/>
                <w:b/>
                <w:bCs/>
                <w:sz w:val="20"/>
                <w:szCs w:val="20"/>
              </w:rPr>
              <w:t>(a) Global</w:t>
            </w:r>
            <w:r w:rsidRPr="00822D5A">
              <w:rPr>
                <w:rFonts w:ascii="Arial" w:hAnsi="Arial" w:cs="Arial"/>
                <w:color w:val="999999"/>
                <w:sz w:val="20"/>
                <w:szCs w:val="20"/>
              </w:rPr>
              <w:t>, (b) Multi-</w:t>
            </w:r>
            <w:proofErr w:type="spellStart"/>
            <w:r w:rsidRPr="00822D5A">
              <w:rPr>
                <w:rFonts w:ascii="Arial" w:hAnsi="Arial" w:cs="Arial"/>
                <w:color w:val="999999"/>
                <w:sz w:val="20"/>
                <w:szCs w:val="20"/>
              </w:rPr>
              <w:t>latin</w:t>
            </w:r>
            <w:proofErr w:type="spellEnd"/>
            <w:r w:rsidRPr="00822D5A">
              <w:rPr>
                <w:rFonts w:ascii="Arial" w:hAnsi="Arial" w:cs="Arial"/>
                <w:color w:val="999999"/>
                <w:sz w:val="20"/>
                <w:szCs w:val="20"/>
              </w:rPr>
              <w:t>, (c) Diversified Business Group,</w:t>
            </w:r>
          </w:p>
          <w:p w14:paraId="76A047A4" w14:textId="77777777" w:rsidR="00822D5A" w:rsidRPr="00822D5A" w:rsidRDefault="00822D5A" w:rsidP="00822D5A">
            <w:pPr>
              <w:widowControl w:val="0"/>
              <w:kinsoku w:val="0"/>
              <w:overflowPunct w:val="0"/>
              <w:autoSpaceDE w:val="0"/>
              <w:autoSpaceDN w:val="0"/>
              <w:adjustRightInd w:val="0"/>
              <w:spacing w:before="1.70pt" w:after="0pt" w:line="12pt" w:lineRule="auto"/>
              <w:ind w:start="5pt"/>
              <w:rPr>
                <w:rFonts w:ascii="Arial" w:hAnsi="Arial" w:cs="Arial"/>
                <w:color w:val="999999"/>
                <w:sz w:val="20"/>
                <w:szCs w:val="20"/>
              </w:rPr>
            </w:pPr>
            <w:r w:rsidRPr="00822D5A">
              <w:rPr>
                <w:rFonts w:ascii="Arial" w:hAnsi="Arial" w:cs="Arial"/>
                <w:color w:val="999999"/>
                <w:sz w:val="20"/>
                <w:szCs w:val="20"/>
              </w:rPr>
              <w:t xml:space="preserve">(d) Family business, </w:t>
            </w:r>
            <w:r w:rsidRPr="00822D5A">
              <w:rPr>
                <w:rFonts w:ascii="Arial" w:hAnsi="Arial" w:cs="Arial"/>
                <w:b/>
                <w:bCs/>
                <w:color w:val="000000"/>
                <w:sz w:val="20"/>
                <w:szCs w:val="20"/>
              </w:rPr>
              <w:t>(e) B-corporation</w:t>
            </w:r>
            <w:r w:rsidRPr="00822D5A">
              <w:rPr>
                <w:rFonts w:ascii="Arial" w:hAnsi="Arial" w:cs="Arial"/>
                <w:color w:val="999999"/>
                <w:sz w:val="20"/>
                <w:szCs w:val="20"/>
              </w:rPr>
              <w:t>, (f) SME or (g) Start-up.</w:t>
            </w:r>
          </w:p>
        </w:tc>
      </w:tr>
      <w:tr w:rsidR="00822D5A" w:rsidRPr="00822D5A" w14:paraId="61E5C9B5" w14:textId="77777777" w:rsidTr="00816F32">
        <w:trPr>
          <w:trHeight w:val="465"/>
        </w:trPr>
        <w:tc>
          <w:tcPr>
            <w:tcW w:w="108pt" w:type="dxa"/>
            <w:tcBorders>
              <w:top w:val="single" w:sz="4" w:space="0" w:color="AEAAAA"/>
              <w:start w:val="single" w:sz="4" w:space="0" w:color="AEAAAA"/>
              <w:bottom w:val="single" w:sz="4" w:space="0" w:color="AEAAAA"/>
              <w:end w:val="single" w:sz="4" w:space="0" w:color="AEAAAA"/>
            </w:tcBorders>
          </w:tcPr>
          <w:p w14:paraId="7D224D9C"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Headquarters</w:t>
            </w:r>
          </w:p>
        </w:tc>
        <w:tc>
          <w:tcPr>
            <w:tcW w:w="321.85pt" w:type="dxa"/>
            <w:tcBorders>
              <w:top w:val="single" w:sz="4" w:space="0" w:color="AEAAAA"/>
              <w:start w:val="single" w:sz="4" w:space="0" w:color="AEAAAA"/>
              <w:bottom w:val="single" w:sz="4" w:space="0" w:color="AEAAAA"/>
              <w:end w:val="single" w:sz="4" w:space="0" w:color="AEAAAA"/>
            </w:tcBorders>
          </w:tcPr>
          <w:p w14:paraId="28084FB0"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sz w:val="20"/>
                <w:szCs w:val="20"/>
              </w:rPr>
            </w:pPr>
            <w:r w:rsidRPr="00822D5A">
              <w:rPr>
                <w:rFonts w:ascii="Arial" w:hAnsi="Arial" w:cs="Arial"/>
                <w:sz w:val="20"/>
                <w:szCs w:val="20"/>
              </w:rPr>
              <w:t>California, USA</w:t>
            </w:r>
          </w:p>
        </w:tc>
      </w:tr>
      <w:tr w:rsidR="00822D5A" w:rsidRPr="00114670" w14:paraId="5528B497" w14:textId="77777777" w:rsidTr="00816F32">
        <w:trPr>
          <w:trHeight w:val="1405"/>
        </w:trPr>
        <w:tc>
          <w:tcPr>
            <w:tcW w:w="108pt" w:type="dxa"/>
            <w:tcBorders>
              <w:top w:val="single" w:sz="4" w:space="0" w:color="AEAAAA"/>
              <w:start w:val="single" w:sz="4" w:space="0" w:color="AEAAAA"/>
              <w:bottom w:val="single" w:sz="4" w:space="0" w:color="AEAAAA"/>
              <w:end w:val="single" w:sz="4" w:space="0" w:color="AEAAAA"/>
            </w:tcBorders>
          </w:tcPr>
          <w:p w14:paraId="47781C7D" w14:textId="77777777" w:rsidR="00822D5A" w:rsidRPr="00822D5A" w:rsidRDefault="00822D5A" w:rsidP="00822D5A">
            <w:pPr>
              <w:widowControl w:val="0"/>
              <w:kinsoku w:val="0"/>
              <w:overflowPunct w:val="0"/>
              <w:autoSpaceDE w:val="0"/>
              <w:autoSpaceDN w:val="0"/>
              <w:adjustRightInd w:val="0"/>
              <w:spacing w:before="4.75pt" w:after="0pt" w:line="14pt" w:lineRule="auto"/>
              <w:ind w:start="5pt" w:end="12.55pt"/>
              <w:rPr>
                <w:rFonts w:ascii="Arial" w:hAnsi="Arial" w:cs="Arial"/>
                <w:b/>
                <w:bCs/>
                <w:sz w:val="20"/>
                <w:szCs w:val="20"/>
              </w:rPr>
            </w:pPr>
            <w:r w:rsidRPr="00822D5A">
              <w:rPr>
                <w:rFonts w:ascii="Arial" w:hAnsi="Arial" w:cs="Arial"/>
                <w:b/>
                <w:bCs/>
                <w:sz w:val="20"/>
                <w:szCs w:val="20"/>
              </w:rPr>
              <w:t>Other geographies where it operates</w:t>
            </w:r>
          </w:p>
        </w:tc>
        <w:tc>
          <w:tcPr>
            <w:tcW w:w="321.85pt" w:type="dxa"/>
            <w:tcBorders>
              <w:top w:val="single" w:sz="4" w:space="0" w:color="AEAAAA"/>
              <w:start w:val="single" w:sz="4" w:space="0" w:color="AEAAAA"/>
              <w:bottom w:val="single" w:sz="4" w:space="0" w:color="AEAAAA"/>
              <w:end w:val="single" w:sz="4" w:space="0" w:color="AEAAAA"/>
            </w:tcBorders>
          </w:tcPr>
          <w:p w14:paraId="65E9CB4A" w14:textId="77777777" w:rsidR="00822D5A" w:rsidRPr="00E0245D" w:rsidRDefault="00822D5A" w:rsidP="00822D5A">
            <w:pPr>
              <w:widowControl w:val="0"/>
              <w:kinsoku w:val="0"/>
              <w:overflowPunct w:val="0"/>
              <w:autoSpaceDE w:val="0"/>
              <w:autoSpaceDN w:val="0"/>
              <w:adjustRightInd w:val="0"/>
              <w:spacing w:before="4.75pt" w:after="0pt" w:line="12pt" w:lineRule="auto"/>
              <w:ind w:start="5pt"/>
              <w:rPr>
                <w:rFonts w:ascii="Arial" w:hAnsi="Arial" w:cs="Arial"/>
                <w:sz w:val="20"/>
                <w:szCs w:val="20"/>
                <w:lang w:val="es-PE"/>
              </w:rPr>
            </w:pPr>
            <w:r w:rsidRPr="00E0245D">
              <w:rPr>
                <w:rFonts w:ascii="Arial" w:hAnsi="Arial" w:cs="Arial"/>
                <w:sz w:val="20"/>
                <w:szCs w:val="20"/>
                <w:lang w:val="es-PE"/>
              </w:rPr>
              <w:t xml:space="preserve">USA, </w:t>
            </w:r>
            <w:proofErr w:type="spellStart"/>
            <w:r w:rsidRPr="00E0245D">
              <w:rPr>
                <w:rFonts w:ascii="Arial" w:hAnsi="Arial" w:cs="Arial"/>
                <w:sz w:val="20"/>
                <w:szCs w:val="20"/>
                <w:lang w:val="es-PE"/>
              </w:rPr>
              <w:t>Canada</w:t>
            </w:r>
            <w:proofErr w:type="spellEnd"/>
            <w:r w:rsidRPr="00E0245D">
              <w:rPr>
                <w:rFonts w:ascii="Arial" w:hAnsi="Arial" w:cs="Arial"/>
                <w:sz w:val="20"/>
                <w:szCs w:val="20"/>
                <w:lang w:val="es-PE"/>
              </w:rPr>
              <w:t xml:space="preserve">, Paraguay, Argentina and </w:t>
            </w:r>
            <w:proofErr w:type="spellStart"/>
            <w:r w:rsidRPr="00E0245D">
              <w:rPr>
                <w:rFonts w:ascii="Arial" w:hAnsi="Arial" w:cs="Arial"/>
                <w:sz w:val="20"/>
                <w:szCs w:val="20"/>
                <w:lang w:val="es-PE"/>
              </w:rPr>
              <w:t>Brazil</w:t>
            </w:r>
            <w:proofErr w:type="spellEnd"/>
          </w:p>
        </w:tc>
      </w:tr>
    </w:tbl>
    <w:p w14:paraId="15A4F57A" w14:textId="77777777" w:rsidR="00822D5A" w:rsidRPr="00E0245D" w:rsidRDefault="00822D5A" w:rsidP="00822D5A">
      <w:pPr>
        <w:widowControl w:val="0"/>
        <w:autoSpaceDE w:val="0"/>
        <w:autoSpaceDN w:val="0"/>
        <w:adjustRightInd w:val="0"/>
        <w:spacing w:after="0pt" w:line="12pt" w:lineRule="auto"/>
        <w:rPr>
          <w:rFonts w:ascii="Arial" w:hAnsi="Arial" w:cs="Arial"/>
          <w:b/>
          <w:bCs/>
          <w:sz w:val="24"/>
          <w:szCs w:val="24"/>
          <w:lang w:val="es-PE"/>
        </w:rPr>
        <w:sectPr w:rsidR="00822D5A" w:rsidRPr="00E0245D">
          <w:pgSz w:w="595pt" w:h="842pt"/>
          <w:pgMar w:top="74pt" w:right="17pt" w:bottom="49pt" w:left="74pt" w:header="18.25pt" w:footer="39.90pt" w:gutter="0pt"/>
          <w:cols w:space="36pt"/>
          <w:noEndnote/>
        </w:sectPr>
      </w:pPr>
    </w:p>
    <w:p w14:paraId="7469FD05" w14:textId="77777777" w:rsidR="00822D5A" w:rsidRPr="00E0245D"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lang w:val="es-PE"/>
        </w:rPr>
      </w:pPr>
    </w:p>
    <w:p w14:paraId="211C8F65" w14:textId="77777777" w:rsidR="00822D5A" w:rsidRPr="00E0245D"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lang w:val="es-PE"/>
        </w:rPr>
      </w:pPr>
    </w:p>
    <w:p w14:paraId="5FB5E2CA" w14:textId="77777777" w:rsidR="00822D5A" w:rsidRPr="00E0245D" w:rsidRDefault="00822D5A" w:rsidP="00822D5A">
      <w:pPr>
        <w:widowControl w:val="0"/>
        <w:kinsoku w:val="0"/>
        <w:overflowPunct w:val="0"/>
        <w:autoSpaceDE w:val="0"/>
        <w:autoSpaceDN w:val="0"/>
        <w:adjustRightInd w:val="0"/>
        <w:spacing w:before="0.10pt" w:after="0pt" w:line="12pt" w:lineRule="auto"/>
        <w:rPr>
          <w:rFonts w:ascii="Arial" w:hAnsi="Arial" w:cs="Arial"/>
          <w:b/>
          <w:bCs/>
          <w:sz w:val="29"/>
          <w:szCs w:val="29"/>
          <w:lang w:val="es-PE"/>
        </w:rPr>
      </w:pPr>
    </w:p>
    <w:p w14:paraId="5FCA5C10" w14:textId="77777777" w:rsidR="00822D5A" w:rsidRPr="00822D5A" w:rsidRDefault="00822D5A" w:rsidP="00981C83">
      <w:pPr>
        <w:widowControl w:val="0"/>
        <w:numPr>
          <w:ilvl w:val="0"/>
          <w:numId w:val="43"/>
        </w:numPr>
        <w:tabs>
          <w:tab w:val="start" w:pos="25.20pt"/>
        </w:tabs>
        <w:kinsoku w:val="0"/>
        <w:overflowPunct w:val="0"/>
        <w:autoSpaceDE w:val="0"/>
        <w:autoSpaceDN w:val="0"/>
        <w:adjustRightInd w:val="0"/>
        <w:spacing w:before="4.50pt" w:after="0pt" w:line="13.80pt" w:lineRule="auto"/>
        <w:ind w:end="99.10pt" w:hanging="36pt"/>
        <w:rPr>
          <w:rFonts w:ascii="Arial" w:hAnsi="Arial" w:cs="Arial"/>
          <w:b/>
          <w:bCs/>
          <w:color w:val="5B9BD5"/>
          <w:sz w:val="28"/>
          <w:szCs w:val="28"/>
        </w:rPr>
      </w:pPr>
      <w:r w:rsidRPr="00822D5A">
        <w:rPr>
          <w:rFonts w:ascii="Arial" w:hAnsi="Arial" w:cs="Arial"/>
          <w:b/>
          <w:bCs/>
          <w:color w:val="5B9BD5"/>
          <w:sz w:val="28"/>
          <w:szCs w:val="28"/>
        </w:rPr>
        <w:t xml:space="preserve">Dimensions of the Transformation. What makes </w:t>
      </w:r>
      <w:proofErr w:type="spellStart"/>
      <w:r w:rsidRPr="00822D5A">
        <w:rPr>
          <w:rFonts w:ascii="Arial" w:hAnsi="Arial" w:cs="Arial"/>
          <w:b/>
          <w:bCs/>
          <w:color w:val="5B9BD5"/>
          <w:sz w:val="28"/>
          <w:szCs w:val="28"/>
        </w:rPr>
        <w:t>Guayakí</w:t>
      </w:r>
      <w:proofErr w:type="spellEnd"/>
      <w:r w:rsidRPr="00822D5A">
        <w:rPr>
          <w:rFonts w:ascii="Arial" w:hAnsi="Arial" w:cs="Arial"/>
          <w:b/>
          <w:bCs/>
          <w:color w:val="5B9BD5"/>
          <w:sz w:val="28"/>
          <w:szCs w:val="28"/>
        </w:rPr>
        <w:t xml:space="preserve"> transformative?</w:t>
      </w:r>
    </w:p>
    <w:p w14:paraId="713AB53D"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b/>
          <w:bCs/>
          <w:sz w:val="27"/>
          <w:szCs w:val="27"/>
        </w:rPr>
      </w:pPr>
    </w:p>
    <w:p w14:paraId="7447E6C9" w14:textId="77777777" w:rsidR="00822D5A" w:rsidRPr="00822D5A" w:rsidRDefault="00822D5A" w:rsidP="00981C83">
      <w:pPr>
        <w:widowControl w:val="0"/>
        <w:numPr>
          <w:ilvl w:val="1"/>
          <w:numId w:val="43"/>
        </w:numPr>
        <w:tabs>
          <w:tab w:val="start" w:pos="46.60pt"/>
        </w:tabs>
        <w:kinsoku w:val="0"/>
        <w:overflowPunct w:val="0"/>
        <w:autoSpaceDE w:val="0"/>
        <w:autoSpaceDN w:val="0"/>
        <w:adjustRightInd w:val="0"/>
        <w:spacing w:after="0pt" w:line="12pt" w:lineRule="auto"/>
        <w:outlineLvl w:val="2"/>
        <w:rPr>
          <w:rFonts w:ascii="Arial" w:hAnsi="Arial" w:cs="Arial"/>
          <w:b/>
          <w:bCs/>
          <w:color w:val="000000"/>
        </w:rPr>
      </w:pPr>
      <w:bookmarkStart w:id="68" w:name="_Toc49437955"/>
      <w:bookmarkStart w:id="69" w:name="_Toc49777411"/>
      <w:bookmarkStart w:id="70" w:name="_Toc50987482"/>
      <w:r w:rsidRPr="00822D5A">
        <w:rPr>
          <w:rFonts w:ascii="Arial" w:hAnsi="Arial" w:cs="Arial"/>
          <w:b/>
          <w:bCs/>
        </w:rPr>
        <w:t>Understanding the Ambition of their</w:t>
      </w:r>
      <w:r w:rsidRPr="00822D5A">
        <w:rPr>
          <w:rFonts w:ascii="Arial" w:hAnsi="Arial" w:cs="Arial"/>
          <w:b/>
          <w:bCs/>
          <w:spacing w:val="-6"/>
        </w:rPr>
        <w:t xml:space="preserve"> </w:t>
      </w:r>
      <w:r w:rsidRPr="00822D5A">
        <w:rPr>
          <w:rFonts w:ascii="Arial" w:hAnsi="Arial" w:cs="Arial"/>
          <w:b/>
          <w:bCs/>
        </w:rPr>
        <w:t>Purpose</w:t>
      </w:r>
      <w:bookmarkEnd w:id="68"/>
      <w:bookmarkEnd w:id="69"/>
      <w:bookmarkEnd w:id="70"/>
    </w:p>
    <w:p w14:paraId="056D9027" w14:textId="02DC4DDD"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25"/>
          <w:szCs w:val="25"/>
        </w:rPr>
      </w:pPr>
      <w:r w:rsidRPr="00822D5A">
        <w:rPr>
          <w:rFonts w:ascii="Arial" w:hAnsi="Arial" w:cs="Arial"/>
          <w:noProof/>
          <w:sz w:val="20"/>
          <w:szCs w:val="20"/>
        </w:rPr>
        <w:drawing>
          <wp:anchor distT="0" distB="0" distL="0" distR="0" simplePos="0" relativeHeight="251694080" behindDoc="0" locked="0" layoutInCell="0" allowOverlap="1" wp14:anchorId="3E5B02F2" wp14:editId="00C43971">
            <wp:simplePos x="0" y="0"/>
            <wp:positionH relativeFrom="page">
              <wp:posOffset>1258570</wp:posOffset>
            </wp:positionH>
            <wp:positionV relativeFrom="paragraph">
              <wp:posOffset>211455</wp:posOffset>
            </wp:positionV>
            <wp:extent cx="5694045" cy="1508760"/>
            <wp:effectExtent l="10795" t="9525" r="10160" b="5715"/>
            <wp:wrapTopAndBottom/>
            <wp:docPr id="131" name="Text Box 13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150876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18C4F9C7" w14:textId="77777777" w:rsidR="005E3B26" w:rsidRDefault="005E3B26" w:rsidP="00822D5A">
                        <w:pPr>
                          <w:pStyle w:val="BodyText"/>
                          <w:kinsoku w:val="0"/>
                          <w:overflowPunct w:val="0"/>
                          <w:spacing w:before="5pt"/>
                          <w:ind w:start="4.75pt"/>
                          <w:rPr>
                            <w:b/>
                            <w:bCs/>
                            <w:color w:val="AEAAAA"/>
                          </w:rPr>
                        </w:pPr>
                        <w:r>
                          <w:rPr>
                            <w:b/>
                            <w:bCs/>
                            <w:color w:val="AEAAAA"/>
                          </w:rPr>
                          <w:t>Highlights/ Key Messages:</w:t>
                        </w:r>
                      </w:p>
                      <w:p w14:paraId="71C8475A" w14:textId="77777777" w:rsidR="005E3B26" w:rsidRDefault="005E3B26" w:rsidP="00981C83">
                        <w:pPr>
                          <w:pStyle w:val="BodyText"/>
                          <w:widowControl w:val="0"/>
                          <w:numPr>
                            <w:ilvl w:val="0"/>
                            <w:numId w:val="42"/>
                          </w:numPr>
                          <w:tabs>
                            <w:tab w:val="start" w:pos="22.80pt"/>
                          </w:tabs>
                          <w:kinsoku w:val="0"/>
                          <w:overflowPunct w:val="0"/>
                          <w:autoSpaceDE w:val="0"/>
                          <w:autoSpaceDN w:val="0"/>
                          <w:adjustRightInd w:val="0"/>
                          <w:spacing w:after="0pt" w:line="13.65pt" w:lineRule="auto"/>
                          <w:ind w:start="22.75pt" w:end="8pt"/>
                        </w:pPr>
                        <w:proofErr w:type="spellStart"/>
                        <w:r>
                          <w:t>Guayakí</w:t>
                        </w:r>
                        <w:proofErr w:type="spellEnd"/>
                        <w:r>
                          <w:t xml:space="preserve"> stands for a new model of regenerative business that reaches deep and wide across their supply web to regenerate the life, health and future prosperity of the social and ecological systems that they</w:t>
                        </w:r>
                        <w:r>
                          <w:rPr>
                            <w:spacing w:val="-4"/>
                          </w:rPr>
                          <w:t xml:space="preserve"> </w:t>
                        </w:r>
                        <w:r>
                          <w:t>touch.</w:t>
                        </w:r>
                      </w:p>
                      <w:p w14:paraId="2B6641E8" w14:textId="77777777" w:rsidR="005E3B26" w:rsidRDefault="005E3B26" w:rsidP="00981C83">
                        <w:pPr>
                          <w:pStyle w:val="BodyText"/>
                          <w:widowControl w:val="0"/>
                          <w:numPr>
                            <w:ilvl w:val="0"/>
                            <w:numId w:val="42"/>
                          </w:numPr>
                          <w:tabs>
                            <w:tab w:val="start" w:pos="22.80pt"/>
                          </w:tabs>
                          <w:kinsoku w:val="0"/>
                          <w:overflowPunct w:val="0"/>
                          <w:autoSpaceDE w:val="0"/>
                          <w:autoSpaceDN w:val="0"/>
                          <w:adjustRightInd w:val="0"/>
                          <w:spacing w:before="0.15pt" w:after="0pt" w:line="13.55pt" w:lineRule="auto"/>
                          <w:ind w:start="22.75pt" w:end="5.80pt"/>
                        </w:pPr>
                        <w:proofErr w:type="spellStart"/>
                        <w:r>
                          <w:t>Guayakí</w:t>
                        </w:r>
                        <w:proofErr w:type="spellEnd"/>
                        <w:r>
                          <w:t xml:space="preserve"> is building a culture around conscious engagement and purpose for those that believe we have the collective will and skills to create a world where all of us can</w:t>
                        </w:r>
                        <w:r>
                          <w:rPr>
                            <w:spacing w:val="-19"/>
                          </w:rPr>
                          <w:t xml:space="preserve"> </w:t>
                        </w:r>
                        <w:r>
                          <w:t>thrive.</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573FE7A2"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12"/>
          <w:szCs w:val="12"/>
        </w:rPr>
      </w:pPr>
    </w:p>
    <w:p w14:paraId="49A605EC"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013E00EF"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6"/>
          <w:szCs w:val="26"/>
        </w:rPr>
      </w:pPr>
    </w:p>
    <w:p w14:paraId="42B68E44" w14:textId="77777777" w:rsidR="00822D5A" w:rsidRPr="00822D5A" w:rsidRDefault="00822D5A" w:rsidP="00981C83">
      <w:pPr>
        <w:widowControl w:val="0"/>
        <w:numPr>
          <w:ilvl w:val="0"/>
          <w:numId w:val="41"/>
        </w:numPr>
        <w:tabs>
          <w:tab w:val="start" w:pos="47pt"/>
        </w:tabs>
        <w:kinsoku w:val="0"/>
        <w:overflowPunct w:val="0"/>
        <w:autoSpaceDE w:val="0"/>
        <w:autoSpaceDN w:val="0"/>
        <w:adjustRightInd w:val="0"/>
        <w:spacing w:after="0pt" w:line="12pt" w:lineRule="auto"/>
        <w:ind w:end="67.95pt"/>
        <w:jc w:val="both"/>
        <w:rPr>
          <w:rFonts w:ascii="Arial" w:hAnsi="Arial" w:cs="Arial"/>
          <w:sz w:val="20"/>
          <w:szCs w:val="20"/>
        </w:rPr>
      </w:pPr>
      <w:r w:rsidRPr="00822D5A">
        <w:rPr>
          <w:rFonts w:ascii="Arial" w:hAnsi="Arial" w:cs="Arial"/>
          <w:sz w:val="20"/>
          <w:szCs w:val="20"/>
        </w:rPr>
        <w:t xml:space="preserve">By harvesting yerba mate that has been growing and cultivated under native South America Atlantic rainforest trees,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provides indigenous communities and small- hold producers with a renewable income stream as well as the ability to steward and restore their land. Their partner communities and restoration projects are primarily based in the yerba mate growing regions of Argentina, Paraguay and Southern</w:t>
      </w:r>
      <w:r w:rsidRPr="00822D5A">
        <w:rPr>
          <w:rFonts w:ascii="Arial" w:hAnsi="Arial" w:cs="Arial"/>
          <w:spacing w:val="-17"/>
          <w:sz w:val="20"/>
          <w:szCs w:val="20"/>
        </w:rPr>
        <w:t xml:space="preserve"> </w:t>
      </w:r>
      <w:r w:rsidRPr="00822D5A">
        <w:rPr>
          <w:rFonts w:ascii="Arial" w:hAnsi="Arial" w:cs="Arial"/>
          <w:sz w:val="20"/>
          <w:szCs w:val="20"/>
        </w:rPr>
        <w:t>Brazil3.</w:t>
      </w:r>
    </w:p>
    <w:p w14:paraId="707C9E71"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sz w:val="20"/>
          <w:szCs w:val="20"/>
        </w:rPr>
      </w:pPr>
    </w:p>
    <w:p w14:paraId="77D75540" w14:textId="77777777" w:rsidR="00822D5A" w:rsidRPr="00822D5A" w:rsidRDefault="00822D5A" w:rsidP="00981C83">
      <w:pPr>
        <w:widowControl w:val="0"/>
        <w:numPr>
          <w:ilvl w:val="0"/>
          <w:numId w:val="41"/>
        </w:numPr>
        <w:tabs>
          <w:tab w:val="start" w:pos="47pt"/>
        </w:tabs>
        <w:kinsoku w:val="0"/>
        <w:overflowPunct w:val="0"/>
        <w:autoSpaceDE w:val="0"/>
        <w:autoSpaceDN w:val="0"/>
        <w:adjustRightInd w:val="0"/>
        <w:spacing w:after="0pt" w:line="11.75pt" w:lineRule="auto"/>
        <w:ind w:end="68pt"/>
        <w:jc w:val="both"/>
        <w:rPr>
          <w:rFonts w:ascii="Arial" w:hAnsi="Arial" w:cs="Arial"/>
          <w:sz w:val="20"/>
          <w:szCs w:val="20"/>
        </w:rPr>
      </w:pPr>
      <w:proofErr w:type="spellStart"/>
      <w:r w:rsidRPr="00822D5A">
        <w:rPr>
          <w:rFonts w:ascii="Arial" w:hAnsi="Arial" w:cs="Arial"/>
          <w:sz w:val="20"/>
          <w:szCs w:val="20"/>
        </w:rPr>
        <w:t>Guayaki</w:t>
      </w:r>
      <w:proofErr w:type="spellEnd"/>
      <w:r w:rsidRPr="00822D5A">
        <w:rPr>
          <w:rFonts w:ascii="Arial" w:hAnsi="Arial" w:cs="Arial"/>
          <w:sz w:val="20"/>
          <w:szCs w:val="20"/>
        </w:rPr>
        <w:t xml:space="preserve"> has a score of 119.8 in the B Impact Assessment, being above the lowed required to qualify for B Corp</w:t>
      </w:r>
      <w:r w:rsidRPr="00822D5A">
        <w:rPr>
          <w:rFonts w:ascii="Arial" w:hAnsi="Arial" w:cs="Arial"/>
          <w:spacing w:val="-8"/>
          <w:sz w:val="20"/>
          <w:szCs w:val="20"/>
        </w:rPr>
        <w:t xml:space="preserve"> </w:t>
      </w:r>
      <w:r w:rsidRPr="00822D5A">
        <w:rPr>
          <w:rFonts w:ascii="Arial" w:hAnsi="Arial" w:cs="Arial"/>
          <w:sz w:val="20"/>
          <w:szCs w:val="20"/>
        </w:rPr>
        <w:t>Certification</w:t>
      </w:r>
      <w:r w:rsidRPr="00822D5A">
        <w:rPr>
          <w:rFonts w:ascii="Arial" w:hAnsi="Arial" w:cs="Arial"/>
          <w:position w:val="7"/>
          <w:sz w:val="13"/>
          <w:szCs w:val="13"/>
        </w:rPr>
        <w:t>1</w:t>
      </w:r>
      <w:r w:rsidRPr="00822D5A">
        <w:rPr>
          <w:rFonts w:ascii="Arial" w:hAnsi="Arial" w:cs="Arial"/>
          <w:sz w:val="20"/>
          <w:szCs w:val="20"/>
        </w:rPr>
        <w:t>.</w:t>
      </w:r>
    </w:p>
    <w:p w14:paraId="1AEE705D"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sz w:val="19"/>
          <w:szCs w:val="19"/>
        </w:rPr>
      </w:pPr>
    </w:p>
    <w:p w14:paraId="485959DB" w14:textId="77777777" w:rsidR="00822D5A" w:rsidRPr="00822D5A" w:rsidRDefault="00822D5A" w:rsidP="00981C83">
      <w:pPr>
        <w:widowControl w:val="0"/>
        <w:numPr>
          <w:ilvl w:val="0"/>
          <w:numId w:val="41"/>
        </w:numPr>
        <w:tabs>
          <w:tab w:val="start" w:pos="47pt"/>
        </w:tabs>
        <w:kinsoku w:val="0"/>
        <w:overflowPunct w:val="0"/>
        <w:autoSpaceDE w:val="0"/>
        <w:autoSpaceDN w:val="0"/>
        <w:adjustRightInd w:val="0"/>
        <w:spacing w:after="0pt" w:line="11.85pt" w:lineRule="auto"/>
        <w:ind w:end="67.95pt"/>
        <w:jc w:val="both"/>
        <w:rPr>
          <w:rFonts w:ascii="Arial" w:hAnsi="Arial" w:cs="Arial"/>
          <w:sz w:val="20"/>
          <w:szCs w:val="20"/>
        </w:rPr>
      </w:pPr>
      <w:proofErr w:type="spellStart"/>
      <w:r w:rsidRPr="00822D5A">
        <w:rPr>
          <w:rFonts w:ascii="Arial" w:hAnsi="Arial" w:cs="Arial"/>
          <w:sz w:val="20"/>
          <w:szCs w:val="20"/>
        </w:rPr>
        <w:t>Guayaki</w:t>
      </w:r>
      <w:proofErr w:type="spellEnd"/>
      <w:r w:rsidRPr="00822D5A">
        <w:rPr>
          <w:rFonts w:ascii="Arial" w:hAnsi="Arial" w:cs="Arial"/>
          <w:sz w:val="20"/>
          <w:szCs w:val="20"/>
        </w:rPr>
        <w:t xml:space="preserve"> has six aspirational objectives that guide their Market Driven Regeneration™ business model. Each objective lists key sustainability metrics alongside a regenerative indicator and self-assessment (on a scale ranging from Engaging to Innovating). Together they form the ‘whole systems’ picture of their global</w:t>
      </w:r>
      <w:r w:rsidRPr="00822D5A">
        <w:rPr>
          <w:rFonts w:ascii="Arial" w:hAnsi="Arial" w:cs="Arial"/>
          <w:spacing w:val="-14"/>
          <w:sz w:val="20"/>
          <w:szCs w:val="20"/>
        </w:rPr>
        <w:t xml:space="preserve"> </w:t>
      </w:r>
      <w:r w:rsidRPr="00822D5A">
        <w:rPr>
          <w:rFonts w:ascii="Arial" w:hAnsi="Arial" w:cs="Arial"/>
          <w:sz w:val="20"/>
          <w:szCs w:val="20"/>
        </w:rPr>
        <w:t>impact</w:t>
      </w:r>
      <w:r w:rsidRPr="00822D5A">
        <w:rPr>
          <w:rFonts w:ascii="Arial" w:hAnsi="Arial" w:cs="Arial"/>
          <w:position w:val="7"/>
          <w:sz w:val="13"/>
          <w:szCs w:val="13"/>
        </w:rPr>
        <w:t>2</w:t>
      </w:r>
      <w:r w:rsidRPr="00822D5A">
        <w:rPr>
          <w:rFonts w:ascii="Arial" w:hAnsi="Arial" w:cs="Arial"/>
          <w:sz w:val="20"/>
          <w:szCs w:val="20"/>
        </w:rPr>
        <w:t>.</w:t>
      </w:r>
    </w:p>
    <w:p w14:paraId="26D8F7A2" w14:textId="74DB271E"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16"/>
          <w:szCs w:val="16"/>
        </w:rPr>
      </w:pPr>
      <w:r w:rsidRPr="00822D5A">
        <w:rPr>
          <w:rFonts w:ascii="Arial" w:hAnsi="Arial" w:cs="Arial"/>
          <w:noProof/>
          <w:sz w:val="20"/>
          <w:szCs w:val="20"/>
        </w:rPr>
        <w:drawing>
          <wp:anchor distT="0" distB="0" distL="0" distR="0" simplePos="0" relativeHeight="251695104" behindDoc="0" locked="0" layoutInCell="0" allowOverlap="1" wp14:anchorId="448CCAF1" wp14:editId="1861A3F2">
            <wp:simplePos x="0" y="0"/>
            <wp:positionH relativeFrom="page">
              <wp:posOffset>1530350</wp:posOffset>
            </wp:positionH>
            <wp:positionV relativeFrom="paragraph">
              <wp:posOffset>154940</wp:posOffset>
            </wp:positionV>
            <wp:extent cx="5401310" cy="3005455"/>
            <wp:effectExtent l="6350" t="9525" r="12065" b="13970"/>
            <wp:wrapTopAndBottom/>
            <wp:docPr id="130" name="Text Box 13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01310" cy="3005455"/>
                    </a:xfrm>
                    <a:prstGeom prst="rect">
                      <a:avLst/>
                    </a:prstGeom>
                    <a:solidFill>
                      <a:srgbClr val="9FC5E8"/>
                    </a:solidFill>
                    <a:ln w="12192">
                      <a:solidFill>
                        <a:srgbClr val="000000"/>
                      </a:solidFill>
                      <a:miter lim="800%"/>
                      <a:headEnd/>
                      <a:tailEnd/>
                    </a:ln>
                  </wp:spPr>
                  <wp:txbx>
                    <wne:txbxContent>
                      <w:p w14:paraId="18D39715" w14:textId="77777777" w:rsidR="005E3B26" w:rsidRDefault="005E3B26" w:rsidP="00822D5A">
                        <w:pPr>
                          <w:pStyle w:val="BodyText"/>
                          <w:kinsoku w:val="0"/>
                          <w:overflowPunct w:val="0"/>
                          <w:spacing w:before="0.30pt"/>
                          <w:rPr>
                            <w:sz w:val="29"/>
                            <w:szCs w:val="29"/>
                          </w:rPr>
                        </w:pPr>
                      </w:p>
                      <w:p w14:paraId="0857ACC4" w14:textId="77777777" w:rsidR="005E3B26" w:rsidRDefault="005E3B26" w:rsidP="00822D5A">
                        <w:pPr>
                          <w:pStyle w:val="BodyText"/>
                          <w:kinsoku w:val="0"/>
                          <w:overflowPunct w:val="0"/>
                          <w:spacing w:before="0.05pt"/>
                          <w:ind w:start="4.55pt"/>
                          <w:rPr>
                            <w:b/>
                            <w:bCs/>
                          </w:rPr>
                        </w:pPr>
                        <w:r>
                          <w:rPr>
                            <w:b/>
                            <w:bCs/>
                          </w:rPr>
                          <w:t xml:space="preserve">Box 1. </w:t>
                        </w:r>
                        <w:proofErr w:type="spellStart"/>
                        <w:r>
                          <w:rPr>
                            <w:b/>
                            <w:bCs/>
                          </w:rPr>
                          <w:t>Guayaki´s</w:t>
                        </w:r>
                        <w:proofErr w:type="spellEnd"/>
                        <w:r>
                          <w:rPr>
                            <w:b/>
                            <w:bCs/>
                          </w:rPr>
                          <w:t xml:space="preserve"> mission</w:t>
                        </w:r>
                      </w:p>
                      <w:p w14:paraId="52D95BCA" w14:textId="77777777" w:rsidR="005E3B26" w:rsidRDefault="005E3B26" w:rsidP="00822D5A">
                        <w:pPr>
                          <w:pStyle w:val="BodyText"/>
                          <w:kinsoku w:val="0"/>
                          <w:overflowPunct w:val="0"/>
                          <w:spacing w:line="13.65pt" w:lineRule="auto"/>
                          <w:ind w:start="4.55pt" w:end="8pt"/>
                        </w:pPr>
                        <w:proofErr w:type="spellStart"/>
                        <w:r>
                          <w:t>Guayakí’s</w:t>
                        </w:r>
                        <w:proofErr w:type="spellEnd"/>
                        <w:r>
                          <w:t xml:space="preserve"> 2020 mission is to steward and restore 200,000 acres of South American Atlantic rainforest and create 1,000 living wage jobs by 2020 by leveraging its Market Driven Regeneration™ business model. They have progress based on their stated objectives, which are described in their Global Impact Report 2017-2018</w:t>
                        </w:r>
                        <w:r>
                          <w:rPr>
                            <w:position w:val="7"/>
                            <w:sz w:val="13"/>
                            <w:szCs w:val="13"/>
                          </w:rPr>
                          <w:t>2</w:t>
                        </w:r>
                        <w:r>
                          <w:t xml:space="preserve">. </w:t>
                        </w:r>
                        <w:proofErr w:type="spellStart"/>
                        <w:r>
                          <w:t>Guayaki´s</w:t>
                        </w:r>
                        <w:proofErr w:type="spellEnd"/>
                        <w:r>
                          <w:t xml:space="preserve"> commitments and progress on rainforest stewardship and community revitalization are:</w:t>
                        </w:r>
                      </w:p>
                      <w:p w14:paraId="48B2C394" w14:textId="77777777" w:rsidR="005E3B26" w:rsidRDefault="005E3B26" w:rsidP="00822D5A">
                        <w:pPr>
                          <w:pStyle w:val="BodyText"/>
                          <w:kinsoku w:val="0"/>
                          <w:overflowPunct w:val="0"/>
                          <w:ind w:start="4.55pt"/>
                          <w:rPr>
                            <w:b/>
                            <w:bCs/>
                            <w:position w:val="7"/>
                            <w:sz w:val="13"/>
                            <w:szCs w:val="13"/>
                          </w:rPr>
                        </w:pPr>
                        <w:r>
                          <w:rPr>
                            <w:b/>
                            <w:bCs/>
                          </w:rPr>
                          <w:t>Rainforest Stewardship</w:t>
                        </w:r>
                        <w:r>
                          <w:rPr>
                            <w:b/>
                            <w:bCs/>
                            <w:position w:val="7"/>
                            <w:sz w:val="13"/>
                            <w:szCs w:val="13"/>
                          </w:rPr>
                          <w:t>2</w:t>
                        </w:r>
                      </w:p>
                      <w:p w14:paraId="36D1DF9E" w14:textId="77777777" w:rsidR="005E3B26" w:rsidRDefault="005E3B26" w:rsidP="00981C83">
                        <w:pPr>
                          <w:pStyle w:val="BodyText"/>
                          <w:widowControl w:val="0"/>
                          <w:numPr>
                            <w:ilvl w:val="0"/>
                            <w:numId w:val="40"/>
                          </w:numPr>
                          <w:tabs>
                            <w:tab w:val="start" w:pos="40.60pt"/>
                          </w:tabs>
                          <w:kinsoku w:val="0"/>
                          <w:overflowPunct w:val="0"/>
                          <w:autoSpaceDE w:val="0"/>
                          <w:autoSpaceDN w:val="0"/>
                          <w:adjustRightInd w:val="0"/>
                          <w:spacing w:after="0pt" w:line="12pt" w:lineRule="auto"/>
                          <w:ind w:hanging="18.05pt"/>
                        </w:pPr>
                        <w:r>
                          <w:t>81,066 acres of rainforest stewarded to date—40% of</w:t>
                        </w:r>
                        <w:r>
                          <w:rPr>
                            <w:spacing w:val="-10"/>
                          </w:rPr>
                          <w:t xml:space="preserve"> </w:t>
                        </w:r>
                        <w:r>
                          <w:t>target.</w:t>
                        </w:r>
                      </w:p>
                      <w:p w14:paraId="2C7C800C" w14:textId="77777777" w:rsidR="005E3B26" w:rsidRDefault="005E3B26" w:rsidP="00981C83">
                        <w:pPr>
                          <w:pStyle w:val="BodyText"/>
                          <w:widowControl w:val="0"/>
                          <w:numPr>
                            <w:ilvl w:val="0"/>
                            <w:numId w:val="40"/>
                          </w:numPr>
                          <w:tabs>
                            <w:tab w:val="start" w:pos="40.60pt"/>
                          </w:tabs>
                          <w:kinsoku w:val="0"/>
                          <w:overflowPunct w:val="0"/>
                          <w:autoSpaceDE w:val="0"/>
                          <w:autoSpaceDN w:val="0"/>
                          <w:adjustRightInd w:val="0"/>
                          <w:spacing w:before="1.65pt" w:after="0pt" w:line="13.55pt" w:lineRule="auto"/>
                          <w:ind w:end="51.25pt"/>
                        </w:pPr>
                        <w:r>
                          <w:t>40% of yerba mate producer communities engaged at the highest level and committed to land</w:t>
                        </w:r>
                        <w:r>
                          <w:rPr>
                            <w:spacing w:val="-4"/>
                          </w:rPr>
                          <w:t xml:space="preserve"> </w:t>
                        </w:r>
                        <w:r>
                          <w:t>stewardship.</w:t>
                        </w:r>
                      </w:p>
                      <w:p w14:paraId="3F49296C" w14:textId="77777777" w:rsidR="005E3B26" w:rsidRDefault="005E3B26" w:rsidP="00981C83">
                        <w:pPr>
                          <w:pStyle w:val="BodyText"/>
                          <w:widowControl w:val="0"/>
                          <w:numPr>
                            <w:ilvl w:val="0"/>
                            <w:numId w:val="40"/>
                          </w:numPr>
                          <w:tabs>
                            <w:tab w:val="start" w:pos="40.60pt"/>
                          </w:tabs>
                          <w:kinsoku w:val="0"/>
                          <w:overflowPunct w:val="0"/>
                          <w:autoSpaceDE w:val="0"/>
                          <w:autoSpaceDN w:val="0"/>
                          <w:adjustRightInd w:val="0"/>
                          <w:spacing w:before="0.30pt" w:after="0pt" w:line="12pt" w:lineRule="auto"/>
                          <w:ind w:hanging="18.05pt"/>
                        </w:pPr>
                        <w:r>
                          <w:t>$66 million in ecosystem services provided by stewarded</w:t>
                        </w:r>
                        <w:r>
                          <w:rPr>
                            <w:spacing w:val="-11"/>
                          </w:rPr>
                          <w:t xml:space="preserve"> </w:t>
                        </w:r>
                        <w:r>
                          <w:t>rainforest.</w:t>
                        </w:r>
                      </w:p>
                      <w:p w14:paraId="74C6DEA3" w14:textId="77777777" w:rsidR="005E3B26" w:rsidRDefault="005E3B26" w:rsidP="00981C83">
                        <w:pPr>
                          <w:pStyle w:val="BodyText"/>
                          <w:widowControl w:val="0"/>
                          <w:numPr>
                            <w:ilvl w:val="0"/>
                            <w:numId w:val="40"/>
                          </w:numPr>
                          <w:tabs>
                            <w:tab w:val="start" w:pos="40.60pt"/>
                          </w:tabs>
                          <w:kinsoku w:val="0"/>
                          <w:overflowPunct w:val="0"/>
                          <w:autoSpaceDE w:val="0"/>
                          <w:autoSpaceDN w:val="0"/>
                          <w:adjustRightInd w:val="0"/>
                          <w:spacing w:before="1.65pt" w:after="0pt" w:line="12pt" w:lineRule="auto"/>
                          <w:ind w:hanging="18.05pt"/>
                        </w:pPr>
                        <w:r>
                          <w:t xml:space="preserve">27 acres produced certified Biodynamic </w:t>
                        </w:r>
                        <w:proofErr w:type="spellStart"/>
                        <w:r>
                          <w:t>Guayakí</w:t>
                        </w:r>
                        <w:proofErr w:type="spellEnd"/>
                        <w:r>
                          <w:t xml:space="preserve"> Yerba</w:t>
                        </w:r>
                        <w:r>
                          <w:rPr>
                            <w:spacing w:val="-9"/>
                          </w:rPr>
                          <w:t xml:space="preserve"> </w:t>
                        </w:r>
                        <w:r>
                          <w:t>Mate.</w:t>
                        </w:r>
                      </w:p>
                      <w:p w14:paraId="0C57FB38" w14:textId="77777777" w:rsidR="005E3B26" w:rsidRDefault="005E3B26" w:rsidP="00981C83">
                        <w:pPr>
                          <w:pStyle w:val="BodyText"/>
                          <w:widowControl w:val="0"/>
                          <w:numPr>
                            <w:ilvl w:val="0"/>
                            <w:numId w:val="40"/>
                          </w:numPr>
                          <w:tabs>
                            <w:tab w:val="start" w:pos="40.60pt"/>
                          </w:tabs>
                          <w:kinsoku w:val="0"/>
                          <w:overflowPunct w:val="0"/>
                          <w:autoSpaceDE w:val="0"/>
                          <w:autoSpaceDN w:val="0"/>
                          <w:adjustRightInd w:val="0"/>
                          <w:spacing w:before="1.45pt" w:after="0pt" w:line="12pt" w:lineRule="auto"/>
                          <w:ind w:hanging="18.05pt"/>
                        </w:pPr>
                        <w:r>
                          <w:t>5,300 saplings cultivated at native tree nurseries in Paraguay and</w:t>
                        </w:r>
                        <w:r>
                          <w:rPr>
                            <w:spacing w:val="-14"/>
                          </w:rPr>
                          <w:t xml:space="preserve"> </w:t>
                        </w:r>
                        <w:r>
                          <w:t>Argentina.</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6CA0C9DB"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16"/>
          <w:szCs w:val="16"/>
        </w:rPr>
        <w:sectPr w:rsidR="00822D5A" w:rsidRPr="00822D5A">
          <w:pgSz w:w="595pt" w:h="842pt"/>
          <w:pgMar w:top="74pt" w:right="17pt" w:bottom="49pt" w:left="74pt" w:header="18.25pt" w:footer="39.90pt" w:gutter="0pt"/>
          <w:cols w:space="36pt"/>
          <w:noEndnote/>
        </w:sectPr>
      </w:pPr>
    </w:p>
    <w:p w14:paraId="6F6CC5C0"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7"/>
          <w:szCs w:val="7"/>
        </w:rPr>
      </w:pPr>
    </w:p>
    <w:p w14:paraId="3AEB45DF" w14:textId="3E7E5FF0" w:rsidR="00822D5A" w:rsidRPr="00822D5A" w:rsidRDefault="00822D5A" w:rsidP="00822D5A">
      <w:pPr>
        <w:widowControl w:val="0"/>
        <w:kinsoku w:val="0"/>
        <w:overflowPunct w:val="0"/>
        <w:autoSpaceDE w:val="0"/>
        <w:autoSpaceDN w:val="0"/>
        <w:adjustRightInd w:val="0"/>
        <w:spacing w:after="0pt" w:line="12pt" w:lineRule="auto"/>
        <w:ind w:start="45.95pt"/>
        <w:rPr>
          <w:rFonts w:ascii="Arial" w:hAnsi="Arial" w:cs="Arial"/>
          <w:position w:val="-1"/>
          <w:sz w:val="20"/>
          <w:szCs w:val="20"/>
        </w:rPr>
      </w:pPr>
      <w:r w:rsidRPr="00822D5A">
        <w:rPr>
          <w:rFonts w:ascii="Arial" w:hAnsi="Arial" w:cs="Arial"/>
          <w:noProof/>
          <w:position w:val="-1"/>
          <w:sz w:val="20"/>
          <w:szCs w:val="20"/>
        </w:rPr>
        <w:drawing>
          <wp:inline distT="0" distB="0" distL="0" distR="0" wp14:anchorId="68524EE6" wp14:editId="662F4531">
            <wp:extent cx="5401310" cy="2030095"/>
            <wp:effectExtent l="8255" t="13970" r="10160" b="13335"/>
            <wp:docPr id="129" name="Text Box 12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01310" cy="2030095"/>
                    </a:xfrm>
                    <a:prstGeom prst="rect">
                      <a:avLst/>
                    </a:prstGeom>
                    <a:solidFill>
                      <a:srgbClr val="9FC5E8"/>
                    </a:solidFill>
                    <a:ln w="12192">
                      <a:solidFill>
                        <a:srgbClr val="000000"/>
                      </a:solidFill>
                      <a:miter lim="800%"/>
                      <a:headEnd/>
                      <a:tailEnd/>
                    </a:ln>
                  </wp:spPr>
                  <wp:txbx>
                    <wne:txbxContent>
                      <w:p w14:paraId="7E4F3033" w14:textId="77777777" w:rsidR="005E3B26" w:rsidRDefault="005E3B26" w:rsidP="00981C83">
                        <w:pPr>
                          <w:pStyle w:val="BodyText"/>
                          <w:widowControl w:val="0"/>
                          <w:numPr>
                            <w:ilvl w:val="0"/>
                            <w:numId w:val="39"/>
                          </w:numPr>
                          <w:tabs>
                            <w:tab w:val="start" w:pos="40.60pt"/>
                          </w:tabs>
                          <w:kinsoku w:val="0"/>
                          <w:overflowPunct w:val="0"/>
                          <w:autoSpaceDE w:val="0"/>
                          <w:autoSpaceDN w:val="0"/>
                          <w:adjustRightInd w:val="0"/>
                          <w:spacing w:before="5.05pt" w:after="0pt" w:line="12pt" w:lineRule="auto"/>
                          <w:ind w:hanging="18.05pt"/>
                        </w:pPr>
                        <w:r>
                          <w:t xml:space="preserve">2,500 native trees planted at the </w:t>
                        </w:r>
                        <w:proofErr w:type="spellStart"/>
                        <w:r>
                          <w:t>Fundación</w:t>
                        </w:r>
                        <w:proofErr w:type="spellEnd"/>
                        <w:r>
                          <w:t xml:space="preserve"> </w:t>
                        </w:r>
                        <w:proofErr w:type="spellStart"/>
                        <w:r>
                          <w:t>Agroecológica</w:t>
                        </w:r>
                        <w:proofErr w:type="spellEnd"/>
                        <w:r>
                          <w:rPr>
                            <w:spacing w:val="-10"/>
                          </w:rPr>
                          <w:t xml:space="preserve"> </w:t>
                        </w:r>
                        <w:proofErr w:type="spellStart"/>
                        <w:r>
                          <w:t>Iguazú</w:t>
                        </w:r>
                        <w:proofErr w:type="spellEnd"/>
                        <w:r>
                          <w:t>.</w:t>
                        </w:r>
                      </w:p>
                      <w:p w14:paraId="3EF90332" w14:textId="77777777" w:rsidR="005E3B26" w:rsidRDefault="005E3B26" w:rsidP="00822D5A">
                        <w:pPr>
                          <w:pStyle w:val="BodyText"/>
                          <w:kinsoku w:val="0"/>
                          <w:overflowPunct w:val="0"/>
                          <w:spacing w:before="0.20pt"/>
                          <w:rPr>
                            <w:sz w:val="25"/>
                            <w:szCs w:val="25"/>
                          </w:rPr>
                        </w:pPr>
                      </w:p>
                      <w:p w14:paraId="71FC79F1" w14:textId="77777777" w:rsidR="005E3B26" w:rsidRDefault="005E3B26" w:rsidP="00822D5A">
                        <w:pPr>
                          <w:pStyle w:val="BodyText"/>
                          <w:kinsoku w:val="0"/>
                          <w:overflowPunct w:val="0"/>
                          <w:spacing w:before="0.05pt"/>
                          <w:ind w:start="4.55pt"/>
                          <w:rPr>
                            <w:b/>
                            <w:bCs/>
                            <w:position w:val="7"/>
                            <w:sz w:val="13"/>
                            <w:szCs w:val="13"/>
                          </w:rPr>
                        </w:pPr>
                        <w:r>
                          <w:rPr>
                            <w:b/>
                            <w:bCs/>
                          </w:rPr>
                          <w:t>Community revitalization</w:t>
                        </w:r>
                        <w:r>
                          <w:rPr>
                            <w:b/>
                            <w:bCs/>
                            <w:position w:val="7"/>
                            <w:sz w:val="13"/>
                            <w:szCs w:val="13"/>
                          </w:rPr>
                          <w:t>2</w:t>
                        </w:r>
                      </w:p>
                      <w:p w14:paraId="6DE2D5B1" w14:textId="77777777" w:rsidR="005E3B26" w:rsidRDefault="005E3B26" w:rsidP="00981C83">
                        <w:pPr>
                          <w:pStyle w:val="BodyText"/>
                          <w:widowControl w:val="0"/>
                          <w:numPr>
                            <w:ilvl w:val="0"/>
                            <w:numId w:val="39"/>
                          </w:numPr>
                          <w:tabs>
                            <w:tab w:val="start" w:pos="40.60pt"/>
                          </w:tabs>
                          <w:kinsoku w:val="0"/>
                          <w:overflowPunct w:val="0"/>
                          <w:autoSpaceDE w:val="0"/>
                          <w:autoSpaceDN w:val="0"/>
                          <w:adjustRightInd w:val="0"/>
                          <w:spacing w:after="0pt" w:line="12pt" w:lineRule="auto"/>
                          <w:ind w:hanging="18.05pt"/>
                        </w:pPr>
                        <w:r>
                          <w:t>670 living wage jobs created to date—67% of</w:t>
                        </w:r>
                        <w:r>
                          <w:rPr>
                            <w:spacing w:val="-10"/>
                          </w:rPr>
                          <w:t xml:space="preserve"> </w:t>
                        </w:r>
                        <w:r>
                          <w:t>target.</w:t>
                        </w:r>
                      </w:p>
                      <w:p w14:paraId="322CEC4D" w14:textId="77777777" w:rsidR="005E3B26" w:rsidRDefault="005E3B26" w:rsidP="00981C83">
                        <w:pPr>
                          <w:pStyle w:val="BodyText"/>
                          <w:widowControl w:val="0"/>
                          <w:numPr>
                            <w:ilvl w:val="0"/>
                            <w:numId w:val="39"/>
                          </w:numPr>
                          <w:tabs>
                            <w:tab w:val="start" w:pos="40.60pt"/>
                          </w:tabs>
                          <w:kinsoku w:val="0"/>
                          <w:overflowPunct w:val="0"/>
                          <w:autoSpaceDE w:val="0"/>
                          <w:autoSpaceDN w:val="0"/>
                          <w:adjustRightInd w:val="0"/>
                          <w:spacing w:before="1.70pt" w:after="0pt" w:line="13.55pt" w:lineRule="auto"/>
                          <w:ind w:end="20.65pt"/>
                        </w:pPr>
                        <w:r>
                          <w:t xml:space="preserve">1,126 families of </w:t>
                        </w:r>
                        <w:proofErr w:type="spellStart"/>
                        <w:r>
                          <w:t>índigenous</w:t>
                        </w:r>
                        <w:proofErr w:type="spellEnd"/>
                        <w:r>
                          <w:t xml:space="preserve"> and small-hold producers in three nations grew yerba mate.</w:t>
                        </w:r>
                      </w:p>
                      <w:p w14:paraId="00720956" w14:textId="77777777" w:rsidR="005E3B26" w:rsidRDefault="005E3B26" w:rsidP="00981C83">
                        <w:pPr>
                          <w:pStyle w:val="BodyText"/>
                          <w:widowControl w:val="0"/>
                          <w:numPr>
                            <w:ilvl w:val="0"/>
                            <w:numId w:val="39"/>
                          </w:numPr>
                          <w:tabs>
                            <w:tab w:val="start" w:pos="40.60pt"/>
                          </w:tabs>
                          <w:kinsoku w:val="0"/>
                          <w:overflowPunct w:val="0"/>
                          <w:autoSpaceDE w:val="0"/>
                          <w:autoSpaceDN w:val="0"/>
                          <w:adjustRightInd w:val="0"/>
                          <w:spacing w:before="0.25pt" w:after="0pt" w:line="13.55pt" w:lineRule="auto"/>
                          <w:ind w:end="13.45pt"/>
                        </w:pPr>
                        <w:r>
                          <w:t xml:space="preserve">60 </w:t>
                        </w:r>
                        <w:proofErr w:type="spellStart"/>
                        <w:r>
                          <w:t>Aché</w:t>
                        </w:r>
                        <w:proofErr w:type="spellEnd"/>
                        <w:r>
                          <w:t xml:space="preserve"> families were served by newly built school with native language instruction, funded by the </w:t>
                        </w:r>
                        <w:proofErr w:type="spellStart"/>
                        <w:r>
                          <w:t>Guayakí</w:t>
                        </w:r>
                        <w:proofErr w:type="spellEnd"/>
                        <w:r>
                          <w:rPr>
                            <w:spacing w:val="-5"/>
                          </w:rPr>
                          <w:t xml:space="preserve"> </w:t>
                        </w:r>
                        <w:r>
                          <w:t>Foundation.</w:t>
                        </w:r>
                      </w:p>
                      <w:p w14:paraId="31DCE709" w14:textId="77777777" w:rsidR="005E3B26" w:rsidRDefault="005E3B26" w:rsidP="00981C83">
                        <w:pPr>
                          <w:pStyle w:val="BodyText"/>
                          <w:widowControl w:val="0"/>
                          <w:numPr>
                            <w:ilvl w:val="0"/>
                            <w:numId w:val="39"/>
                          </w:numPr>
                          <w:tabs>
                            <w:tab w:val="start" w:pos="40.60pt"/>
                          </w:tabs>
                          <w:kinsoku w:val="0"/>
                          <w:overflowPunct w:val="0"/>
                          <w:autoSpaceDE w:val="0"/>
                          <w:autoSpaceDN w:val="0"/>
                          <w:adjustRightInd w:val="0"/>
                          <w:spacing w:before="0.30pt" w:after="0pt" w:line="13.55pt" w:lineRule="auto"/>
                          <w:ind w:end="50.15pt"/>
                        </w:pPr>
                        <w:r>
                          <w:t xml:space="preserve">22 acres dedicated to food sovereignty programs in the </w:t>
                        </w:r>
                        <w:proofErr w:type="spellStart"/>
                        <w:r>
                          <w:t>Aché</w:t>
                        </w:r>
                        <w:proofErr w:type="spellEnd"/>
                        <w:r>
                          <w:t xml:space="preserve"> and </w:t>
                        </w:r>
                        <w:proofErr w:type="spellStart"/>
                        <w:r>
                          <w:t>Marrecas</w:t>
                        </w:r>
                        <w:proofErr w:type="spellEnd"/>
                        <w:r>
                          <w:t xml:space="preserve"> indigenous</w:t>
                        </w:r>
                        <w:r>
                          <w:rPr>
                            <w:spacing w:val="-2"/>
                          </w:rPr>
                          <w:t xml:space="preserve"> </w:t>
                        </w:r>
                        <w:r>
                          <w:t>communities.</w:t>
                        </w:r>
                      </w:p>
                    </wne:txbxContent>
                  </wp:txbx>
                  <wp:bodyPr rot="0" vert="horz" wrap="square" lIns="0" tIns="0" rIns="0" bIns="0" anchor="t" anchorCtr="0" upright="1">
                    <a:noAutofit/>
                  </wp:bodyPr>
                </wp:wsp>
              </a:graphicData>
            </a:graphic>
          </wp:inline>
        </w:drawing>
      </w:r>
    </w:p>
    <w:p w14:paraId="6EE43DDF"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45268740"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sz w:val="17"/>
          <w:szCs w:val="17"/>
        </w:rPr>
      </w:pPr>
    </w:p>
    <w:p w14:paraId="721F8A2C" w14:textId="77777777" w:rsidR="00822D5A" w:rsidRPr="00822D5A" w:rsidRDefault="00822D5A" w:rsidP="00981C83">
      <w:pPr>
        <w:widowControl w:val="0"/>
        <w:numPr>
          <w:ilvl w:val="1"/>
          <w:numId w:val="43"/>
        </w:numPr>
        <w:tabs>
          <w:tab w:val="start" w:pos="48.55pt"/>
        </w:tabs>
        <w:kinsoku w:val="0"/>
        <w:overflowPunct w:val="0"/>
        <w:autoSpaceDE w:val="0"/>
        <w:autoSpaceDN w:val="0"/>
        <w:adjustRightInd w:val="0"/>
        <w:spacing w:before="4.65pt" w:after="0pt" w:line="12pt" w:lineRule="auto"/>
        <w:ind w:start="48.50pt" w:hanging="23.40pt"/>
        <w:rPr>
          <w:rFonts w:ascii="Arial" w:hAnsi="Arial" w:cs="Arial"/>
          <w:b/>
          <w:bCs/>
          <w:color w:val="000000"/>
          <w:sz w:val="24"/>
          <w:szCs w:val="24"/>
        </w:rPr>
      </w:pPr>
      <w:r w:rsidRPr="00822D5A">
        <w:rPr>
          <w:rFonts w:ascii="Arial" w:hAnsi="Arial" w:cs="Arial"/>
          <w:b/>
          <w:bCs/>
          <w:sz w:val="24"/>
          <w:szCs w:val="24"/>
          <w:u w:val="thick" w:color="000000"/>
        </w:rPr>
        <w:t>Internal</w:t>
      </w:r>
      <w:r w:rsidRPr="00822D5A">
        <w:rPr>
          <w:rFonts w:ascii="Arial" w:hAnsi="Arial" w:cs="Arial"/>
          <w:b/>
          <w:bCs/>
          <w:spacing w:val="-2"/>
          <w:sz w:val="24"/>
          <w:szCs w:val="24"/>
          <w:u w:val="thick" w:color="000000"/>
        </w:rPr>
        <w:t xml:space="preserve"> </w:t>
      </w:r>
      <w:r w:rsidRPr="00822D5A">
        <w:rPr>
          <w:rFonts w:ascii="Arial" w:hAnsi="Arial" w:cs="Arial"/>
          <w:b/>
          <w:bCs/>
          <w:sz w:val="24"/>
          <w:szCs w:val="24"/>
          <w:u w:val="thick" w:color="000000"/>
        </w:rPr>
        <w:t>Transformation</w:t>
      </w:r>
      <w:r w:rsidRPr="00822D5A">
        <w:rPr>
          <w:rFonts w:ascii="Arial" w:hAnsi="Arial" w:cs="Arial"/>
          <w:b/>
          <w:bCs/>
          <w:sz w:val="24"/>
          <w:szCs w:val="24"/>
        </w:rPr>
        <w:t>:</w:t>
      </w:r>
    </w:p>
    <w:p w14:paraId="3F04B7B7" w14:textId="77777777" w:rsidR="00822D5A" w:rsidRPr="00822D5A" w:rsidRDefault="00822D5A" w:rsidP="00822D5A">
      <w:pPr>
        <w:widowControl w:val="0"/>
        <w:kinsoku w:val="0"/>
        <w:overflowPunct w:val="0"/>
        <w:autoSpaceDE w:val="0"/>
        <w:autoSpaceDN w:val="0"/>
        <w:adjustRightInd w:val="0"/>
        <w:spacing w:before="2pt" w:after="0pt" w:line="12pt" w:lineRule="auto"/>
        <w:ind w:start="49.65pt"/>
        <w:rPr>
          <w:rFonts w:ascii="Arial" w:hAnsi="Arial" w:cs="Arial"/>
          <w:b/>
          <w:bCs/>
          <w:sz w:val="24"/>
          <w:szCs w:val="24"/>
        </w:rPr>
      </w:pPr>
      <w:r w:rsidRPr="00822D5A">
        <w:rPr>
          <w:rFonts w:ascii="Arial" w:hAnsi="Arial" w:cs="Arial"/>
          <w:b/>
          <w:bCs/>
          <w:sz w:val="24"/>
          <w:szCs w:val="24"/>
        </w:rPr>
        <w:t>How did they transform its corporate culture and business model?</w:t>
      </w:r>
    </w:p>
    <w:p w14:paraId="3308B987" w14:textId="2B96A693"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b/>
          <w:bCs/>
          <w:sz w:val="23"/>
          <w:szCs w:val="23"/>
        </w:rPr>
      </w:pPr>
      <w:r w:rsidRPr="00822D5A">
        <w:rPr>
          <w:rFonts w:ascii="Arial" w:hAnsi="Arial" w:cs="Arial"/>
          <w:noProof/>
          <w:sz w:val="20"/>
          <w:szCs w:val="20"/>
        </w:rPr>
        <w:drawing>
          <wp:anchor distT="0" distB="0" distL="0" distR="0" simplePos="0" relativeHeight="251696128" behindDoc="0" locked="0" layoutInCell="0" allowOverlap="1" wp14:anchorId="38A9B51B" wp14:editId="50C1884C">
            <wp:simplePos x="0" y="0"/>
            <wp:positionH relativeFrom="page">
              <wp:posOffset>1258570</wp:posOffset>
            </wp:positionH>
            <wp:positionV relativeFrom="paragraph">
              <wp:posOffset>202565</wp:posOffset>
            </wp:positionV>
            <wp:extent cx="5694045" cy="1350645"/>
            <wp:effectExtent l="10795" t="6985" r="10160" b="13970"/>
            <wp:wrapTopAndBottom/>
            <wp:docPr id="128" name="Text Box 12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135064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1C446956" w14:textId="77777777" w:rsidR="005E3B26" w:rsidRDefault="005E3B26" w:rsidP="00822D5A">
                        <w:pPr>
                          <w:pStyle w:val="BodyText"/>
                          <w:kinsoku w:val="0"/>
                          <w:overflowPunct w:val="0"/>
                          <w:spacing w:before="5pt"/>
                          <w:ind w:start="4.75pt"/>
                          <w:rPr>
                            <w:b/>
                            <w:bCs/>
                            <w:color w:val="AEAAAA"/>
                          </w:rPr>
                        </w:pPr>
                        <w:r>
                          <w:rPr>
                            <w:b/>
                            <w:bCs/>
                            <w:color w:val="AEAAAA"/>
                          </w:rPr>
                          <w:t>Highlights/Key messages:</w:t>
                        </w:r>
                      </w:p>
                      <w:p w14:paraId="0789D0F7" w14:textId="77777777" w:rsidR="005E3B26" w:rsidRDefault="005E3B26" w:rsidP="00822D5A">
                        <w:pPr>
                          <w:pStyle w:val="BodyText"/>
                          <w:kinsoku w:val="0"/>
                          <w:overflowPunct w:val="0"/>
                          <w:spacing w:before="0.05pt"/>
                          <w:rPr>
                            <w:b/>
                            <w:bCs/>
                            <w:sz w:val="23"/>
                            <w:szCs w:val="23"/>
                          </w:rPr>
                        </w:pPr>
                      </w:p>
                      <w:p w14:paraId="4D2255DB" w14:textId="77777777" w:rsidR="005E3B26" w:rsidRDefault="005E3B26" w:rsidP="00981C83">
                        <w:pPr>
                          <w:pStyle w:val="BodyText"/>
                          <w:widowControl w:val="0"/>
                          <w:numPr>
                            <w:ilvl w:val="0"/>
                            <w:numId w:val="38"/>
                          </w:numPr>
                          <w:tabs>
                            <w:tab w:val="start" w:pos="40.80pt"/>
                          </w:tabs>
                          <w:kinsoku w:val="0"/>
                          <w:overflowPunct w:val="0"/>
                          <w:autoSpaceDE w:val="0"/>
                          <w:autoSpaceDN w:val="0"/>
                          <w:adjustRightInd w:val="0"/>
                          <w:spacing w:after="0pt" w:line="12pt" w:lineRule="auto"/>
                          <w:ind w:start="40.75pt" w:end="4.60pt"/>
                          <w:jc w:val="both"/>
                        </w:pPr>
                        <w:proofErr w:type="spellStart"/>
                        <w:r>
                          <w:t>Guayaki</w:t>
                        </w:r>
                        <w:proofErr w:type="spellEnd"/>
                        <w:r>
                          <w:t xml:space="preserve"> focus to 2020 is to drive continual improvement for suppliers and reduce short- lived climate pollutants from</w:t>
                        </w:r>
                        <w:r>
                          <w:rPr>
                            <w:spacing w:val="-6"/>
                          </w:rPr>
                          <w:t xml:space="preserve"> </w:t>
                        </w:r>
                        <w:r>
                          <w:t>processing.</w:t>
                        </w:r>
                      </w:p>
                      <w:p w14:paraId="394484A5" w14:textId="77777777" w:rsidR="005E3B26" w:rsidRDefault="005E3B26" w:rsidP="00981C83">
                        <w:pPr>
                          <w:pStyle w:val="BodyText"/>
                          <w:widowControl w:val="0"/>
                          <w:numPr>
                            <w:ilvl w:val="0"/>
                            <w:numId w:val="38"/>
                          </w:numPr>
                          <w:tabs>
                            <w:tab w:val="start" w:pos="40.80pt"/>
                          </w:tabs>
                          <w:kinsoku w:val="0"/>
                          <w:overflowPunct w:val="0"/>
                          <w:autoSpaceDE w:val="0"/>
                          <w:autoSpaceDN w:val="0"/>
                          <w:adjustRightInd w:val="0"/>
                          <w:spacing w:after="0pt" w:line="12pt" w:lineRule="auto"/>
                          <w:ind w:start="40.75pt" w:end="4.60pt"/>
                          <w:jc w:val="both"/>
                        </w:pPr>
                        <w:proofErr w:type="spellStart"/>
                        <w:r>
                          <w:t>Guayakí</w:t>
                        </w:r>
                        <w:proofErr w:type="spellEnd"/>
                        <w:r>
                          <w:t xml:space="preserve"> updated their policy to guide purchasing of supplies and merchandising, and they discontinued their mate bag overwrap and string. Their 2020 focus is to continue</w:t>
                        </w:r>
                        <w:r>
                          <w:rPr>
                            <w:spacing w:val="24"/>
                          </w:rPr>
                          <w:t xml:space="preserve"> </w:t>
                        </w:r>
                        <w:r>
                          <w:t>to improve the environmental performance of its</w:t>
                        </w:r>
                        <w:r>
                          <w:rPr>
                            <w:spacing w:val="-7"/>
                          </w:rPr>
                          <w:t xml:space="preserve"> </w:t>
                        </w:r>
                        <w:r>
                          <w:t>packaging.</w:t>
                        </w:r>
                      </w:p>
                      <w:p w14:paraId="14A17414" w14:textId="77777777" w:rsidR="005E3B26" w:rsidRDefault="005E3B26" w:rsidP="00981C83">
                        <w:pPr>
                          <w:pStyle w:val="BodyText"/>
                          <w:widowControl w:val="0"/>
                          <w:numPr>
                            <w:ilvl w:val="0"/>
                            <w:numId w:val="38"/>
                          </w:numPr>
                          <w:tabs>
                            <w:tab w:val="start" w:pos="40.80pt"/>
                          </w:tabs>
                          <w:kinsoku w:val="0"/>
                          <w:overflowPunct w:val="0"/>
                          <w:autoSpaceDE w:val="0"/>
                          <w:autoSpaceDN w:val="0"/>
                          <w:adjustRightInd w:val="0"/>
                          <w:spacing w:after="0pt" w:line="12.05pt" w:lineRule="exact"/>
                          <w:ind w:hanging="18.05pt"/>
                          <w:jc w:val="both"/>
                        </w:pPr>
                        <w:proofErr w:type="spellStart"/>
                        <w:r>
                          <w:t>Guayakí</w:t>
                        </w:r>
                        <w:proofErr w:type="spellEnd"/>
                        <w:r>
                          <w:t xml:space="preserve"> is working towards its 2020 Mission and develop 2030</w:t>
                        </w:r>
                        <w:r>
                          <w:rPr>
                            <w:spacing w:val="-12"/>
                          </w:rPr>
                          <w:t xml:space="preserve"> </w:t>
                        </w:r>
                        <w:r>
                          <w:t>Mission.</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70C245E8"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6800DBA0"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03F67D31"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b/>
          <w:bCs/>
          <w:sz w:val="20"/>
          <w:szCs w:val="20"/>
        </w:rPr>
      </w:pPr>
    </w:p>
    <w:p w14:paraId="222D8224" w14:textId="77777777" w:rsidR="00822D5A" w:rsidRPr="00822D5A" w:rsidRDefault="00822D5A" w:rsidP="00981C83">
      <w:pPr>
        <w:widowControl w:val="0"/>
        <w:numPr>
          <w:ilvl w:val="0"/>
          <w:numId w:val="37"/>
        </w:numPr>
        <w:tabs>
          <w:tab w:val="start" w:pos="47pt"/>
        </w:tabs>
        <w:kinsoku w:val="0"/>
        <w:overflowPunct w:val="0"/>
        <w:autoSpaceDE w:val="0"/>
        <w:autoSpaceDN w:val="0"/>
        <w:adjustRightInd w:val="0"/>
        <w:spacing w:after="0pt" w:line="11.85pt" w:lineRule="auto"/>
        <w:ind w:end="67.90pt"/>
        <w:jc w:val="both"/>
        <w:rPr>
          <w:rFonts w:ascii="Arial" w:hAnsi="Arial" w:cs="Arial"/>
          <w:sz w:val="20"/>
          <w:szCs w:val="20"/>
        </w:rPr>
      </w:pPr>
      <w:r w:rsidRPr="00822D5A">
        <w:rPr>
          <w:rFonts w:ascii="Arial" w:hAnsi="Arial" w:cs="Arial"/>
          <w:b/>
          <w:bCs/>
          <w:sz w:val="20"/>
          <w:szCs w:val="20"/>
        </w:rPr>
        <w:t xml:space="preserve">Values-aligned suppliers and processing: </w:t>
      </w:r>
      <w:r w:rsidRPr="00822D5A">
        <w:rPr>
          <w:rFonts w:ascii="Arial" w:hAnsi="Arial" w:cs="Arial"/>
          <w:sz w:val="20"/>
          <w:szCs w:val="20"/>
        </w:rPr>
        <w:t xml:space="preserve">They partnered with B Lab and Sustainable Food Trade Association on a Supplier Engagement Initiative to benchmark their suppliers’ performance. </w:t>
      </w:r>
      <w:proofErr w:type="spellStart"/>
      <w:r w:rsidRPr="00822D5A">
        <w:rPr>
          <w:rFonts w:ascii="Arial" w:hAnsi="Arial" w:cs="Arial"/>
          <w:sz w:val="20"/>
          <w:szCs w:val="20"/>
        </w:rPr>
        <w:t>Guayaki</w:t>
      </w:r>
      <w:proofErr w:type="spellEnd"/>
      <w:r w:rsidRPr="00822D5A">
        <w:rPr>
          <w:rFonts w:ascii="Arial" w:hAnsi="Arial" w:cs="Arial"/>
          <w:sz w:val="20"/>
          <w:szCs w:val="20"/>
        </w:rPr>
        <w:t xml:space="preserve"> focus to 2020 is to drive continual improvement for suppliers and reduce short-lived climate pollutants from processing</w:t>
      </w:r>
      <w:r w:rsidRPr="00822D5A">
        <w:rPr>
          <w:rFonts w:ascii="Arial" w:hAnsi="Arial" w:cs="Arial"/>
          <w:position w:val="7"/>
          <w:sz w:val="13"/>
          <w:szCs w:val="13"/>
        </w:rPr>
        <w:t>2</w:t>
      </w:r>
      <w:r w:rsidRPr="00822D5A">
        <w:rPr>
          <w:rFonts w:ascii="Arial" w:hAnsi="Arial" w:cs="Arial"/>
          <w:sz w:val="20"/>
          <w:szCs w:val="20"/>
        </w:rPr>
        <w:t xml:space="preserve">.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has set goals to their 2020 Mission and made has made progress towards achieving them by that date</w:t>
      </w:r>
      <w:r w:rsidRPr="00822D5A">
        <w:rPr>
          <w:rFonts w:ascii="Arial" w:hAnsi="Arial" w:cs="Arial"/>
          <w:spacing w:val="-3"/>
          <w:sz w:val="20"/>
          <w:szCs w:val="20"/>
        </w:rPr>
        <w:t xml:space="preserve"> </w:t>
      </w:r>
      <w:r w:rsidRPr="00822D5A">
        <w:rPr>
          <w:rFonts w:ascii="Arial" w:hAnsi="Arial" w:cs="Arial"/>
          <w:sz w:val="20"/>
          <w:szCs w:val="20"/>
        </w:rPr>
        <w:t>as:</w:t>
      </w:r>
    </w:p>
    <w:p w14:paraId="46E6618A"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20"/>
          <w:szCs w:val="20"/>
        </w:rPr>
      </w:pPr>
    </w:p>
    <w:p w14:paraId="0F38C965" w14:textId="77777777" w:rsidR="00822D5A" w:rsidRPr="00822D5A" w:rsidRDefault="00822D5A" w:rsidP="00981C83">
      <w:pPr>
        <w:widowControl w:val="0"/>
        <w:numPr>
          <w:ilvl w:val="0"/>
          <w:numId w:val="36"/>
        </w:numPr>
        <w:tabs>
          <w:tab w:val="start" w:pos="50.25pt"/>
        </w:tabs>
        <w:kinsoku w:val="0"/>
        <w:overflowPunct w:val="0"/>
        <w:autoSpaceDE w:val="0"/>
        <w:autoSpaceDN w:val="0"/>
        <w:adjustRightInd w:val="0"/>
        <w:spacing w:after="0pt" w:line="11.50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 xml:space="preserve">Engage 100% of significant suppliers in the QIA and integrate QIA into supplier </w:t>
      </w:r>
      <w:proofErr w:type="spellStart"/>
      <w:r w:rsidRPr="00822D5A">
        <w:rPr>
          <w:rFonts w:ascii="Arial" w:hAnsi="Arial" w:cs="Arial"/>
          <w:sz w:val="20"/>
          <w:szCs w:val="20"/>
          <w:u w:val="single" w:color="000000"/>
        </w:rPr>
        <w:t>onboarding</w:t>
      </w:r>
      <w:proofErr w:type="spellEnd"/>
      <w:r w:rsidRPr="00822D5A">
        <w:rPr>
          <w:rFonts w:ascii="Arial" w:hAnsi="Arial" w:cs="Arial"/>
          <w:sz w:val="20"/>
          <w:szCs w:val="20"/>
        </w:rPr>
        <w:t>. Advances by 2018: 50% of significant suppliers were educated about B Corps and completed the Quick Impact Assessment</w:t>
      </w:r>
      <w:r w:rsidRPr="00822D5A">
        <w:rPr>
          <w:rFonts w:ascii="Arial" w:hAnsi="Arial" w:cs="Arial"/>
          <w:spacing w:val="-12"/>
          <w:sz w:val="20"/>
          <w:szCs w:val="20"/>
        </w:rPr>
        <w:t xml:space="preserve"> </w:t>
      </w:r>
      <w:r w:rsidRPr="00822D5A">
        <w:rPr>
          <w:rFonts w:ascii="Arial" w:hAnsi="Arial" w:cs="Arial"/>
          <w:sz w:val="20"/>
          <w:szCs w:val="20"/>
        </w:rPr>
        <w:t>(QIA).</w:t>
      </w:r>
    </w:p>
    <w:p w14:paraId="1092EE80"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1"/>
          <w:szCs w:val="21"/>
        </w:rPr>
      </w:pPr>
    </w:p>
    <w:p w14:paraId="6FD470ED" w14:textId="77777777" w:rsidR="00822D5A" w:rsidRPr="00822D5A" w:rsidRDefault="00822D5A" w:rsidP="00981C83">
      <w:pPr>
        <w:widowControl w:val="0"/>
        <w:numPr>
          <w:ilvl w:val="0"/>
          <w:numId w:val="36"/>
        </w:numPr>
        <w:tabs>
          <w:tab w:val="start" w:pos="50.25pt"/>
        </w:tabs>
        <w:kinsoku w:val="0"/>
        <w:overflowPunct w:val="0"/>
        <w:autoSpaceDE w:val="0"/>
        <w:autoSpaceDN w:val="0"/>
        <w:adjustRightInd w:val="0"/>
        <w:spacing w:after="0pt" w:line="11.50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 xml:space="preserve">90% of </w:t>
      </w:r>
      <w:proofErr w:type="spellStart"/>
      <w:r w:rsidRPr="00822D5A">
        <w:rPr>
          <w:rFonts w:ascii="Arial" w:hAnsi="Arial" w:cs="Arial"/>
          <w:sz w:val="20"/>
          <w:szCs w:val="20"/>
          <w:u w:val="single" w:color="000000"/>
        </w:rPr>
        <w:t>byproduct</w:t>
      </w:r>
      <w:proofErr w:type="spellEnd"/>
      <w:r w:rsidRPr="00822D5A">
        <w:rPr>
          <w:rFonts w:ascii="Arial" w:hAnsi="Arial" w:cs="Arial"/>
          <w:sz w:val="20"/>
          <w:szCs w:val="20"/>
          <w:u w:val="single" w:color="000000"/>
        </w:rPr>
        <w:t xml:space="preserve"> diverted from landfill for all processing and manufacturing</w:t>
      </w:r>
      <w:r w:rsidRPr="00822D5A">
        <w:rPr>
          <w:rFonts w:ascii="Arial" w:hAnsi="Arial" w:cs="Arial"/>
          <w:sz w:val="20"/>
          <w:szCs w:val="20"/>
        </w:rPr>
        <w:t xml:space="preserve">. Advances by 2018: 288 cubic yards of </w:t>
      </w:r>
      <w:proofErr w:type="spellStart"/>
      <w:r w:rsidRPr="00822D5A">
        <w:rPr>
          <w:rFonts w:ascii="Arial" w:hAnsi="Arial" w:cs="Arial"/>
          <w:sz w:val="20"/>
          <w:szCs w:val="20"/>
        </w:rPr>
        <w:t>byproduct</w:t>
      </w:r>
      <w:proofErr w:type="spellEnd"/>
      <w:r w:rsidRPr="00822D5A">
        <w:rPr>
          <w:rFonts w:ascii="Arial" w:hAnsi="Arial" w:cs="Arial"/>
          <w:sz w:val="20"/>
          <w:szCs w:val="20"/>
        </w:rPr>
        <w:t xml:space="preserve"> diverted from landfill per year at partner</w:t>
      </w:r>
      <w:r w:rsidRPr="00822D5A">
        <w:rPr>
          <w:rFonts w:ascii="Arial" w:hAnsi="Arial" w:cs="Arial"/>
          <w:spacing w:val="-5"/>
          <w:sz w:val="20"/>
          <w:szCs w:val="20"/>
        </w:rPr>
        <w:t xml:space="preserve"> </w:t>
      </w:r>
      <w:r w:rsidRPr="00822D5A">
        <w:rPr>
          <w:rFonts w:ascii="Arial" w:hAnsi="Arial" w:cs="Arial"/>
          <w:sz w:val="20"/>
          <w:szCs w:val="20"/>
        </w:rPr>
        <w:t>manufacturer.</w:t>
      </w:r>
    </w:p>
    <w:p w14:paraId="43FD186D"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1"/>
          <w:szCs w:val="21"/>
        </w:rPr>
      </w:pPr>
    </w:p>
    <w:p w14:paraId="5F9EEFD4" w14:textId="77777777" w:rsidR="00822D5A" w:rsidRPr="00822D5A" w:rsidRDefault="00822D5A" w:rsidP="00981C83">
      <w:pPr>
        <w:widowControl w:val="0"/>
        <w:numPr>
          <w:ilvl w:val="0"/>
          <w:numId w:val="36"/>
        </w:numPr>
        <w:tabs>
          <w:tab w:val="start" w:pos="50.25pt"/>
        </w:tabs>
        <w:kinsoku w:val="0"/>
        <w:overflowPunct w:val="0"/>
        <w:autoSpaceDE w:val="0"/>
        <w:autoSpaceDN w:val="0"/>
        <w:adjustRightInd w:val="0"/>
        <w:spacing w:after="0pt" w:line="11.15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 xml:space="preserve">maximize low-emission drying without sacrificing </w:t>
      </w:r>
      <w:proofErr w:type="spellStart"/>
      <w:r w:rsidRPr="00822D5A">
        <w:rPr>
          <w:rFonts w:ascii="Arial" w:hAnsi="Arial" w:cs="Arial"/>
          <w:sz w:val="20"/>
          <w:szCs w:val="20"/>
          <w:u w:val="single" w:color="000000"/>
        </w:rPr>
        <w:t>flavor</w:t>
      </w:r>
      <w:proofErr w:type="spellEnd"/>
      <w:r w:rsidRPr="00822D5A">
        <w:rPr>
          <w:rFonts w:ascii="Arial" w:hAnsi="Arial" w:cs="Arial"/>
          <w:sz w:val="20"/>
          <w:szCs w:val="20"/>
        </w:rPr>
        <w:t>. Advances by 2018: 16% of yerba mate drying used low-emission</w:t>
      </w:r>
      <w:r w:rsidRPr="00822D5A">
        <w:rPr>
          <w:rFonts w:ascii="Arial" w:hAnsi="Arial" w:cs="Arial"/>
          <w:spacing w:val="-9"/>
          <w:sz w:val="20"/>
          <w:szCs w:val="20"/>
        </w:rPr>
        <w:t xml:space="preserve"> </w:t>
      </w:r>
      <w:r w:rsidRPr="00822D5A">
        <w:rPr>
          <w:rFonts w:ascii="Arial" w:hAnsi="Arial" w:cs="Arial"/>
          <w:sz w:val="20"/>
          <w:szCs w:val="20"/>
        </w:rPr>
        <w:t>methods.</w:t>
      </w:r>
    </w:p>
    <w:p w14:paraId="6F6376DF"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sz w:val="21"/>
          <w:szCs w:val="21"/>
        </w:rPr>
      </w:pPr>
    </w:p>
    <w:p w14:paraId="55D44791" w14:textId="77777777" w:rsidR="00822D5A" w:rsidRPr="00822D5A" w:rsidRDefault="00822D5A" w:rsidP="00981C83">
      <w:pPr>
        <w:widowControl w:val="0"/>
        <w:numPr>
          <w:ilvl w:val="0"/>
          <w:numId w:val="36"/>
        </w:numPr>
        <w:tabs>
          <w:tab w:val="start" w:pos="50.25pt"/>
        </w:tabs>
        <w:kinsoku w:val="0"/>
        <w:overflowPunct w:val="0"/>
        <w:autoSpaceDE w:val="0"/>
        <w:autoSpaceDN w:val="0"/>
        <w:adjustRightInd w:val="0"/>
        <w:spacing w:before="0.05pt" w:after="0pt" w:line="11.15pt" w:lineRule="auto"/>
        <w:ind w:end="68.05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benchmark water usage and research options</w:t>
      </w:r>
      <w:r w:rsidRPr="00822D5A">
        <w:rPr>
          <w:rFonts w:ascii="Arial" w:hAnsi="Arial" w:cs="Arial"/>
          <w:sz w:val="20"/>
          <w:szCs w:val="20"/>
        </w:rPr>
        <w:t>. Advances by 2018: 96% of units sold were manufactured in water-stressed</w:t>
      </w:r>
      <w:r w:rsidRPr="00822D5A">
        <w:rPr>
          <w:rFonts w:ascii="Arial" w:hAnsi="Arial" w:cs="Arial"/>
          <w:spacing w:val="-7"/>
          <w:sz w:val="20"/>
          <w:szCs w:val="20"/>
        </w:rPr>
        <w:t xml:space="preserve"> </w:t>
      </w:r>
      <w:r w:rsidRPr="00822D5A">
        <w:rPr>
          <w:rFonts w:ascii="Arial" w:hAnsi="Arial" w:cs="Arial"/>
          <w:sz w:val="20"/>
          <w:szCs w:val="20"/>
        </w:rPr>
        <w:t>regions.</w:t>
      </w:r>
    </w:p>
    <w:p w14:paraId="4BCA5792"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sz w:val="21"/>
          <w:szCs w:val="21"/>
        </w:rPr>
      </w:pPr>
    </w:p>
    <w:p w14:paraId="2C8E6A56" w14:textId="77777777" w:rsidR="00822D5A" w:rsidRPr="00822D5A" w:rsidRDefault="00822D5A" w:rsidP="00981C83">
      <w:pPr>
        <w:widowControl w:val="0"/>
        <w:numPr>
          <w:ilvl w:val="0"/>
          <w:numId w:val="36"/>
        </w:numPr>
        <w:tabs>
          <w:tab w:val="start" w:pos="50.25pt"/>
        </w:tabs>
        <w:kinsoku w:val="0"/>
        <w:overflowPunct w:val="0"/>
        <w:autoSpaceDE w:val="0"/>
        <w:autoSpaceDN w:val="0"/>
        <w:adjustRightInd w:val="0"/>
        <w:spacing w:after="0pt" w:line="11.15pt" w:lineRule="auto"/>
        <w:ind w:end="68.05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increase renewable energy percentage</w:t>
      </w:r>
      <w:r w:rsidRPr="00822D5A">
        <w:rPr>
          <w:rFonts w:ascii="Arial" w:hAnsi="Arial" w:cs="Arial"/>
          <w:sz w:val="20"/>
          <w:szCs w:val="20"/>
        </w:rPr>
        <w:t>. Advances by 2018: 71% overall renewable energy at HQ and two international</w:t>
      </w:r>
      <w:r w:rsidRPr="00822D5A">
        <w:rPr>
          <w:rFonts w:ascii="Arial" w:hAnsi="Arial" w:cs="Arial"/>
          <w:spacing w:val="-9"/>
          <w:sz w:val="20"/>
          <w:szCs w:val="20"/>
        </w:rPr>
        <w:t xml:space="preserve"> </w:t>
      </w:r>
      <w:r w:rsidRPr="00822D5A">
        <w:rPr>
          <w:rFonts w:ascii="Arial" w:hAnsi="Arial" w:cs="Arial"/>
          <w:sz w:val="20"/>
          <w:szCs w:val="20"/>
        </w:rPr>
        <w:t>offices.</w:t>
      </w:r>
    </w:p>
    <w:p w14:paraId="6E92271A"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sz w:val="21"/>
          <w:szCs w:val="21"/>
        </w:rPr>
      </w:pPr>
    </w:p>
    <w:p w14:paraId="77F303AF" w14:textId="77777777" w:rsidR="00822D5A" w:rsidRPr="00822D5A" w:rsidRDefault="00822D5A" w:rsidP="00981C83">
      <w:pPr>
        <w:widowControl w:val="0"/>
        <w:numPr>
          <w:ilvl w:val="0"/>
          <w:numId w:val="36"/>
        </w:numPr>
        <w:tabs>
          <w:tab w:val="start" w:pos="50.25pt"/>
        </w:tabs>
        <w:kinsoku w:val="0"/>
        <w:overflowPunct w:val="0"/>
        <w:autoSpaceDE w:val="0"/>
        <w:autoSpaceDN w:val="0"/>
        <w:adjustRightInd w:val="0"/>
        <w:spacing w:after="0pt" w:line="11.40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90% waste diversion from landfill</w:t>
      </w:r>
      <w:r w:rsidRPr="00822D5A">
        <w:rPr>
          <w:rFonts w:ascii="Arial" w:hAnsi="Arial" w:cs="Arial"/>
          <w:sz w:val="20"/>
          <w:szCs w:val="20"/>
        </w:rPr>
        <w:t>. Advances by 2018: 76% waste diversion from landfill at HQ with 64 tons material recycled, reused and composted, preventing 35 MT</w:t>
      </w:r>
      <w:r w:rsidRPr="00822D5A">
        <w:rPr>
          <w:rFonts w:ascii="Arial" w:hAnsi="Arial" w:cs="Arial"/>
          <w:spacing w:val="-4"/>
          <w:sz w:val="20"/>
          <w:szCs w:val="20"/>
        </w:rPr>
        <w:t xml:space="preserve"> </w:t>
      </w:r>
      <w:r w:rsidRPr="00822D5A">
        <w:rPr>
          <w:rFonts w:ascii="Arial" w:hAnsi="Arial" w:cs="Arial"/>
          <w:sz w:val="20"/>
          <w:szCs w:val="20"/>
        </w:rPr>
        <w:t>CO2e.</w:t>
      </w:r>
    </w:p>
    <w:p w14:paraId="40E13880" w14:textId="77777777" w:rsidR="00822D5A" w:rsidRPr="00822D5A" w:rsidRDefault="00822D5A" w:rsidP="00981C83">
      <w:pPr>
        <w:widowControl w:val="0"/>
        <w:numPr>
          <w:ilvl w:val="0"/>
          <w:numId w:val="36"/>
        </w:numPr>
        <w:tabs>
          <w:tab w:val="start" w:pos="50.25pt"/>
        </w:tabs>
        <w:kinsoku w:val="0"/>
        <w:overflowPunct w:val="0"/>
        <w:autoSpaceDE w:val="0"/>
        <w:autoSpaceDN w:val="0"/>
        <w:adjustRightInd w:val="0"/>
        <w:spacing w:after="0pt" w:line="11.40pt" w:lineRule="auto"/>
        <w:ind w:end="68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1B415DF2"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sz w:val="19"/>
          <w:szCs w:val="19"/>
        </w:rPr>
      </w:pPr>
    </w:p>
    <w:p w14:paraId="35BDBF6B" w14:textId="77777777" w:rsidR="00822D5A" w:rsidRPr="00822D5A" w:rsidRDefault="00822D5A" w:rsidP="00981C83">
      <w:pPr>
        <w:widowControl w:val="0"/>
        <w:numPr>
          <w:ilvl w:val="0"/>
          <w:numId w:val="36"/>
        </w:numPr>
        <w:tabs>
          <w:tab w:val="start" w:pos="50.25pt"/>
        </w:tabs>
        <w:kinsoku w:val="0"/>
        <w:overflowPunct w:val="0"/>
        <w:autoSpaceDE w:val="0"/>
        <w:autoSpaceDN w:val="0"/>
        <w:adjustRightInd w:val="0"/>
        <w:spacing w:before="5.35pt" w:after="0pt" w:line="11.15pt" w:lineRule="auto"/>
        <w:ind w:end="68.05pt"/>
        <w:jc w:val="both"/>
        <w:rPr>
          <w:rFonts w:ascii="Arial" w:hAnsi="Arial" w:cs="Arial"/>
          <w:sz w:val="20"/>
          <w:szCs w:val="20"/>
        </w:rPr>
      </w:pPr>
      <w:proofErr w:type="spellStart"/>
      <w:r w:rsidRPr="00822D5A">
        <w:rPr>
          <w:rFonts w:ascii="Arial" w:hAnsi="Arial" w:cs="Arial"/>
          <w:sz w:val="20"/>
          <w:szCs w:val="20"/>
        </w:rPr>
        <w:t>Guayakí</w:t>
      </w:r>
      <w:proofErr w:type="spellEnd"/>
      <w:r w:rsidRPr="00822D5A">
        <w:rPr>
          <w:rFonts w:ascii="Arial" w:hAnsi="Arial" w:cs="Arial"/>
          <w:sz w:val="20"/>
          <w:szCs w:val="20"/>
        </w:rPr>
        <w:t xml:space="preserve"> uses 100% renewable electricity at headquarters (HQ) from local geothermal source, preventing 86 MT</w:t>
      </w:r>
      <w:r w:rsidRPr="00822D5A">
        <w:rPr>
          <w:rFonts w:ascii="Arial" w:hAnsi="Arial" w:cs="Arial"/>
          <w:spacing w:val="-6"/>
          <w:sz w:val="20"/>
          <w:szCs w:val="20"/>
        </w:rPr>
        <w:t xml:space="preserve"> </w:t>
      </w:r>
      <w:r w:rsidRPr="00822D5A">
        <w:rPr>
          <w:rFonts w:ascii="Arial" w:hAnsi="Arial" w:cs="Arial"/>
          <w:sz w:val="20"/>
          <w:szCs w:val="20"/>
        </w:rPr>
        <w:t>CO2e.</w:t>
      </w:r>
    </w:p>
    <w:p w14:paraId="4B652FAE"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1"/>
          <w:szCs w:val="21"/>
        </w:rPr>
      </w:pPr>
    </w:p>
    <w:p w14:paraId="03E30ED1" w14:textId="77777777" w:rsidR="00822D5A" w:rsidRPr="00822D5A" w:rsidRDefault="00822D5A" w:rsidP="00981C83">
      <w:pPr>
        <w:widowControl w:val="0"/>
        <w:numPr>
          <w:ilvl w:val="0"/>
          <w:numId w:val="36"/>
        </w:numPr>
        <w:tabs>
          <w:tab w:val="start" w:pos="50.25pt"/>
        </w:tabs>
        <w:kinsoku w:val="0"/>
        <w:overflowPunct w:val="0"/>
        <w:autoSpaceDE w:val="0"/>
        <w:autoSpaceDN w:val="0"/>
        <w:adjustRightInd w:val="0"/>
        <w:spacing w:after="0pt" w:line="11.15pt" w:lineRule="auto"/>
        <w:ind w:end="68pt"/>
        <w:jc w:val="both"/>
        <w:rPr>
          <w:rFonts w:ascii="Arial" w:hAnsi="Arial" w:cs="Arial"/>
          <w:sz w:val="20"/>
          <w:szCs w:val="20"/>
        </w:rPr>
      </w:pPr>
      <w:r w:rsidRPr="00822D5A">
        <w:rPr>
          <w:rFonts w:ascii="Arial" w:hAnsi="Arial" w:cs="Arial"/>
          <w:sz w:val="20"/>
          <w:szCs w:val="20"/>
        </w:rPr>
        <w:t>100% of “</w:t>
      </w:r>
      <w:proofErr w:type="spellStart"/>
      <w:r w:rsidRPr="00822D5A">
        <w:rPr>
          <w:rFonts w:ascii="Arial" w:hAnsi="Arial" w:cs="Arial"/>
          <w:sz w:val="20"/>
          <w:szCs w:val="20"/>
        </w:rPr>
        <w:t>Cebadores</w:t>
      </w:r>
      <w:proofErr w:type="spellEnd"/>
      <w:r w:rsidRPr="00822D5A">
        <w:rPr>
          <w:rFonts w:ascii="Arial" w:hAnsi="Arial" w:cs="Arial"/>
          <w:sz w:val="20"/>
          <w:szCs w:val="20"/>
        </w:rPr>
        <w:t>” (employees) were trained on zero waste and new Regeneration Policy. Regeneration training was incorporated into new hire</w:t>
      </w:r>
      <w:r w:rsidRPr="00822D5A">
        <w:rPr>
          <w:rFonts w:ascii="Arial" w:hAnsi="Arial" w:cs="Arial"/>
          <w:spacing w:val="-12"/>
          <w:sz w:val="20"/>
          <w:szCs w:val="20"/>
        </w:rPr>
        <w:t xml:space="preserve"> </w:t>
      </w:r>
      <w:r w:rsidRPr="00822D5A">
        <w:rPr>
          <w:rFonts w:ascii="Arial" w:hAnsi="Arial" w:cs="Arial"/>
          <w:sz w:val="20"/>
          <w:szCs w:val="20"/>
        </w:rPr>
        <w:t>orientation.</w:t>
      </w:r>
    </w:p>
    <w:p w14:paraId="38BC0AEB" w14:textId="77777777"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sz w:val="20"/>
          <w:szCs w:val="20"/>
        </w:rPr>
      </w:pPr>
    </w:p>
    <w:p w14:paraId="20FBAC8B" w14:textId="77777777" w:rsidR="00822D5A" w:rsidRPr="00822D5A" w:rsidRDefault="00822D5A" w:rsidP="00981C83">
      <w:pPr>
        <w:widowControl w:val="0"/>
        <w:numPr>
          <w:ilvl w:val="0"/>
          <w:numId w:val="36"/>
        </w:numPr>
        <w:tabs>
          <w:tab w:val="start" w:pos="50.25pt"/>
        </w:tabs>
        <w:kinsoku w:val="0"/>
        <w:overflowPunct w:val="0"/>
        <w:autoSpaceDE w:val="0"/>
        <w:autoSpaceDN w:val="0"/>
        <w:adjustRightInd w:val="0"/>
        <w:spacing w:after="0pt" w:line="11.60pt" w:lineRule="auto"/>
        <w:ind w:end="67.95pt"/>
        <w:jc w:val="both"/>
        <w:rPr>
          <w:rFonts w:ascii="Arial" w:hAnsi="Arial" w:cs="Arial"/>
          <w:sz w:val="20"/>
          <w:szCs w:val="20"/>
        </w:rPr>
      </w:pPr>
      <w:proofErr w:type="spellStart"/>
      <w:r w:rsidRPr="00822D5A">
        <w:rPr>
          <w:rFonts w:ascii="Arial" w:hAnsi="Arial" w:cs="Arial"/>
          <w:sz w:val="20"/>
          <w:szCs w:val="20"/>
        </w:rPr>
        <w:t>Guayakí</w:t>
      </w:r>
      <w:proofErr w:type="spellEnd"/>
      <w:r w:rsidRPr="00822D5A">
        <w:rPr>
          <w:rFonts w:ascii="Arial" w:hAnsi="Arial" w:cs="Arial"/>
          <w:sz w:val="20"/>
          <w:szCs w:val="20"/>
        </w:rPr>
        <w:t xml:space="preserve"> operations has health benefits by not exposing producers and harvesters to agro-toxins. At the same time, being organic, it generates jobs, by replacing machines with manual work. Likewise, it respects the culture of the various yerba mate producing communities, as well as the working conditions that promote fair</w:t>
      </w:r>
      <w:r w:rsidRPr="00822D5A">
        <w:rPr>
          <w:rFonts w:ascii="Arial" w:hAnsi="Arial" w:cs="Arial"/>
          <w:spacing w:val="-13"/>
          <w:sz w:val="20"/>
          <w:szCs w:val="20"/>
        </w:rPr>
        <w:t xml:space="preserve"> </w:t>
      </w:r>
      <w:r w:rsidRPr="00822D5A">
        <w:rPr>
          <w:rFonts w:ascii="Arial" w:hAnsi="Arial" w:cs="Arial"/>
          <w:sz w:val="20"/>
          <w:szCs w:val="20"/>
        </w:rPr>
        <w:t>trade</w:t>
      </w:r>
      <w:r w:rsidRPr="00822D5A">
        <w:rPr>
          <w:rFonts w:ascii="Arial" w:hAnsi="Arial" w:cs="Arial"/>
          <w:position w:val="7"/>
          <w:sz w:val="13"/>
          <w:szCs w:val="13"/>
        </w:rPr>
        <w:t>4</w:t>
      </w:r>
      <w:r w:rsidRPr="00822D5A">
        <w:rPr>
          <w:rFonts w:ascii="Arial" w:hAnsi="Arial" w:cs="Arial"/>
          <w:sz w:val="20"/>
          <w:szCs w:val="20"/>
        </w:rPr>
        <w:t>.</w:t>
      </w:r>
    </w:p>
    <w:p w14:paraId="72171BCC"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7B925000" w14:textId="77777777" w:rsidR="00822D5A" w:rsidRPr="00822D5A" w:rsidRDefault="00822D5A" w:rsidP="00981C83">
      <w:pPr>
        <w:widowControl w:val="0"/>
        <w:numPr>
          <w:ilvl w:val="0"/>
          <w:numId w:val="37"/>
        </w:numPr>
        <w:tabs>
          <w:tab w:val="start" w:pos="47pt"/>
        </w:tabs>
        <w:kinsoku w:val="0"/>
        <w:overflowPunct w:val="0"/>
        <w:autoSpaceDE w:val="0"/>
        <w:autoSpaceDN w:val="0"/>
        <w:adjustRightInd w:val="0"/>
        <w:spacing w:after="0pt" w:line="11.85pt" w:lineRule="auto"/>
        <w:ind w:end="67.95pt"/>
        <w:jc w:val="both"/>
        <w:rPr>
          <w:rFonts w:ascii="Arial" w:hAnsi="Arial" w:cs="Arial"/>
          <w:sz w:val="20"/>
          <w:szCs w:val="20"/>
        </w:rPr>
      </w:pPr>
      <w:r w:rsidRPr="00822D5A">
        <w:rPr>
          <w:rFonts w:ascii="Arial" w:hAnsi="Arial" w:cs="Arial"/>
          <w:b/>
          <w:bCs/>
          <w:sz w:val="20"/>
          <w:szCs w:val="20"/>
        </w:rPr>
        <w:t xml:space="preserve">Regenerative Agriculture: </w:t>
      </w:r>
      <w:r w:rsidRPr="00822D5A">
        <w:rPr>
          <w:rFonts w:ascii="Arial" w:hAnsi="Arial" w:cs="Arial"/>
          <w:sz w:val="20"/>
          <w:szCs w:val="20"/>
        </w:rPr>
        <w:t xml:space="preserve">They source yerba mate grown </w:t>
      </w:r>
      <w:proofErr w:type="spellStart"/>
      <w:r w:rsidRPr="00822D5A">
        <w:rPr>
          <w:rFonts w:ascii="Arial" w:hAnsi="Arial" w:cs="Arial"/>
          <w:sz w:val="20"/>
          <w:szCs w:val="20"/>
        </w:rPr>
        <w:t>regeneratively</w:t>
      </w:r>
      <w:proofErr w:type="spellEnd"/>
      <w:r w:rsidRPr="00822D5A">
        <w:rPr>
          <w:rFonts w:ascii="Arial" w:hAnsi="Arial" w:cs="Arial"/>
          <w:sz w:val="20"/>
          <w:szCs w:val="20"/>
        </w:rPr>
        <w:t xml:space="preserve"> under the shade of native forests, which produces a better tasting beverage while building healthy soil, storing carbon, and preserving air quality, water supply and</w:t>
      </w:r>
      <w:r w:rsidRPr="00822D5A">
        <w:rPr>
          <w:rFonts w:ascii="Arial" w:hAnsi="Arial" w:cs="Arial"/>
          <w:spacing w:val="-15"/>
          <w:sz w:val="20"/>
          <w:szCs w:val="20"/>
        </w:rPr>
        <w:t xml:space="preserve"> </w:t>
      </w:r>
      <w:r w:rsidRPr="00822D5A">
        <w:rPr>
          <w:rFonts w:ascii="Arial" w:hAnsi="Arial" w:cs="Arial"/>
          <w:sz w:val="20"/>
          <w:szCs w:val="20"/>
        </w:rPr>
        <w:t>biodiversity</w:t>
      </w:r>
      <w:r w:rsidRPr="00822D5A">
        <w:rPr>
          <w:rFonts w:ascii="Arial" w:hAnsi="Arial" w:cs="Arial"/>
          <w:position w:val="7"/>
          <w:sz w:val="13"/>
          <w:szCs w:val="13"/>
        </w:rPr>
        <w:t>2</w:t>
      </w:r>
      <w:r w:rsidRPr="00822D5A">
        <w:rPr>
          <w:rFonts w:ascii="Arial" w:hAnsi="Arial" w:cs="Arial"/>
          <w:sz w:val="20"/>
          <w:szCs w:val="20"/>
        </w:rPr>
        <w:t>.</w:t>
      </w:r>
    </w:p>
    <w:p w14:paraId="3714099C"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sz w:val="21"/>
          <w:szCs w:val="21"/>
        </w:rPr>
      </w:pPr>
    </w:p>
    <w:p w14:paraId="16C17805" w14:textId="77777777" w:rsidR="00822D5A" w:rsidRPr="00822D5A" w:rsidRDefault="00822D5A" w:rsidP="00981C83">
      <w:pPr>
        <w:widowControl w:val="0"/>
        <w:numPr>
          <w:ilvl w:val="0"/>
          <w:numId w:val="35"/>
        </w:numPr>
        <w:tabs>
          <w:tab w:val="start" w:pos="50.25pt"/>
        </w:tabs>
        <w:kinsoku w:val="0"/>
        <w:overflowPunct w:val="0"/>
        <w:autoSpaceDE w:val="0"/>
        <w:autoSpaceDN w:val="0"/>
        <w:adjustRightInd w:val="0"/>
        <w:spacing w:before="0.05pt" w:after="0pt" w:line="11.15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host 2019 workshop</w:t>
      </w:r>
      <w:r w:rsidRPr="00822D5A">
        <w:rPr>
          <w:rFonts w:ascii="Arial" w:hAnsi="Arial" w:cs="Arial"/>
          <w:sz w:val="20"/>
          <w:szCs w:val="20"/>
        </w:rPr>
        <w:t>. Advances by 2018: 127 stakeholders from four countries identified their challenges, strengths and dreams at a workshop in</w:t>
      </w:r>
      <w:r w:rsidRPr="00822D5A">
        <w:rPr>
          <w:rFonts w:ascii="Arial" w:hAnsi="Arial" w:cs="Arial"/>
          <w:spacing w:val="-17"/>
          <w:sz w:val="20"/>
          <w:szCs w:val="20"/>
        </w:rPr>
        <w:t xml:space="preserve"> </w:t>
      </w:r>
      <w:r w:rsidRPr="00822D5A">
        <w:rPr>
          <w:rFonts w:ascii="Arial" w:hAnsi="Arial" w:cs="Arial"/>
          <w:sz w:val="20"/>
          <w:szCs w:val="20"/>
        </w:rPr>
        <w:t>Brazil.</w:t>
      </w:r>
    </w:p>
    <w:p w14:paraId="17262332"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1"/>
          <w:szCs w:val="21"/>
        </w:rPr>
      </w:pPr>
    </w:p>
    <w:p w14:paraId="2D2104AA" w14:textId="77777777" w:rsidR="00822D5A" w:rsidRPr="00822D5A" w:rsidRDefault="00822D5A" w:rsidP="00981C83">
      <w:pPr>
        <w:widowControl w:val="0"/>
        <w:numPr>
          <w:ilvl w:val="0"/>
          <w:numId w:val="35"/>
        </w:numPr>
        <w:tabs>
          <w:tab w:val="start" w:pos="50.25pt"/>
        </w:tabs>
        <w:kinsoku w:val="0"/>
        <w:overflowPunct w:val="0"/>
        <w:autoSpaceDE w:val="0"/>
        <w:autoSpaceDN w:val="0"/>
        <w:adjustRightInd w:val="0"/>
        <w:spacing w:before="0.05pt" w:after="0pt" w:line="11.40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educate 500 students for the 2018 school year</w:t>
      </w:r>
      <w:r w:rsidRPr="00822D5A">
        <w:rPr>
          <w:rFonts w:ascii="Arial" w:hAnsi="Arial" w:cs="Arial"/>
          <w:sz w:val="20"/>
          <w:szCs w:val="20"/>
        </w:rPr>
        <w:t xml:space="preserve">. Advances by 2018: 390 students from 16 schools were educated about shade-grown yerba mate at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education and research </w:t>
      </w:r>
      <w:proofErr w:type="spellStart"/>
      <w:r w:rsidRPr="00822D5A">
        <w:rPr>
          <w:rFonts w:ascii="Arial" w:hAnsi="Arial" w:cs="Arial"/>
          <w:sz w:val="20"/>
          <w:szCs w:val="20"/>
        </w:rPr>
        <w:t>nonprofit</w:t>
      </w:r>
      <w:proofErr w:type="spellEnd"/>
      <w:r w:rsidRPr="00822D5A">
        <w:rPr>
          <w:rFonts w:ascii="Arial" w:hAnsi="Arial" w:cs="Arial"/>
          <w:sz w:val="20"/>
          <w:szCs w:val="20"/>
        </w:rPr>
        <w:t xml:space="preserve"> </w:t>
      </w:r>
      <w:proofErr w:type="spellStart"/>
      <w:r w:rsidRPr="00822D5A">
        <w:rPr>
          <w:rFonts w:ascii="Arial" w:hAnsi="Arial" w:cs="Arial"/>
          <w:sz w:val="20"/>
          <w:szCs w:val="20"/>
        </w:rPr>
        <w:t>Fundación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Agroecológica</w:t>
      </w:r>
      <w:proofErr w:type="spellEnd"/>
      <w:r w:rsidRPr="00822D5A">
        <w:rPr>
          <w:rFonts w:ascii="Arial" w:hAnsi="Arial" w:cs="Arial"/>
          <w:spacing w:val="-8"/>
          <w:sz w:val="20"/>
          <w:szCs w:val="20"/>
        </w:rPr>
        <w:t xml:space="preserve"> </w:t>
      </w:r>
      <w:proofErr w:type="spellStart"/>
      <w:r w:rsidRPr="00822D5A">
        <w:rPr>
          <w:rFonts w:ascii="Arial" w:hAnsi="Arial" w:cs="Arial"/>
          <w:sz w:val="20"/>
          <w:szCs w:val="20"/>
        </w:rPr>
        <w:t>Iguazú</w:t>
      </w:r>
      <w:proofErr w:type="spellEnd"/>
      <w:r w:rsidRPr="00822D5A">
        <w:rPr>
          <w:rFonts w:ascii="Arial" w:hAnsi="Arial" w:cs="Arial"/>
          <w:sz w:val="20"/>
          <w:szCs w:val="20"/>
        </w:rPr>
        <w:t>.</w:t>
      </w:r>
    </w:p>
    <w:p w14:paraId="66BCBCE1"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1"/>
          <w:szCs w:val="21"/>
        </w:rPr>
      </w:pPr>
    </w:p>
    <w:p w14:paraId="71A6FCBF" w14:textId="77777777" w:rsidR="00822D5A" w:rsidRPr="00822D5A" w:rsidRDefault="00822D5A" w:rsidP="00981C83">
      <w:pPr>
        <w:widowControl w:val="0"/>
        <w:numPr>
          <w:ilvl w:val="0"/>
          <w:numId w:val="35"/>
        </w:numPr>
        <w:tabs>
          <w:tab w:val="start" w:pos="50.25pt"/>
        </w:tabs>
        <w:kinsoku w:val="0"/>
        <w:overflowPunct w:val="0"/>
        <w:autoSpaceDE w:val="0"/>
        <w:autoSpaceDN w:val="0"/>
        <w:adjustRightInd w:val="0"/>
        <w:spacing w:after="0pt" w:line="11.15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participate in Regenerative Organic Certification Pilot</w:t>
      </w:r>
      <w:r w:rsidRPr="00822D5A">
        <w:rPr>
          <w:rFonts w:ascii="Arial" w:hAnsi="Arial" w:cs="Arial"/>
          <w:sz w:val="20"/>
          <w:szCs w:val="20"/>
        </w:rPr>
        <w:t>. Advances by 2018: 99.9% of purchased ingredients certified</w:t>
      </w:r>
      <w:r w:rsidRPr="00822D5A">
        <w:rPr>
          <w:rFonts w:ascii="Arial" w:hAnsi="Arial" w:cs="Arial"/>
          <w:spacing w:val="-7"/>
          <w:sz w:val="20"/>
          <w:szCs w:val="20"/>
        </w:rPr>
        <w:t xml:space="preserve"> </w:t>
      </w:r>
      <w:r w:rsidRPr="00822D5A">
        <w:rPr>
          <w:rFonts w:ascii="Arial" w:hAnsi="Arial" w:cs="Arial"/>
          <w:sz w:val="20"/>
          <w:szCs w:val="20"/>
        </w:rPr>
        <w:t>Organic.</w:t>
      </w:r>
    </w:p>
    <w:p w14:paraId="2E3B12A4"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sz w:val="21"/>
          <w:szCs w:val="21"/>
        </w:rPr>
      </w:pPr>
    </w:p>
    <w:p w14:paraId="2B46DCBF" w14:textId="77777777" w:rsidR="00822D5A" w:rsidRPr="00822D5A" w:rsidRDefault="00822D5A" w:rsidP="00981C83">
      <w:pPr>
        <w:widowControl w:val="0"/>
        <w:numPr>
          <w:ilvl w:val="0"/>
          <w:numId w:val="35"/>
        </w:numPr>
        <w:tabs>
          <w:tab w:val="start" w:pos="50.25pt"/>
        </w:tabs>
        <w:kinsoku w:val="0"/>
        <w:overflowPunct w:val="0"/>
        <w:autoSpaceDE w:val="0"/>
        <w:autoSpaceDN w:val="0"/>
        <w:adjustRightInd w:val="0"/>
        <w:spacing w:after="0pt" w:line="11.15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develop Fair for Life Strategic Plan</w:t>
      </w:r>
      <w:r w:rsidRPr="00822D5A">
        <w:rPr>
          <w:rFonts w:ascii="Arial" w:hAnsi="Arial" w:cs="Arial"/>
          <w:sz w:val="20"/>
          <w:szCs w:val="20"/>
        </w:rPr>
        <w:t>. Advances by 2018: 91% of purchased ingredients certified Fair</w:t>
      </w:r>
      <w:r w:rsidRPr="00822D5A">
        <w:rPr>
          <w:rFonts w:ascii="Arial" w:hAnsi="Arial" w:cs="Arial"/>
          <w:spacing w:val="-4"/>
          <w:sz w:val="20"/>
          <w:szCs w:val="20"/>
        </w:rPr>
        <w:t xml:space="preserve"> </w:t>
      </w:r>
      <w:r w:rsidRPr="00822D5A">
        <w:rPr>
          <w:rFonts w:ascii="Arial" w:hAnsi="Arial" w:cs="Arial"/>
          <w:sz w:val="20"/>
          <w:szCs w:val="20"/>
        </w:rPr>
        <w:t>Trade.</w:t>
      </w:r>
    </w:p>
    <w:p w14:paraId="588F4395"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sz w:val="20"/>
          <w:szCs w:val="20"/>
        </w:rPr>
      </w:pPr>
    </w:p>
    <w:p w14:paraId="0B208DD0" w14:textId="77777777" w:rsidR="00822D5A" w:rsidRPr="00822D5A" w:rsidRDefault="00822D5A" w:rsidP="00981C83">
      <w:pPr>
        <w:widowControl w:val="0"/>
        <w:numPr>
          <w:ilvl w:val="0"/>
          <w:numId w:val="35"/>
        </w:numPr>
        <w:tabs>
          <w:tab w:val="start" w:pos="50.25pt"/>
        </w:tabs>
        <w:kinsoku w:val="0"/>
        <w:overflowPunct w:val="0"/>
        <w:autoSpaceDE w:val="0"/>
        <w:autoSpaceDN w:val="0"/>
        <w:adjustRightInd w:val="0"/>
        <w:spacing w:after="0pt" w:line="12pt" w:lineRule="auto"/>
        <w:ind w:hanging="18.05pt"/>
        <w:rPr>
          <w:rFonts w:ascii="Arial" w:hAnsi="Arial" w:cs="Arial"/>
          <w:sz w:val="20"/>
          <w:szCs w:val="20"/>
        </w:rPr>
      </w:pPr>
      <w:r w:rsidRPr="00822D5A">
        <w:rPr>
          <w:rFonts w:ascii="Arial" w:hAnsi="Arial" w:cs="Arial"/>
          <w:sz w:val="20"/>
          <w:szCs w:val="20"/>
        </w:rPr>
        <w:t>$130,000 in Fair Trade premiums to enrich yerba mate producer</w:t>
      </w:r>
      <w:r w:rsidRPr="00822D5A">
        <w:rPr>
          <w:rFonts w:ascii="Arial" w:hAnsi="Arial" w:cs="Arial"/>
          <w:spacing w:val="-13"/>
          <w:sz w:val="20"/>
          <w:szCs w:val="20"/>
        </w:rPr>
        <w:t xml:space="preserve"> </w:t>
      </w:r>
      <w:r w:rsidRPr="00822D5A">
        <w:rPr>
          <w:rFonts w:ascii="Arial" w:hAnsi="Arial" w:cs="Arial"/>
          <w:sz w:val="20"/>
          <w:szCs w:val="20"/>
        </w:rPr>
        <w:t>communities.</w:t>
      </w:r>
    </w:p>
    <w:p w14:paraId="7AED2080" w14:textId="77777777" w:rsidR="00822D5A" w:rsidRPr="00822D5A" w:rsidRDefault="00822D5A" w:rsidP="00981C83">
      <w:pPr>
        <w:widowControl w:val="0"/>
        <w:numPr>
          <w:ilvl w:val="0"/>
          <w:numId w:val="37"/>
        </w:numPr>
        <w:tabs>
          <w:tab w:val="start" w:pos="47pt"/>
        </w:tabs>
        <w:kinsoku w:val="0"/>
        <w:overflowPunct w:val="0"/>
        <w:autoSpaceDE w:val="0"/>
        <w:autoSpaceDN w:val="0"/>
        <w:adjustRightInd w:val="0"/>
        <w:spacing w:before="10.50pt" w:after="0pt" w:line="12pt" w:lineRule="auto"/>
        <w:ind w:end="67.95pt"/>
        <w:jc w:val="both"/>
        <w:rPr>
          <w:rFonts w:ascii="Arial" w:hAnsi="Arial" w:cs="Arial"/>
          <w:sz w:val="20"/>
          <w:szCs w:val="20"/>
        </w:rPr>
      </w:pPr>
      <w:r w:rsidRPr="00822D5A">
        <w:rPr>
          <w:rFonts w:ascii="Arial" w:hAnsi="Arial" w:cs="Arial"/>
          <w:b/>
          <w:bCs/>
          <w:sz w:val="20"/>
          <w:szCs w:val="20"/>
        </w:rPr>
        <w:t>Zero waste</w:t>
      </w:r>
      <w:r w:rsidRPr="00822D5A">
        <w:rPr>
          <w:rFonts w:ascii="Arial" w:hAnsi="Arial" w:cs="Arial"/>
          <w:sz w:val="20"/>
          <w:szCs w:val="20"/>
        </w:rPr>
        <w:t>: They assess their packaging and purchasing with an emphasis on using less, sourcing well, and considering the end-of-life treatment. They updated our policy to guide purchasing of supplies and merchandising, and they discontinued our mate bag overwrap and string</w:t>
      </w:r>
      <w:r w:rsidRPr="00822D5A">
        <w:rPr>
          <w:rFonts w:ascii="Arial" w:hAnsi="Arial" w:cs="Arial"/>
          <w:position w:val="7"/>
          <w:sz w:val="13"/>
          <w:szCs w:val="13"/>
        </w:rPr>
        <w:t>2</w:t>
      </w:r>
      <w:r w:rsidRPr="00822D5A">
        <w:rPr>
          <w:rFonts w:ascii="Arial" w:hAnsi="Arial" w:cs="Arial"/>
          <w:sz w:val="20"/>
          <w:szCs w:val="20"/>
        </w:rPr>
        <w:t xml:space="preserve">.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2020 focus is to continue improving the environmental performance of their packaging</w:t>
      </w:r>
      <w:r w:rsidRPr="00822D5A">
        <w:rPr>
          <w:rFonts w:ascii="Arial" w:hAnsi="Arial" w:cs="Arial"/>
          <w:spacing w:val="-6"/>
          <w:sz w:val="20"/>
          <w:szCs w:val="20"/>
        </w:rPr>
        <w:t xml:space="preserve"> </w:t>
      </w:r>
      <w:r w:rsidRPr="00822D5A">
        <w:rPr>
          <w:rFonts w:ascii="Arial" w:hAnsi="Arial" w:cs="Arial"/>
          <w:sz w:val="20"/>
          <w:szCs w:val="20"/>
        </w:rPr>
        <w:t>as:</w:t>
      </w:r>
    </w:p>
    <w:p w14:paraId="7604DAB0"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sz w:val="20"/>
          <w:szCs w:val="20"/>
        </w:rPr>
      </w:pPr>
    </w:p>
    <w:p w14:paraId="33468C72" w14:textId="77777777" w:rsidR="00822D5A" w:rsidRPr="00822D5A" w:rsidRDefault="00822D5A" w:rsidP="00981C83">
      <w:pPr>
        <w:widowControl w:val="0"/>
        <w:numPr>
          <w:ilvl w:val="0"/>
          <w:numId w:val="34"/>
        </w:numPr>
        <w:tabs>
          <w:tab w:val="start" w:pos="50.25pt"/>
        </w:tabs>
        <w:kinsoku w:val="0"/>
        <w:overflowPunct w:val="0"/>
        <w:autoSpaceDE w:val="0"/>
        <w:autoSpaceDN w:val="0"/>
        <w:adjustRightInd w:val="0"/>
        <w:spacing w:after="0pt" w:line="11.15pt" w:lineRule="auto"/>
        <w:ind w:end="68pt"/>
        <w:jc w:val="both"/>
        <w:rPr>
          <w:rFonts w:ascii="Arial" w:hAnsi="Arial" w:cs="Arial"/>
          <w:sz w:val="20"/>
          <w:szCs w:val="20"/>
        </w:rPr>
      </w:pPr>
      <w:r w:rsidRPr="00822D5A">
        <w:rPr>
          <w:rFonts w:ascii="Arial" w:hAnsi="Arial" w:cs="Arial"/>
          <w:sz w:val="20"/>
          <w:szCs w:val="20"/>
        </w:rPr>
        <w:t>2020 goal: i</w:t>
      </w:r>
      <w:r w:rsidRPr="00822D5A">
        <w:rPr>
          <w:rFonts w:ascii="Arial" w:hAnsi="Arial" w:cs="Arial"/>
          <w:sz w:val="20"/>
          <w:szCs w:val="20"/>
          <w:u w:val="single" w:color="000000"/>
        </w:rPr>
        <w:t>ncrease percentage of post-consumer recycled material</w:t>
      </w:r>
      <w:r w:rsidRPr="00822D5A">
        <w:rPr>
          <w:rFonts w:ascii="Arial" w:hAnsi="Arial" w:cs="Arial"/>
          <w:sz w:val="20"/>
          <w:szCs w:val="20"/>
        </w:rPr>
        <w:t>. Advances</w:t>
      </w:r>
      <w:r w:rsidRPr="00822D5A">
        <w:rPr>
          <w:rFonts w:ascii="Arial" w:hAnsi="Arial" w:cs="Arial"/>
          <w:spacing w:val="22"/>
          <w:sz w:val="20"/>
          <w:szCs w:val="20"/>
        </w:rPr>
        <w:t xml:space="preserve"> </w:t>
      </w:r>
      <w:r w:rsidRPr="00822D5A">
        <w:rPr>
          <w:rFonts w:ascii="Arial" w:hAnsi="Arial" w:cs="Arial"/>
          <w:sz w:val="20"/>
          <w:szCs w:val="20"/>
        </w:rPr>
        <w:t>by 2018: 33% of packaging by weight contained post-consumer recycled</w:t>
      </w:r>
      <w:r w:rsidRPr="00822D5A">
        <w:rPr>
          <w:rFonts w:ascii="Arial" w:hAnsi="Arial" w:cs="Arial"/>
          <w:spacing w:val="-13"/>
          <w:sz w:val="20"/>
          <w:szCs w:val="20"/>
        </w:rPr>
        <w:t xml:space="preserve"> </w:t>
      </w:r>
      <w:r w:rsidRPr="00822D5A">
        <w:rPr>
          <w:rFonts w:ascii="Arial" w:hAnsi="Arial" w:cs="Arial"/>
          <w:sz w:val="20"/>
          <w:szCs w:val="20"/>
        </w:rPr>
        <w:t>material.</w:t>
      </w:r>
    </w:p>
    <w:p w14:paraId="3486CAA8"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sz w:val="21"/>
          <w:szCs w:val="21"/>
        </w:rPr>
      </w:pPr>
    </w:p>
    <w:p w14:paraId="32194F52" w14:textId="77777777" w:rsidR="00822D5A" w:rsidRPr="00822D5A" w:rsidRDefault="00822D5A" w:rsidP="00981C83">
      <w:pPr>
        <w:widowControl w:val="0"/>
        <w:numPr>
          <w:ilvl w:val="0"/>
          <w:numId w:val="34"/>
        </w:numPr>
        <w:tabs>
          <w:tab w:val="start" w:pos="50.25pt"/>
        </w:tabs>
        <w:kinsoku w:val="0"/>
        <w:overflowPunct w:val="0"/>
        <w:autoSpaceDE w:val="0"/>
        <w:autoSpaceDN w:val="0"/>
        <w:adjustRightInd w:val="0"/>
        <w:spacing w:after="0pt" w:line="11.40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continue to research opportunities for packaging redesign for better environmental performance</w:t>
      </w:r>
      <w:r w:rsidRPr="00822D5A">
        <w:rPr>
          <w:rFonts w:ascii="Arial" w:hAnsi="Arial" w:cs="Arial"/>
          <w:sz w:val="20"/>
          <w:szCs w:val="20"/>
        </w:rPr>
        <w:t>. Advances by 2018: 44,000 pounds of packaging reduced annually through packaging</w:t>
      </w:r>
      <w:r w:rsidRPr="00822D5A">
        <w:rPr>
          <w:rFonts w:ascii="Arial" w:hAnsi="Arial" w:cs="Arial"/>
          <w:spacing w:val="-4"/>
          <w:sz w:val="20"/>
          <w:szCs w:val="20"/>
        </w:rPr>
        <w:t xml:space="preserve"> </w:t>
      </w:r>
      <w:r w:rsidRPr="00822D5A">
        <w:rPr>
          <w:rFonts w:ascii="Arial" w:hAnsi="Arial" w:cs="Arial"/>
          <w:sz w:val="20"/>
          <w:szCs w:val="20"/>
        </w:rPr>
        <w:t>redesign.</w:t>
      </w:r>
    </w:p>
    <w:p w14:paraId="1004D0C9"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1"/>
          <w:szCs w:val="21"/>
        </w:rPr>
      </w:pPr>
    </w:p>
    <w:p w14:paraId="23CA7A40" w14:textId="77777777" w:rsidR="00822D5A" w:rsidRPr="00822D5A" w:rsidRDefault="00822D5A" w:rsidP="00981C83">
      <w:pPr>
        <w:widowControl w:val="0"/>
        <w:numPr>
          <w:ilvl w:val="0"/>
          <w:numId w:val="34"/>
        </w:numPr>
        <w:tabs>
          <w:tab w:val="start" w:pos="50.25pt"/>
        </w:tabs>
        <w:kinsoku w:val="0"/>
        <w:overflowPunct w:val="0"/>
        <w:autoSpaceDE w:val="0"/>
        <w:autoSpaceDN w:val="0"/>
        <w:adjustRightInd w:val="0"/>
        <w:spacing w:before="0.05pt" w:after="0pt" w:line="11.15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support recycling programs</w:t>
      </w:r>
      <w:r w:rsidRPr="00822D5A">
        <w:rPr>
          <w:rFonts w:ascii="Arial" w:hAnsi="Arial" w:cs="Arial"/>
          <w:sz w:val="20"/>
          <w:szCs w:val="20"/>
        </w:rPr>
        <w:t>. Advances by 2018: 92% of packaging was recyclable.</w:t>
      </w:r>
    </w:p>
    <w:p w14:paraId="29C0AAD0"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sz w:val="20"/>
          <w:szCs w:val="20"/>
        </w:rPr>
      </w:pPr>
    </w:p>
    <w:p w14:paraId="5F65C4ED" w14:textId="77777777" w:rsidR="00822D5A" w:rsidRPr="00822D5A" w:rsidRDefault="00822D5A" w:rsidP="00981C83">
      <w:pPr>
        <w:widowControl w:val="0"/>
        <w:numPr>
          <w:ilvl w:val="0"/>
          <w:numId w:val="34"/>
        </w:numPr>
        <w:tabs>
          <w:tab w:val="start" w:pos="50.25pt"/>
        </w:tabs>
        <w:kinsoku w:val="0"/>
        <w:overflowPunct w:val="0"/>
        <w:autoSpaceDE w:val="0"/>
        <w:autoSpaceDN w:val="0"/>
        <w:adjustRightInd w:val="0"/>
        <w:spacing w:after="0pt" w:line="11.50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support composting legislation and learning through Sustainable Food Trade Association Packaging Working Group</w:t>
      </w:r>
      <w:r w:rsidRPr="00822D5A">
        <w:rPr>
          <w:rFonts w:ascii="Arial" w:hAnsi="Arial" w:cs="Arial"/>
          <w:sz w:val="20"/>
          <w:szCs w:val="20"/>
        </w:rPr>
        <w:t>. Advances by 2018: 5% of packaging was</w:t>
      </w:r>
      <w:r w:rsidRPr="00822D5A">
        <w:rPr>
          <w:rFonts w:ascii="Arial" w:hAnsi="Arial" w:cs="Arial"/>
          <w:spacing w:val="-2"/>
          <w:sz w:val="20"/>
          <w:szCs w:val="20"/>
        </w:rPr>
        <w:t xml:space="preserve"> </w:t>
      </w:r>
      <w:r w:rsidRPr="00822D5A">
        <w:rPr>
          <w:rFonts w:ascii="Arial" w:hAnsi="Arial" w:cs="Arial"/>
          <w:sz w:val="20"/>
          <w:szCs w:val="20"/>
        </w:rPr>
        <w:t>home-compostable.</w:t>
      </w:r>
    </w:p>
    <w:p w14:paraId="5E40B05B"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1"/>
          <w:szCs w:val="21"/>
        </w:rPr>
      </w:pPr>
    </w:p>
    <w:p w14:paraId="72BA815A" w14:textId="77777777" w:rsidR="00822D5A" w:rsidRPr="00822D5A" w:rsidRDefault="00822D5A" w:rsidP="00981C83">
      <w:pPr>
        <w:widowControl w:val="0"/>
        <w:numPr>
          <w:ilvl w:val="0"/>
          <w:numId w:val="34"/>
        </w:numPr>
        <w:tabs>
          <w:tab w:val="start" w:pos="50.25pt"/>
        </w:tabs>
        <w:kinsoku w:val="0"/>
        <w:overflowPunct w:val="0"/>
        <w:autoSpaceDE w:val="0"/>
        <w:autoSpaceDN w:val="0"/>
        <w:adjustRightInd w:val="0"/>
        <w:spacing w:after="0pt" w:line="11.15pt" w:lineRule="auto"/>
        <w:ind w:end="68.05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source 100% renewable materials</w:t>
      </w:r>
      <w:r w:rsidRPr="00822D5A">
        <w:rPr>
          <w:rFonts w:ascii="Arial" w:hAnsi="Arial" w:cs="Arial"/>
          <w:sz w:val="20"/>
          <w:szCs w:val="20"/>
        </w:rPr>
        <w:t>. Advances by 2018: 3% of packaging was from</w:t>
      </w:r>
      <w:r w:rsidRPr="00822D5A">
        <w:rPr>
          <w:rFonts w:ascii="Arial" w:hAnsi="Arial" w:cs="Arial"/>
          <w:spacing w:val="-4"/>
          <w:sz w:val="20"/>
          <w:szCs w:val="20"/>
        </w:rPr>
        <w:t xml:space="preserve"> </w:t>
      </w:r>
      <w:r w:rsidRPr="00822D5A">
        <w:rPr>
          <w:rFonts w:ascii="Arial" w:hAnsi="Arial" w:cs="Arial"/>
          <w:sz w:val="20"/>
          <w:szCs w:val="20"/>
        </w:rPr>
        <w:t>plastic.</w:t>
      </w:r>
    </w:p>
    <w:p w14:paraId="780141EB"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1"/>
          <w:szCs w:val="21"/>
        </w:rPr>
      </w:pPr>
    </w:p>
    <w:p w14:paraId="634AC7AF" w14:textId="77777777" w:rsidR="00822D5A" w:rsidRPr="00822D5A" w:rsidRDefault="00822D5A" w:rsidP="00981C83">
      <w:pPr>
        <w:widowControl w:val="0"/>
        <w:numPr>
          <w:ilvl w:val="0"/>
          <w:numId w:val="34"/>
        </w:numPr>
        <w:tabs>
          <w:tab w:val="start" w:pos="50.25pt"/>
        </w:tabs>
        <w:kinsoku w:val="0"/>
        <w:overflowPunct w:val="0"/>
        <w:autoSpaceDE w:val="0"/>
        <w:autoSpaceDN w:val="0"/>
        <w:adjustRightInd w:val="0"/>
        <w:spacing w:after="0pt" w:line="11.15pt" w:lineRule="auto"/>
        <w:ind w:end="68pt"/>
        <w:jc w:val="both"/>
        <w:rPr>
          <w:rFonts w:ascii="Arial" w:hAnsi="Arial" w:cs="Arial"/>
          <w:sz w:val="20"/>
          <w:szCs w:val="20"/>
        </w:rPr>
      </w:pPr>
      <w:r w:rsidRPr="00822D5A">
        <w:rPr>
          <w:rFonts w:ascii="Arial" w:hAnsi="Arial" w:cs="Arial"/>
          <w:sz w:val="20"/>
          <w:szCs w:val="20"/>
        </w:rPr>
        <w:t xml:space="preserve">Until 2018, 77% of units sold were cans with 60-70% post-consumer recycled </w:t>
      </w:r>
      <w:proofErr w:type="spellStart"/>
      <w:r w:rsidRPr="00822D5A">
        <w:rPr>
          <w:rFonts w:ascii="Arial" w:hAnsi="Arial" w:cs="Arial"/>
          <w:sz w:val="20"/>
          <w:szCs w:val="20"/>
        </w:rPr>
        <w:t>aluminum</w:t>
      </w:r>
      <w:proofErr w:type="spellEnd"/>
      <w:r w:rsidRPr="00822D5A">
        <w:rPr>
          <w:rFonts w:ascii="Arial" w:hAnsi="Arial" w:cs="Arial"/>
          <w:sz w:val="20"/>
          <w:szCs w:val="20"/>
        </w:rPr>
        <w:t xml:space="preserve"> requiring 95% less</w:t>
      </w:r>
      <w:r w:rsidRPr="00822D5A">
        <w:rPr>
          <w:rFonts w:ascii="Arial" w:hAnsi="Arial" w:cs="Arial"/>
          <w:spacing w:val="-7"/>
          <w:sz w:val="20"/>
          <w:szCs w:val="20"/>
        </w:rPr>
        <w:t xml:space="preserve"> </w:t>
      </w:r>
      <w:r w:rsidRPr="00822D5A">
        <w:rPr>
          <w:rFonts w:ascii="Arial" w:hAnsi="Arial" w:cs="Arial"/>
          <w:sz w:val="20"/>
          <w:szCs w:val="20"/>
        </w:rPr>
        <w:t>energy.</w:t>
      </w:r>
    </w:p>
    <w:p w14:paraId="46DB7365" w14:textId="77777777" w:rsidR="00822D5A" w:rsidRPr="00822D5A" w:rsidRDefault="00822D5A" w:rsidP="00981C83">
      <w:pPr>
        <w:widowControl w:val="0"/>
        <w:numPr>
          <w:ilvl w:val="0"/>
          <w:numId w:val="34"/>
        </w:numPr>
        <w:tabs>
          <w:tab w:val="start" w:pos="50.25pt"/>
        </w:tabs>
        <w:kinsoku w:val="0"/>
        <w:overflowPunct w:val="0"/>
        <w:autoSpaceDE w:val="0"/>
        <w:autoSpaceDN w:val="0"/>
        <w:adjustRightInd w:val="0"/>
        <w:spacing w:after="0pt" w:line="11.15pt" w:lineRule="auto"/>
        <w:ind w:end="68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6BE6B5F7"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7"/>
          <w:szCs w:val="7"/>
        </w:rPr>
      </w:pPr>
    </w:p>
    <w:p w14:paraId="0CDFC17D" w14:textId="6275793B" w:rsidR="00822D5A" w:rsidRPr="00822D5A" w:rsidRDefault="00822D5A" w:rsidP="00822D5A">
      <w:pPr>
        <w:widowControl w:val="0"/>
        <w:kinsoku w:val="0"/>
        <w:overflowPunct w:val="0"/>
        <w:autoSpaceDE w:val="0"/>
        <w:autoSpaceDN w:val="0"/>
        <w:adjustRightInd w:val="0"/>
        <w:spacing w:after="0pt" w:line="12pt" w:lineRule="auto"/>
        <w:ind w:start="45.95pt"/>
        <w:rPr>
          <w:rFonts w:ascii="Arial" w:hAnsi="Arial" w:cs="Arial"/>
          <w:position w:val="-1"/>
          <w:sz w:val="20"/>
          <w:szCs w:val="20"/>
        </w:rPr>
      </w:pPr>
      <w:r w:rsidRPr="00822D5A">
        <w:rPr>
          <w:rFonts w:ascii="Arial" w:hAnsi="Arial" w:cs="Arial"/>
          <w:noProof/>
          <w:position w:val="-1"/>
          <w:sz w:val="20"/>
          <w:szCs w:val="20"/>
        </w:rPr>
        <w:drawing>
          <wp:inline distT="0" distB="0" distL="0" distR="0" wp14:anchorId="6195A7B2" wp14:editId="121FA123">
            <wp:extent cx="5401310" cy="2932430"/>
            <wp:effectExtent l="8255" t="13970" r="10160" b="6350"/>
            <wp:docPr id="127" name="Text Box 12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01310" cy="2932430"/>
                    </a:xfrm>
                    <a:prstGeom prst="rect">
                      <a:avLst/>
                    </a:prstGeom>
                    <a:solidFill>
                      <a:srgbClr val="9FC5E8"/>
                    </a:solidFill>
                    <a:ln w="12192">
                      <a:solidFill>
                        <a:srgbClr val="000000"/>
                      </a:solidFill>
                      <a:miter lim="800%"/>
                      <a:headEnd/>
                      <a:tailEnd/>
                    </a:ln>
                  </wp:spPr>
                  <wp:txbx>
                    <wne:txbxContent>
                      <w:p w14:paraId="35C807A9" w14:textId="77777777" w:rsidR="005E3B26" w:rsidRDefault="005E3B26" w:rsidP="00822D5A">
                        <w:pPr>
                          <w:pStyle w:val="BodyText"/>
                          <w:kinsoku w:val="0"/>
                          <w:overflowPunct w:val="0"/>
                          <w:spacing w:before="5pt"/>
                          <w:ind w:start="4.55pt"/>
                          <w:jc w:val="both"/>
                          <w:rPr>
                            <w:b/>
                            <w:bCs/>
                          </w:rPr>
                        </w:pPr>
                        <w:r>
                          <w:rPr>
                            <w:b/>
                            <w:bCs/>
                          </w:rPr>
                          <w:t>Box 2. Sustainable materials</w:t>
                        </w:r>
                      </w:p>
                      <w:p w14:paraId="55DABD2E" w14:textId="77777777" w:rsidR="005E3B26" w:rsidRDefault="005E3B26" w:rsidP="00822D5A">
                        <w:pPr>
                          <w:pStyle w:val="BodyText"/>
                          <w:kinsoku w:val="0"/>
                          <w:overflowPunct w:val="0"/>
                          <w:spacing w:before="0.10pt"/>
                          <w:rPr>
                            <w:b/>
                            <w:bCs/>
                            <w:sz w:val="27"/>
                            <w:szCs w:val="27"/>
                          </w:rPr>
                        </w:pPr>
                      </w:p>
                      <w:p w14:paraId="43985EEF" w14:textId="77777777" w:rsidR="005E3B26" w:rsidRDefault="005E3B26" w:rsidP="00822D5A">
                        <w:pPr>
                          <w:pStyle w:val="BodyText"/>
                          <w:kinsoku w:val="0"/>
                          <w:overflowPunct w:val="0"/>
                          <w:spacing w:line="13.80pt" w:lineRule="auto"/>
                          <w:ind w:start="4.55pt" w:end="6.45pt"/>
                          <w:jc w:val="both"/>
                        </w:pPr>
                        <w:r>
                          <w:t xml:space="preserve">Another area where sustainability is seen is in the use of renewable materials. This includes all product materials: from recycled paper, packaging materials, recycled plastic, as well as the glass bottles of the </w:t>
                        </w:r>
                        <w:proofErr w:type="spellStart"/>
                        <w:r>
                          <w:t>Guayakí</w:t>
                        </w:r>
                        <w:proofErr w:type="spellEnd"/>
                        <w:r>
                          <w:t xml:space="preserve"> beverages and the boxes contain the little bags of yerba mate.</w:t>
                        </w:r>
                      </w:p>
                      <w:p w14:paraId="477ECCC4" w14:textId="77777777" w:rsidR="005E3B26" w:rsidRDefault="005E3B26" w:rsidP="00822D5A">
                        <w:pPr>
                          <w:pStyle w:val="BodyText"/>
                          <w:kinsoku w:val="0"/>
                          <w:overflowPunct w:val="0"/>
                          <w:spacing w:before="0.25pt"/>
                          <w:rPr>
                            <w:sz w:val="24"/>
                            <w:szCs w:val="24"/>
                          </w:rPr>
                        </w:pPr>
                      </w:p>
                      <w:p w14:paraId="66826227" w14:textId="77777777" w:rsidR="005E3B26" w:rsidRDefault="005E3B26" w:rsidP="00822D5A">
                        <w:pPr>
                          <w:pStyle w:val="BodyText"/>
                          <w:kinsoku w:val="0"/>
                          <w:overflowPunct w:val="0"/>
                          <w:spacing w:line="13.80pt" w:lineRule="auto"/>
                          <w:ind w:start="4.55pt" w:end="6.45pt"/>
                          <w:jc w:val="both"/>
                        </w:pPr>
                        <w:r>
                          <w:t>At the same time, it is important to highlight a special packaging, the yerba mate organic, which is biodegradable. These are made from materials from the nature, such as cellulose from trees grown in sustainable, allowing them to degrade over 150 days. Another important aspect is the recycling that takes place in the offices of company: from paper, plastic bottles, cans, to even components electronic devices such as computers. For example, all the paper used for the promotion of their products, such as flyers and brochures, is recycled.</w:t>
                        </w:r>
                      </w:p>
                      <w:p w14:paraId="32FC6209" w14:textId="77777777" w:rsidR="005E3B26" w:rsidRDefault="005E3B26" w:rsidP="00822D5A">
                        <w:pPr>
                          <w:pStyle w:val="BodyText"/>
                          <w:kinsoku w:val="0"/>
                          <w:overflowPunct w:val="0"/>
                          <w:spacing w:before="0.25pt"/>
                          <w:rPr>
                            <w:sz w:val="24"/>
                            <w:szCs w:val="24"/>
                          </w:rPr>
                        </w:pPr>
                      </w:p>
                      <w:p w14:paraId="1749D461" w14:textId="77777777" w:rsidR="005E3B26" w:rsidRDefault="005E3B26" w:rsidP="00822D5A">
                        <w:pPr>
                          <w:pStyle w:val="BodyText"/>
                          <w:kinsoku w:val="0"/>
                          <w:overflowPunct w:val="0"/>
                          <w:spacing w:line="13.55pt" w:lineRule="auto"/>
                          <w:ind w:start="4.55pt" w:end="6.50pt"/>
                          <w:jc w:val="both"/>
                        </w:pPr>
                        <w:r>
                          <w:t xml:space="preserve">Finally, all the cleaning products used in </w:t>
                        </w:r>
                        <w:proofErr w:type="spellStart"/>
                        <w:r>
                          <w:t>Guayakí</w:t>
                        </w:r>
                        <w:proofErr w:type="spellEnd"/>
                        <w:r>
                          <w:t xml:space="preserve"> are 100% natural, bio-degradable and certified for use with organic products</w:t>
                        </w:r>
                        <w:r>
                          <w:rPr>
                            <w:position w:val="7"/>
                            <w:sz w:val="13"/>
                            <w:szCs w:val="13"/>
                          </w:rPr>
                          <w:t>4</w:t>
                        </w:r>
                        <w:r>
                          <w:t>.</w:t>
                        </w:r>
                      </w:p>
                    </wne:txbxContent>
                  </wp:txbx>
                  <wp:bodyPr rot="0" vert="horz" wrap="square" lIns="0" tIns="0" rIns="0" bIns="0" anchor="t" anchorCtr="0" upright="1">
                    <a:noAutofit/>
                  </wp:bodyPr>
                </wp:wsp>
              </a:graphicData>
            </a:graphic>
          </wp:inline>
        </w:drawing>
      </w:r>
    </w:p>
    <w:p w14:paraId="7F0E9C84"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sz w:val="8"/>
          <w:szCs w:val="8"/>
        </w:rPr>
      </w:pPr>
    </w:p>
    <w:p w14:paraId="6E97786C" w14:textId="77777777" w:rsidR="00822D5A" w:rsidRPr="00822D5A" w:rsidRDefault="00822D5A" w:rsidP="00981C83">
      <w:pPr>
        <w:widowControl w:val="0"/>
        <w:numPr>
          <w:ilvl w:val="0"/>
          <w:numId w:val="37"/>
        </w:numPr>
        <w:tabs>
          <w:tab w:val="start" w:pos="47pt"/>
        </w:tabs>
        <w:kinsoku w:val="0"/>
        <w:overflowPunct w:val="0"/>
        <w:autoSpaceDE w:val="0"/>
        <w:autoSpaceDN w:val="0"/>
        <w:adjustRightInd w:val="0"/>
        <w:spacing w:before="5.20pt" w:after="0pt" w:line="11.85pt" w:lineRule="auto"/>
        <w:ind w:end="68pt"/>
        <w:jc w:val="both"/>
        <w:rPr>
          <w:rFonts w:ascii="Arial" w:hAnsi="Arial" w:cs="Arial"/>
          <w:sz w:val="20"/>
          <w:szCs w:val="20"/>
        </w:rPr>
      </w:pPr>
      <w:r w:rsidRPr="00822D5A">
        <w:rPr>
          <w:rFonts w:ascii="Arial" w:hAnsi="Arial" w:cs="Arial"/>
          <w:b/>
          <w:bCs/>
          <w:sz w:val="20"/>
          <w:szCs w:val="20"/>
        </w:rPr>
        <w:t xml:space="preserve">Conscious leadership: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make time and space for: expressing gratitude, experiencing the outdoors, engaging with each other in fun ways, growing personally, traveling to South America, volunteering in our communities, and being of service through the sharing of yerba mate</w:t>
      </w:r>
      <w:r w:rsidRPr="00822D5A">
        <w:rPr>
          <w:rFonts w:ascii="Arial" w:hAnsi="Arial" w:cs="Arial"/>
          <w:position w:val="7"/>
          <w:sz w:val="13"/>
          <w:szCs w:val="13"/>
        </w:rPr>
        <w:t>2</w:t>
      </w:r>
      <w:r w:rsidRPr="00822D5A">
        <w:rPr>
          <w:rFonts w:ascii="Arial" w:hAnsi="Arial" w:cs="Arial"/>
          <w:sz w:val="20"/>
          <w:szCs w:val="20"/>
        </w:rPr>
        <w:t xml:space="preserve">. Their 2020 focus is to </w:t>
      </w:r>
      <w:proofErr w:type="spellStart"/>
      <w:r w:rsidRPr="00822D5A">
        <w:rPr>
          <w:rFonts w:ascii="Arial" w:hAnsi="Arial" w:cs="Arial"/>
          <w:sz w:val="20"/>
          <w:szCs w:val="20"/>
        </w:rPr>
        <w:t>stregthen</w:t>
      </w:r>
      <w:proofErr w:type="spellEnd"/>
      <w:r w:rsidRPr="00822D5A">
        <w:rPr>
          <w:rFonts w:ascii="Arial" w:hAnsi="Arial" w:cs="Arial"/>
          <w:sz w:val="20"/>
          <w:szCs w:val="20"/>
        </w:rPr>
        <w:t xml:space="preserve"> the capacity, resilience, and diversity of their</w:t>
      </w:r>
      <w:r w:rsidRPr="00822D5A">
        <w:rPr>
          <w:rFonts w:ascii="Arial" w:hAnsi="Arial" w:cs="Arial"/>
          <w:spacing w:val="-6"/>
          <w:sz w:val="20"/>
          <w:szCs w:val="20"/>
        </w:rPr>
        <w:t xml:space="preserve"> </w:t>
      </w:r>
      <w:r w:rsidRPr="00822D5A">
        <w:rPr>
          <w:rFonts w:ascii="Arial" w:hAnsi="Arial" w:cs="Arial"/>
          <w:sz w:val="20"/>
          <w:szCs w:val="20"/>
        </w:rPr>
        <w:t>team.</w:t>
      </w:r>
    </w:p>
    <w:p w14:paraId="43F3CCD5"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sz w:val="21"/>
          <w:szCs w:val="21"/>
        </w:rPr>
      </w:pPr>
    </w:p>
    <w:p w14:paraId="7B05DC1F" w14:textId="77777777" w:rsidR="00822D5A" w:rsidRPr="00822D5A" w:rsidRDefault="00822D5A" w:rsidP="00981C83">
      <w:pPr>
        <w:widowControl w:val="0"/>
        <w:numPr>
          <w:ilvl w:val="0"/>
          <w:numId w:val="33"/>
        </w:numPr>
        <w:tabs>
          <w:tab w:val="start" w:pos="50.25pt"/>
        </w:tabs>
        <w:kinsoku w:val="0"/>
        <w:overflowPunct w:val="0"/>
        <w:autoSpaceDE w:val="0"/>
        <w:autoSpaceDN w:val="0"/>
        <w:adjustRightInd w:val="0"/>
        <w:spacing w:after="0pt" w:line="11.15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keep annual trips a priority</w:t>
      </w:r>
      <w:r w:rsidRPr="00822D5A">
        <w:rPr>
          <w:rFonts w:ascii="Arial" w:hAnsi="Arial" w:cs="Arial"/>
          <w:sz w:val="20"/>
          <w:szCs w:val="20"/>
        </w:rPr>
        <w:t xml:space="preserve">. Advances by 2018: 80% of </w:t>
      </w:r>
      <w:proofErr w:type="spellStart"/>
      <w:r w:rsidRPr="00822D5A">
        <w:rPr>
          <w:rFonts w:ascii="Arial" w:hAnsi="Arial" w:cs="Arial"/>
          <w:sz w:val="20"/>
          <w:szCs w:val="20"/>
        </w:rPr>
        <w:t>Cebadores</w:t>
      </w:r>
      <w:proofErr w:type="spellEnd"/>
      <w:r w:rsidRPr="00822D5A">
        <w:rPr>
          <w:rFonts w:ascii="Arial" w:hAnsi="Arial" w:cs="Arial"/>
          <w:sz w:val="20"/>
          <w:szCs w:val="20"/>
        </w:rPr>
        <w:t xml:space="preserve"> have experienced life-regenerating trips to South America producer</w:t>
      </w:r>
      <w:r w:rsidRPr="00822D5A">
        <w:rPr>
          <w:rFonts w:ascii="Arial" w:hAnsi="Arial" w:cs="Arial"/>
          <w:spacing w:val="-10"/>
          <w:sz w:val="20"/>
          <w:szCs w:val="20"/>
        </w:rPr>
        <w:t xml:space="preserve"> </w:t>
      </w:r>
      <w:r w:rsidRPr="00822D5A">
        <w:rPr>
          <w:rFonts w:ascii="Arial" w:hAnsi="Arial" w:cs="Arial"/>
          <w:sz w:val="20"/>
          <w:szCs w:val="20"/>
        </w:rPr>
        <w:t>communities.</w:t>
      </w:r>
    </w:p>
    <w:p w14:paraId="2ADA7BD0" w14:textId="77777777" w:rsidR="00822D5A" w:rsidRPr="00822D5A" w:rsidRDefault="00822D5A" w:rsidP="00822D5A">
      <w:pPr>
        <w:widowControl w:val="0"/>
        <w:kinsoku w:val="0"/>
        <w:overflowPunct w:val="0"/>
        <w:autoSpaceDE w:val="0"/>
        <w:autoSpaceDN w:val="0"/>
        <w:adjustRightInd w:val="0"/>
        <w:spacing w:before="0.20pt" w:after="0pt" w:line="12pt" w:lineRule="auto"/>
        <w:rPr>
          <w:rFonts w:ascii="Arial" w:hAnsi="Arial" w:cs="Arial"/>
          <w:sz w:val="21"/>
          <w:szCs w:val="21"/>
        </w:rPr>
      </w:pPr>
    </w:p>
    <w:p w14:paraId="1ACC996E" w14:textId="77777777" w:rsidR="00822D5A" w:rsidRPr="00822D5A" w:rsidRDefault="00822D5A" w:rsidP="00981C83">
      <w:pPr>
        <w:widowControl w:val="0"/>
        <w:numPr>
          <w:ilvl w:val="0"/>
          <w:numId w:val="33"/>
        </w:numPr>
        <w:tabs>
          <w:tab w:val="start" w:pos="50.25pt"/>
        </w:tabs>
        <w:kinsoku w:val="0"/>
        <w:overflowPunct w:val="0"/>
        <w:autoSpaceDE w:val="0"/>
        <w:autoSpaceDN w:val="0"/>
        <w:adjustRightInd w:val="0"/>
        <w:spacing w:after="0pt" w:line="11.15pt" w:lineRule="auto"/>
        <w:ind w:end="68pt"/>
        <w:jc w:val="both"/>
        <w:rPr>
          <w:rFonts w:ascii="Arial" w:hAnsi="Arial" w:cs="Arial"/>
          <w:sz w:val="20"/>
          <w:szCs w:val="20"/>
        </w:rPr>
      </w:pPr>
      <w:r w:rsidRPr="00822D5A">
        <w:rPr>
          <w:rFonts w:ascii="Arial" w:hAnsi="Arial" w:cs="Arial"/>
          <w:sz w:val="20"/>
          <w:szCs w:val="20"/>
        </w:rPr>
        <w:t>2020 goal: d</w:t>
      </w:r>
      <w:r w:rsidRPr="00822D5A">
        <w:rPr>
          <w:rFonts w:ascii="Arial" w:hAnsi="Arial" w:cs="Arial"/>
          <w:sz w:val="20"/>
          <w:szCs w:val="20"/>
          <w:u w:val="single" w:color="000000"/>
        </w:rPr>
        <w:t>evelop our team and expand our training programs</w:t>
      </w:r>
      <w:r w:rsidRPr="00822D5A">
        <w:rPr>
          <w:rFonts w:ascii="Arial" w:hAnsi="Arial" w:cs="Arial"/>
          <w:sz w:val="20"/>
          <w:szCs w:val="20"/>
        </w:rPr>
        <w:t>. Advances by 2018: 37 average training hours per</w:t>
      </w:r>
      <w:r w:rsidRPr="00822D5A">
        <w:rPr>
          <w:rFonts w:ascii="Arial" w:hAnsi="Arial" w:cs="Arial"/>
          <w:spacing w:val="-5"/>
          <w:sz w:val="20"/>
          <w:szCs w:val="20"/>
        </w:rPr>
        <w:t xml:space="preserve"> </w:t>
      </w:r>
      <w:proofErr w:type="spellStart"/>
      <w:r w:rsidRPr="00822D5A">
        <w:rPr>
          <w:rFonts w:ascii="Arial" w:hAnsi="Arial" w:cs="Arial"/>
          <w:sz w:val="20"/>
          <w:szCs w:val="20"/>
        </w:rPr>
        <w:t>Cebador</w:t>
      </w:r>
      <w:proofErr w:type="spellEnd"/>
      <w:r w:rsidRPr="00822D5A">
        <w:rPr>
          <w:rFonts w:ascii="Arial" w:hAnsi="Arial" w:cs="Arial"/>
          <w:sz w:val="20"/>
          <w:szCs w:val="20"/>
        </w:rPr>
        <w:t>.</w:t>
      </w:r>
    </w:p>
    <w:p w14:paraId="3626D3A6"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sz w:val="21"/>
          <w:szCs w:val="21"/>
        </w:rPr>
      </w:pPr>
    </w:p>
    <w:p w14:paraId="0A92541C" w14:textId="77777777" w:rsidR="00822D5A" w:rsidRPr="00822D5A" w:rsidRDefault="00822D5A" w:rsidP="00981C83">
      <w:pPr>
        <w:widowControl w:val="0"/>
        <w:numPr>
          <w:ilvl w:val="0"/>
          <w:numId w:val="33"/>
        </w:numPr>
        <w:tabs>
          <w:tab w:val="start" w:pos="50.25pt"/>
        </w:tabs>
        <w:kinsoku w:val="0"/>
        <w:overflowPunct w:val="0"/>
        <w:autoSpaceDE w:val="0"/>
        <w:autoSpaceDN w:val="0"/>
        <w:adjustRightInd w:val="0"/>
        <w:spacing w:after="0pt" w:line="11.40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 xml:space="preserve">secure investors that allow </w:t>
      </w:r>
      <w:proofErr w:type="spellStart"/>
      <w:r w:rsidRPr="00822D5A">
        <w:rPr>
          <w:rFonts w:ascii="Arial" w:hAnsi="Arial" w:cs="Arial"/>
          <w:sz w:val="20"/>
          <w:szCs w:val="20"/>
          <w:u w:val="single" w:color="000000"/>
        </w:rPr>
        <w:t>Guayakí</w:t>
      </w:r>
      <w:proofErr w:type="spellEnd"/>
      <w:r w:rsidRPr="00822D5A">
        <w:rPr>
          <w:rFonts w:ascii="Arial" w:hAnsi="Arial" w:cs="Arial"/>
          <w:sz w:val="20"/>
          <w:szCs w:val="20"/>
          <w:u w:val="single" w:color="000000"/>
        </w:rPr>
        <w:t xml:space="preserve"> to remain mission-driven and not profit- driven</w:t>
      </w:r>
      <w:r w:rsidRPr="00822D5A">
        <w:rPr>
          <w:rFonts w:ascii="Arial" w:hAnsi="Arial" w:cs="Arial"/>
          <w:sz w:val="20"/>
          <w:szCs w:val="20"/>
        </w:rPr>
        <w:t xml:space="preserve">. Advances by 2018: 59% of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is owned by </w:t>
      </w:r>
      <w:proofErr w:type="spellStart"/>
      <w:r w:rsidRPr="00822D5A">
        <w:rPr>
          <w:rFonts w:ascii="Arial" w:hAnsi="Arial" w:cs="Arial"/>
          <w:sz w:val="20"/>
          <w:szCs w:val="20"/>
        </w:rPr>
        <w:t>Cebadores</w:t>
      </w:r>
      <w:proofErr w:type="spellEnd"/>
      <w:r w:rsidRPr="00822D5A">
        <w:rPr>
          <w:rFonts w:ascii="Arial" w:hAnsi="Arial" w:cs="Arial"/>
          <w:sz w:val="20"/>
          <w:szCs w:val="20"/>
        </w:rPr>
        <w:t xml:space="preserve"> and the remainder is owned by impact</w:t>
      </w:r>
      <w:r w:rsidRPr="00822D5A">
        <w:rPr>
          <w:rFonts w:ascii="Arial" w:hAnsi="Arial" w:cs="Arial"/>
          <w:spacing w:val="-5"/>
          <w:sz w:val="20"/>
          <w:szCs w:val="20"/>
        </w:rPr>
        <w:t xml:space="preserve"> </w:t>
      </w:r>
      <w:r w:rsidRPr="00822D5A">
        <w:rPr>
          <w:rFonts w:ascii="Arial" w:hAnsi="Arial" w:cs="Arial"/>
          <w:sz w:val="20"/>
          <w:szCs w:val="20"/>
        </w:rPr>
        <w:t>investors.</w:t>
      </w:r>
    </w:p>
    <w:p w14:paraId="2AB1709E" w14:textId="77777777"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sz w:val="20"/>
          <w:szCs w:val="20"/>
        </w:rPr>
      </w:pPr>
    </w:p>
    <w:p w14:paraId="743A2AF2" w14:textId="77777777" w:rsidR="00822D5A" w:rsidRPr="00822D5A" w:rsidRDefault="00822D5A" w:rsidP="00981C83">
      <w:pPr>
        <w:widowControl w:val="0"/>
        <w:numPr>
          <w:ilvl w:val="0"/>
          <w:numId w:val="33"/>
        </w:numPr>
        <w:tabs>
          <w:tab w:val="start" w:pos="50.25pt"/>
        </w:tabs>
        <w:kinsoku w:val="0"/>
        <w:overflowPunct w:val="0"/>
        <w:autoSpaceDE w:val="0"/>
        <w:autoSpaceDN w:val="0"/>
        <w:adjustRightInd w:val="0"/>
        <w:spacing w:after="0pt" w:line="11.75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 xml:space="preserve">celebrate our overall diversity, increase </w:t>
      </w:r>
      <w:proofErr w:type="spellStart"/>
      <w:r w:rsidRPr="00822D5A">
        <w:rPr>
          <w:rFonts w:ascii="Arial" w:hAnsi="Arial" w:cs="Arial"/>
          <w:sz w:val="20"/>
          <w:szCs w:val="20"/>
          <w:u w:val="single" w:color="000000"/>
        </w:rPr>
        <w:t>Cebador</w:t>
      </w:r>
      <w:proofErr w:type="spellEnd"/>
      <w:r w:rsidRPr="00822D5A">
        <w:rPr>
          <w:rFonts w:ascii="Arial" w:hAnsi="Arial" w:cs="Arial"/>
          <w:sz w:val="20"/>
          <w:szCs w:val="20"/>
          <w:u w:val="single" w:color="000000"/>
        </w:rPr>
        <w:t xml:space="preserve"> ethnic diversity of 26%, and support programs that improve social equity</w:t>
      </w:r>
      <w:r w:rsidRPr="00822D5A">
        <w:rPr>
          <w:rFonts w:ascii="Arial" w:hAnsi="Arial" w:cs="Arial"/>
          <w:sz w:val="20"/>
          <w:szCs w:val="20"/>
        </w:rPr>
        <w:t>. Advances by 2018: 13 B Corp metrics improved for diversity &amp; inclusion, including a new policy and training, diversity outreach field initiative, and survey of self-identified</w:t>
      </w:r>
      <w:r w:rsidRPr="00822D5A">
        <w:rPr>
          <w:rFonts w:ascii="Arial" w:hAnsi="Arial" w:cs="Arial"/>
          <w:spacing w:val="-9"/>
          <w:sz w:val="20"/>
          <w:szCs w:val="20"/>
        </w:rPr>
        <w:t xml:space="preserve"> </w:t>
      </w:r>
      <w:r w:rsidRPr="00822D5A">
        <w:rPr>
          <w:rFonts w:ascii="Arial" w:hAnsi="Arial" w:cs="Arial"/>
          <w:sz w:val="20"/>
          <w:szCs w:val="20"/>
        </w:rPr>
        <w:t>ethnicity.</w:t>
      </w:r>
    </w:p>
    <w:p w14:paraId="768E860A"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sz w:val="20"/>
          <w:szCs w:val="20"/>
        </w:rPr>
      </w:pPr>
    </w:p>
    <w:p w14:paraId="54B91ED9" w14:textId="77777777" w:rsidR="00822D5A" w:rsidRPr="00822D5A" w:rsidRDefault="00822D5A" w:rsidP="00981C83">
      <w:pPr>
        <w:widowControl w:val="0"/>
        <w:numPr>
          <w:ilvl w:val="0"/>
          <w:numId w:val="33"/>
        </w:numPr>
        <w:tabs>
          <w:tab w:val="start" w:pos="50.25pt"/>
        </w:tabs>
        <w:kinsoku w:val="0"/>
        <w:overflowPunct w:val="0"/>
        <w:autoSpaceDE w:val="0"/>
        <w:autoSpaceDN w:val="0"/>
        <w:adjustRightInd w:val="0"/>
        <w:spacing w:after="0pt" w:line="11.50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create more volunteer events and co-host local conscious gatherings</w:t>
      </w:r>
      <w:r w:rsidRPr="00822D5A">
        <w:rPr>
          <w:rFonts w:ascii="Arial" w:hAnsi="Arial" w:cs="Arial"/>
          <w:sz w:val="20"/>
          <w:szCs w:val="20"/>
        </w:rPr>
        <w:t xml:space="preserve">. Advances by 2018: 90% of HQ </w:t>
      </w:r>
      <w:proofErr w:type="spellStart"/>
      <w:r w:rsidRPr="00822D5A">
        <w:rPr>
          <w:rFonts w:ascii="Arial" w:hAnsi="Arial" w:cs="Arial"/>
          <w:sz w:val="20"/>
          <w:szCs w:val="20"/>
        </w:rPr>
        <w:t>Cebadores</w:t>
      </w:r>
      <w:proofErr w:type="spellEnd"/>
      <w:r w:rsidRPr="00822D5A">
        <w:rPr>
          <w:rFonts w:ascii="Arial" w:hAnsi="Arial" w:cs="Arial"/>
          <w:sz w:val="20"/>
          <w:szCs w:val="20"/>
        </w:rPr>
        <w:t xml:space="preserve"> supported the local community with volunteering.</w:t>
      </w:r>
    </w:p>
    <w:p w14:paraId="5CE1565A"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sz w:val="21"/>
          <w:szCs w:val="21"/>
        </w:rPr>
      </w:pPr>
    </w:p>
    <w:p w14:paraId="4BBAADA3" w14:textId="77777777" w:rsidR="00822D5A" w:rsidRPr="00822D5A" w:rsidRDefault="00822D5A" w:rsidP="00981C83">
      <w:pPr>
        <w:widowControl w:val="0"/>
        <w:numPr>
          <w:ilvl w:val="0"/>
          <w:numId w:val="33"/>
        </w:numPr>
        <w:tabs>
          <w:tab w:val="start" w:pos="50.25pt"/>
        </w:tabs>
        <w:kinsoku w:val="0"/>
        <w:overflowPunct w:val="0"/>
        <w:autoSpaceDE w:val="0"/>
        <w:autoSpaceDN w:val="0"/>
        <w:adjustRightInd w:val="0"/>
        <w:spacing w:after="0pt" w:line="11.40pt" w:lineRule="auto"/>
        <w:ind w:end="67.95pt"/>
        <w:jc w:val="both"/>
        <w:rPr>
          <w:rFonts w:ascii="Arial" w:hAnsi="Arial" w:cs="Arial"/>
          <w:sz w:val="20"/>
          <w:szCs w:val="20"/>
        </w:rPr>
      </w:pPr>
      <w:r w:rsidRPr="00822D5A">
        <w:rPr>
          <w:rFonts w:ascii="Arial" w:hAnsi="Arial" w:cs="Arial"/>
          <w:sz w:val="20"/>
          <w:szCs w:val="20"/>
        </w:rPr>
        <w:t>2020 goal:</w:t>
      </w:r>
      <w:r w:rsidRPr="00822D5A">
        <w:rPr>
          <w:rFonts w:ascii="Arial" w:hAnsi="Arial" w:cs="Arial"/>
          <w:sz w:val="20"/>
          <w:szCs w:val="20"/>
          <w:u w:val="single" w:color="000000"/>
        </w:rPr>
        <w:t xml:space="preserve"> seek continual improvement</w:t>
      </w:r>
      <w:r w:rsidRPr="00822D5A">
        <w:rPr>
          <w:rFonts w:ascii="Arial" w:hAnsi="Arial" w:cs="Arial"/>
          <w:sz w:val="20"/>
          <w:szCs w:val="20"/>
        </w:rPr>
        <w:t xml:space="preserve">. Advances by 2018: 120 is </w:t>
      </w:r>
      <w:proofErr w:type="spellStart"/>
      <w:r w:rsidRPr="00822D5A">
        <w:rPr>
          <w:rFonts w:ascii="Arial" w:hAnsi="Arial" w:cs="Arial"/>
          <w:sz w:val="20"/>
          <w:szCs w:val="20"/>
        </w:rPr>
        <w:t>Guayakí’s</w:t>
      </w:r>
      <w:proofErr w:type="spellEnd"/>
      <w:r w:rsidRPr="00822D5A">
        <w:rPr>
          <w:rFonts w:ascii="Arial" w:hAnsi="Arial" w:cs="Arial"/>
          <w:sz w:val="20"/>
          <w:szCs w:val="20"/>
        </w:rPr>
        <w:t xml:space="preserve"> B Impact Score, more than twice the average for all businesses having completed the B Corp Impact</w:t>
      </w:r>
      <w:r w:rsidRPr="00822D5A">
        <w:rPr>
          <w:rFonts w:ascii="Arial" w:hAnsi="Arial" w:cs="Arial"/>
          <w:spacing w:val="-2"/>
          <w:sz w:val="20"/>
          <w:szCs w:val="20"/>
        </w:rPr>
        <w:t xml:space="preserve"> </w:t>
      </w:r>
      <w:r w:rsidRPr="00822D5A">
        <w:rPr>
          <w:rFonts w:ascii="Arial" w:hAnsi="Arial" w:cs="Arial"/>
          <w:sz w:val="20"/>
          <w:szCs w:val="20"/>
        </w:rPr>
        <w:t>Assessment.</w:t>
      </w:r>
    </w:p>
    <w:p w14:paraId="53A4121E"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1"/>
          <w:szCs w:val="21"/>
        </w:rPr>
      </w:pPr>
    </w:p>
    <w:p w14:paraId="5857E2D0" w14:textId="77777777" w:rsidR="00822D5A" w:rsidRPr="00822D5A" w:rsidRDefault="00822D5A" w:rsidP="00981C83">
      <w:pPr>
        <w:widowControl w:val="0"/>
        <w:numPr>
          <w:ilvl w:val="0"/>
          <w:numId w:val="33"/>
        </w:numPr>
        <w:tabs>
          <w:tab w:val="start" w:pos="50.25pt"/>
        </w:tabs>
        <w:kinsoku w:val="0"/>
        <w:overflowPunct w:val="0"/>
        <w:autoSpaceDE w:val="0"/>
        <w:autoSpaceDN w:val="0"/>
        <w:adjustRightInd w:val="0"/>
        <w:spacing w:before="0.05pt" w:after="0pt" w:line="11.15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strengthen women’s leadership with women’s gourd circles and support</w:t>
      </w:r>
      <w:r w:rsidRPr="00822D5A">
        <w:rPr>
          <w:rFonts w:ascii="Arial" w:hAnsi="Arial" w:cs="Arial"/>
          <w:sz w:val="20"/>
          <w:szCs w:val="20"/>
        </w:rPr>
        <w:t>. Advances by 2018: 41% female</w:t>
      </w:r>
      <w:r w:rsidRPr="00822D5A">
        <w:rPr>
          <w:rFonts w:ascii="Arial" w:hAnsi="Arial" w:cs="Arial"/>
          <w:spacing w:val="-7"/>
          <w:sz w:val="20"/>
          <w:szCs w:val="20"/>
        </w:rPr>
        <w:t xml:space="preserve"> </w:t>
      </w:r>
      <w:r w:rsidRPr="00822D5A">
        <w:rPr>
          <w:rFonts w:ascii="Arial" w:hAnsi="Arial" w:cs="Arial"/>
          <w:sz w:val="20"/>
          <w:szCs w:val="20"/>
        </w:rPr>
        <w:t>managers.</w:t>
      </w:r>
    </w:p>
    <w:p w14:paraId="3EA51E34"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sz w:val="20"/>
          <w:szCs w:val="20"/>
        </w:rPr>
      </w:pPr>
    </w:p>
    <w:p w14:paraId="5F848628" w14:textId="77777777" w:rsidR="00822D5A" w:rsidRPr="00822D5A" w:rsidRDefault="00822D5A" w:rsidP="00981C83">
      <w:pPr>
        <w:widowControl w:val="0"/>
        <w:numPr>
          <w:ilvl w:val="0"/>
          <w:numId w:val="33"/>
        </w:numPr>
        <w:tabs>
          <w:tab w:val="start" w:pos="50.25pt"/>
        </w:tabs>
        <w:kinsoku w:val="0"/>
        <w:overflowPunct w:val="0"/>
        <w:autoSpaceDE w:val="0"/>
        <w:autoSpaceDN w:val="0"/>
        <w:adjustRightInd w:val="0"/>
        <w:spacing w:after="0pt" w:line="11.50pt" w:lineRule="auto"/>
        <w:ind w:end="68.05pt"/>
        <w:jc w:val="both"/>
        <w:rPr>
          <w:rFonts w:ascii="Arial" w:hAnsi="Arial" w:cs="Arial"/>
          <w:sz w:val="20"/>
          <w:szCs w:val="20"/>
        </w:rPr>
      </w:pPr>
      <w:r w:rsidRPr="00822D5A">
        <w:rPr>
          <w:rFonts w:ascii="Arial" w:hAnsi="Arial" w:cs="Arial"/>
          <w:sz w:val="20"/>
          <w:szCs w:val="20"/>
        </w:rPr>
        <w:t xml:space="preserve">140 volunteer hours spent delivering $41,000 of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Yerba Mate to firefighters, police, and volunteers responding to the devastating wildfires that burned in our community in October</w:t>
      </w:r>
      <w:r w:rsidRPr="00822D5A">
        <w:rPr>
          <w:rFonts w:ascii="Arial" w:hAnsi="Arial" w:cs="Arial"/>
          <w:spacing w:val="-4"/>
          <w:sz w:val="20"/>
          <w:szCs w:val="20"/>
        </w:rPr>
        <w:t xml:space="preserve"> </w:t>
      </w:r>
      <w:r w:rsidRPr="00822D5A">
        <w:rPr>
          <w:rFonts w:ascii="Arial" w:hAnsi="Arial" w:cs="Arial"/>
          <w:sz w:val="20"/>
          <w:szCs w:val="20"/>
        </w:rPr>
        <w:t>2017.</w:t>
      </w:r>
    </w:p>
    <w:p w14:paraId="7A1BA17E"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0"/>
          <w:szCs w:val="20"/>
        </w:rPr>
      </w:pPr>
    </w:p>
    <w:p w14:paraId="110F4D5F" w14:textId="77777777" w:rsidR="00822D5A" w:rsidRPr="00822D5A" w:rsidRDefault="00822D5A" w:rsidP="00981C83">
      <w:pPr>
        <w:widowControl w:val="0"/>
        <w:numPr>
          <w:ilvl w:val="0"/>
          <w:numId w:val="33"/>
        </w:numPr>
        <w:tabs>
          <w:tab w:val="start" w:pos="50.25pt"/>
        </w:tabs>
        <w:kinsoku w:val="0"/>
        <w:overflowPunct w:val="0"/>
        <w:autoSpaceDE w:val="0"/>
        <w:autoSpaceDN w:val="0"/>
        <w:adjustRightInd w:val="0"/>
        <w:spacing w:after="0pt" w:line="12pt" w:lineRule="auto"/>
        <w:ind w:hanging="18.05pt"/>
        <w:rPr>
          <w:rFonts w:ascii="Arial" w:hAnsi="Arial" w:cs="Arial"/>
          <w:sz w:val="20"/>
          <w:szCs w:val="20"/>
        </w:rPr>
      </w:pPr>
      <w:r w:rsidRPr="00822D5A">
        <w:rPr>
          <w:rFonts w:ascii="Arial" w:hAnsi="Arial" w:cs="Arial"/>
          <w:sz w:val="20"/>
          <w:szCs w:val="20"/>
        </w:rPr>
        <w:t xml:space="preserve">100% of </w:t>
      </w:r>
      <w:proofErr w:type="spellStart"/>
      <w:r w:rsidRPr="00822D5A">
        <w:rPr>
          <w:rFonts w:ascii="Arial" w:hAnsi="Arial" w:cs="Arial"/>
          <w:sz w:val="20"/>
          <w:szCs w:val="20"/>
        </w:rPr>
        <w:t>Cebadores</w:t>
      </w:r>
      <w:proofErr w:type="spellEnd"/>
      <w:r w:rsidRPr="00822D5A">
        <w:rPr>
          <w:rFonts w:ascii="Arial" w:hAnsi="Arial" w:cs="Arial"/>
          <w:sz w:val="20"/>
          <w:szCs w:val="20"/>
        </w:rPr>
        <w:t xml:space="preserve"> received a living</w:t>
      </w:r>
      <w:r w:rsidRPr="00822D5A">
        <w:rPr>
          <w:rFonts w:ascii="Arial" w:hAnsi="Arial" w:cs="Arial"/>
          <w:spacing w:val="-8"/>
          <w:sz w:val="20"/>
          <w:szCs w:val="20"/>
        </w:rPr>
        <w:t xml:space="preserve"> </w:t>
      </w:r>
      <w:r w:rsidRPr="00822D5A">
        <w:rPr>
          <w:rFonts w:ascii="Arial" w:hAnsi="Arial" w:cs="Arial"/>
          <w:sz w:val="20"/>
          <w:szCs w:val="20"/>
        </w:rPr>
        <w:t>wage.</w:t>
      </w:r>
    </w:p>
    <w:p w14:paraId="1317ECE3" w14:textId="77777777" w:rsidR="00822D5A" w:rsidRPr="00822D5A" w:rsidRDefault="00822D5A" w:rsidP="00981C83">
      <w:pPr>
        <w:widowControl w:val="0"/>
        <w:numPr>
          <w:ilvl w:val="0"/>
          <w:numId w:val="33"/>
        </w:numPr>
        <w:tabs>
          <w:tab w:val="start" w:pos="50.25pt"/>
        </w:tabs>
        <w:kinsoku w:val="0"/>
        <w:overflowPunct w:val="0"/>
        <w:autoSpaceDE w:val="0"/>
        <w:autoSpaceDN w:val="0"/>
        <w:adjustRightInd w:val="0"/>
        <w:spacing w:after="0pt" w:line="12pt" w:lineRule="auto"/>
        <w:ind w:hanging="18.05pt"/>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17E77CDC" w14:textId="77777777" w:rsidR="00822D5A" w:rsidRPr="00822D5A" w:rsidRDefault="00822D5A" w:rsidP="00981C83">
      <w:pPr>
        <w:widowControl w:val="0"/>
        <w:numPr>
          <w:ilvl w:val="0"/>
          <w:numId w:val="33"/>
        </w:numPr>
        <w:tabs>
          <w:tab w:val="start" w:pos="50.25pt"/>
        </w:tabs>
        <w:kinsoku w:val="0"/>
        <w:overflowPunct w:val="0"/>
        <w:autoSpaceDE w:val="0"/>
        <w:autoSpaceDN w:val="0"/>
        <w:adjustRightInd w:val="0"/>
        <w:spacing w:before="4.55pt" w:after="0pt" w:line="12pt" w:lineRule="auto"/>
        <w:ind w:hanging="18.05pt"/>
        <w:rPr>
          <w:rFonts w:ascii="Arial" w:hAnsi="Arial" w:cs="Arial"/>
          <w:sz w:val="20"/>
          <w:szCs w:val="20"/>
        </w:rPr>
      </w:pPr>
      <w:r w:rsidRPr="00822D5A">
        <w:rPr>
          <w:rFonts w:ascii="Arial" w:hAnsi="Arial" w:cs="Arial"/>
          <w:sz w:val="20"/>
          <w:szCs w:val="20"/>
        </w:rPr>
        <w:lastRenderedPageBreak/>
        <w:t>$341,000 donated in both product and charitable</w:t>
      </w:r>
      <w:r w:rsidRPr="00822D5A">
        <w:rPr>
          <w:rFonts w:ascii="Arial" w:hAnsi="Arial" w:cs="Arial"/>
          <w:spacing w:val="-8"/>
          <w:sz w:val="20"/>
          <w:szCs w:val="20"/>
        </w:rPr>
        <w:t xml:space="preserve"> </w:t>
      </w:r>
      <w:r w:rsidRPr="00822D5A">
        <w:rPr>
          <w:rFonts w:ascii="Arial" w:hAnsi="Arial" w:cs="Arial"/>
          <w:sz w:val="20"/>
          <w:szCs w:val="20"/>
        </w:rPr>
        <w:t>contributions.</w:t>
      </w:r>
    </w:p>
    <w:p w14:paraId="26ADC6D6" w14:textId="376E7755"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sz w:val="14"/>
          <w:szCs w:val="14"/>
        </w:rPr>
      </w:pPr>
      <w:r w:rsidRPr="00822D5A">
        <w:rPr>
          <w:rFonts w:ascii="Arial" w:hAnsi="Arial" w:cs="Arial"/>
          <w:noProof/>
          <w:sz w:val="20"/>
          <w:szCs w:val="20"/>
        </w:rPr>
        <w:drawing>
          <wp:anchor distT="0" distB="0" distL="0" distR="0" simplePos="0" relativeHeight="251697152" behindDoc="0" locked="0" layoutInCell="0" allowOverlap="1" wp14:anchorId="454F3E2A" wp14:editId="43949D97">
            <wp:simplePos x="0" y="0"/>
            <wp:positionH relativeFrom="page">
              <wp:posOffset>1530350</wp:posOffset>
            </wp:positionH>
            <wp:positionV relativeFrom="paragraph">
              <wp:posOffset>139065</wp:posOffset>
            </wp:positionV>
            <wp:extent cx="5422900" cy="3164205"/>
            <wp:effectExtent l="6350" t="6350" r="9525" b="10795"/>
            <wp:wrapTopAndBottom/>
            <wp:docPr id="126" name="Text Box 12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22900" cy="3164205"/>
                    </a:xfrm>
                    <a:prstGeom prst="rect">
                      <a:avLst/>
                    </a:prstGeom>
                    <a:solidFill>
                      <a:srgbClr val="9FC5E8"/>
                    </a:solidFill>
                    <a:ln w="12192">
                      <a:solidFill>
                        <a:srgbClr val="000000"/>
                      </a:solidFill>
                      <a:miter lim="800%"/>
                      <a:headEnd/>
                      <a:tailEnd/>
                    </a:ln>
                  </wp:spPr>
                  <wp:txbx>
                    <wne:txbxContent>
                      <w:p w14:paraId="77C66340" w14:textId="77777777" w:rsidR="005E3B26" w:rsidRDefault="005E3B26" w:rsidP="00822D5A">
                        <w:pPr>
                          <w:pStyle w:val="BodyText"/>
                          <w:kinsoku w:val="0"/>
                          <w:overflowPunct w:val="0"/>
                          <w:spacing w:before="4.80pt"/>
                          <w:ind w:start="4.55pt"/>
                          <w:jc w:val="both"/>
                          <w:rPr>
                            <w:b/>
                            <w:bCs/>
                            <w:position w:val="7"/>
                            <w:sz w:val="13"/>
                            <w:szCs w:val="13"/>
                          </w:rPr>
                        </w:pPr>
                        <w:r>
                          <w:rPr>
                            <w:b/>
                            <w:bCs/>
                          </w:rPr>
                          <w:t xml:space="preserve">Box 3. </w:t>
                        </w:r>
                        <w:proofErr w:type="spellStart"/>
                        <w:r>
                          <w:rPr>
                            <w:b/>
                            <w:bCs/>
                          </w:rPr>
                          <w:t>Guayaki</w:t>
                        </w:r>
                        <w:proofErr w:type="spellEnd"/>
                        <w:r>
                          <w:rPr>
                            <w:b/>
                            <w:bCs/>
                          </w:rPr>
                          <w:t xml:space="preserve"> Fair Trade commitment</w:t>
                        </w:r>
                        <w:r>
                          <w:rPr>
                            <w:b/>
                            <w:bCs/>
                            <w:position w:val="7"/>
                            <w:sz w:val="13"/>
                            <w:szCs w:val="13"/>
                          </w:rPr>
                          <w:t>3</w:t>
                        </w:r>
                      </w:p>
                      <w:p w14:paraId="10DA80D2" w14:textId="77777777" w:rsidR="005E3B26" w:rsidRDefault="005E3B26" w:rsidP="00822D5A">
                        <w:pPr>
                          <w:pStyle w:val="BodyText"/>
                          <w:kinsoku w:val="0"/>
                          <w:overflowPunct w:val="0"/>
                          <w:spacing w:before="0.15pt"/>
                          <w:rPr>
                            <w:b/>
                            <w:bCs/>
                            <w:sz w:val="26"/>
                            <w:szCs w:val="26"/>
                          </w:rPr>
                        </w:pPr>
                      </w:p>
                      <w:p w14:paraId="298CA16D" w14:textId="77777777" w:rsidR="005E3B26" w:rsidRDefault="005E3B26" w:rsidP="00822D5A">
                        <w:pPr>
                          <w:pStyle w:val="BodyText"/>
                          <w:kinsoku w:val="0"/>
                          <w:overflowPunct w:val="0"/>
                          <w:spacing w:before="0.05pt" w:line="13.80pt" w:lineRule="auto"/>
                          <w:ind w:start="4.55pt" w:end="4.20pt"/>
                          <w:jc w:val="both"/>
                        </w:pPr>
                        <w:proofErr w:type="spellStart"/>
                        <w:r>
                          <w:t>Guayakí</w:t>
                        </w:r>
                        <w:proofErr w:type="spellEnd"/>
                        <w:r>
                          <w:t xml:space="preserve"> is certified </w:t>
                        </w:r>
                        <w:proofErr w:type="gramStart"/>
                        <w:r>
                          <w:t>Fair</w:t>
                        </w:r>
                        <w:proofErr w:type="gramEnd"/>
                        <w:r>
                          <w:t xml:space="preserve"> for Life, a Fair Trade certification rooted in fair sourcing practices and responsibilities along the supply chain, from the </w:t>
                        </w:r>
                        <w:proofErr w:type="spellStart"/>
                        <w:r>
                          <w:t>Guayaki</w:t>
                        </w:r>
                        <w:proofErr w:type="spellEnd"/>
                        <w:r>
                          <w:t xml:space="preserve"> headquarters to the producers and processors in South America. Paying prices that exceed the market rate, and ensuring a Fair Trade premium with each purchase of Organic Yerba Mate, further propels the regeneration efforts of </w:t>
                        </w:r>
                        <w:proofErr w:type="spellStart"/>
                        <w:r>
                          <w:t>Guayakí</w:t>
                        </w:r>
                        <w:proofErr w:type="spellEnd"/>
                        <w:r>
                          <w:t xml:space="preserve"> within the yerba mate producer communities. They also work in conjunction with the human rights of workers, promoting decent working conditions for a better quality of life for both them and their families. </w:t>
                        </w:r>
                        <w:proofErr w:type="spellStart"/>
                        <w:r>
                          <w:t>Guayakí</w:t>
                        </w:r>
                        <w:proofErr w:type="spellEnd"/>
                        <w:r>
                          <w:t xml:space="preserve"> respect the environment, biodiversity and climate by taking responsibility for the impact of the company and encourage the implementation of agricultural practices sustainable.</w:t>
                        </w:r>
                      </w:p>
                      <w:p w14:paraId="1319A1BA" w14:textId="77777777" w:rsidR="005E3B26" w:rsidRDefault="005E3B26" w:rsidP="00822D5A">
                        <w:pPr>
                          <w:pStyle w:val="BodyText"/>
                          <w:kinsoku w:val="0"/>
                          <w:overflowPunct w:val="0"/>
                          <w:spacing w:before="0.55pt"/>
                          <w:rPr>
                            <w:sz w:val="22"/>
                            <w:szCs w:val="22"/>
                          </w:rPr>
                        </w:pPr>
                      </w:p>
                      <w:p w14:paraId="595E08DA" w14:textId="77777777" w:rsidR="005E3B26" w:rsidRDefault="005E3B26" w:rsidP="00822D5A">
                        <w:pPr>
                          <w:pStyle w:val="BodyText"/>
                          <w:kinsoku w:val="0"/>
                          <w:overflowPunct w:val="0"/>
                          <w:spacing w:line="13.80pt" w:lineRule="auto"/>
                          <w:ind w:start="4.55pt" w:end="4.20pt"/>
                          <w:jc w:val="both"/>
                        </w:pPr>
                        <w:r>
                          <w:t xml:space="preserve">The consumers are said to be aware of the environmental and social aspects, and are ready to pay a higher price. “When people buy </w:t>
                        </w:r>
                        <w:proofErr w:type="spellStart"/>
                        <w:r>
                          <w:t>Guayakí</w:t>
                        </w:r>
                        <w:proofErr w:type="spellEnd"/>
                        <w:r>
                          <w:t xml:space="preserve"> products they are purchasing a product that fully subscribes to sustainable practices, from the environment and also for the producers in South America” says Chris Mann, </w:t>
                        </w:r>
                        <w:proofErr w:type="spellStart"/>
                        <w:r>
                          <w:t>Guayakí´s</w:t>
                        </w:r>
                        <w:proofErr w:type="spellEnd"/>
                        <w:r>
                          <w:t xml:space="preserve"> CEO. “Our </w:t>
                        </w:r>
                        <w:proofErr w:type="spellStart"/>
                        <w:r>
                          <w:t>visión</w:t>
                        </w:r>
                        <w:proofErr w:type="spellEnd"/>
                        <w:r>
                          <w:t xml:space="preserve"> holds that yerba m ate culture will power our Market Driven Regeneration business model to regenerate ecosystems and </w:t>
                        </w:r>
                        <w:proofErr w:type="spellStart"/>
                        <w:r>
                          <w:t>créate</w:t>
                        </w:r>
                        <w:proofErr w:type="spellEnd"/>
                        <w:r>
                          <w:t xml:space="preserve"> </w:t>
                        </w:r>
                        <w:proofErr w:type="spellStart"/>
                        <w:r>
                          <w:t>cibrant</w:t>
                        </w:r>
                        <w:proofErr w:type="spellEnd"/>
                        <w:r>
                          <w:t xml:space="preserve"> communities” added Alex</w:t>
                        </w:r>
                        <w:r>
                          <w:rPr>
                            <w:spacing w:val="-6"/>
                          </w:rPr>
                          <w:t xml:space="preserve"> </w:t>
                        </w:r>
                        <w:r>
                          <w:t>Pryor.</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73B1BB15" w14:textId="77777777"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sz w:val="16"/>
          <w:szCs w:val="16"/>
        </w:rPr>
      </w:pPr>
    </w:p>
    <w:p w14:paraId="04630F71" w14:textId="77777777" w:rsidR="00822D5A" w:rsidRPr="00822D5A" w:rsidRDefault="00822D5A" w:rsidP="00981C83">
      <w:pPr>
        <w:widowControl w:val="0"/>
        <w:numPr>
          <w:ilvl w:val="1"/>
          <w:numId w:val="43"/>
        </w:numPr>
        <w:tabs>
          <w:tab w:val="start" w:pos="46.60pt"/>
        </w:tabs>
        <w:kinsoku w:val="0"/>
        <w:overflowPunct w:val="0"/>
        <w:autoSpaceDE w:val="0"/>
        <w:autoSpaceDN w:val="0"/>
        <w:adjustRightInd w:val="0"/>
        <w:spacing w:before="4.70pt" w:after="0pt" w:line="12pt" w:lineRule="auto"/>
        <w:rPr>
          <w:rFonts w:ascii="Arial" w:hAnsi="Arial" w:cs="Arial"/>
          <w:b/>
          <w:bCs/>
          <w:color w:val="000000"/>
        </w:rPr>
      </w:pPr>
      <w:r w:rsidRPr="00822D5A">
        <w:rPr>
          <w:rFonts w:ascii="Arial" w:hAnsi="Arial" w:cs="Arial"/>
          <w:b/>
          <w:bCs/>
          <w:u w:val="thick" w:color="000000"/>
        </w:rPr>
        <w:t>External</w:t>
      </w:r>
      <w:r w:rsidRPr="00822D5A">
        <w:rPr>
          <w:rFonts w:ascii="Arial" w:hAnsi="Arial" w:cs="Arial"/>
          <w:b/>
          <w:bCs/>
          <w:spacing w:val="-2"/>
          <w:u w:val="thick" w:color="000000"/>
        </w:rPr>
        <w:t xml:space="preserve"> </w:t>
      </w:r>
      <w:r w:rsidRPr="00822D5A">
        <w:rPr>
          <w:rFonts w:ascii="Arial" w:hAnsi="Arial" w:cs="Arial"/>
          <w:b/>
          <w:bCs/>
          <w:u w:val="thick" w:color="000000"/>
        </w:rPr>
        <w:t>Transformation</w:t>
      </w:r>
      <w:r w:rsidRPr="00822D5A">
        <w:rPr>
          <w:rFonts w:ascii="Arial" w:hAnsi="Arial" w:cs="Arial"/>
          <w:b/>
          <w:bCs/>
        </w:rPr>
        <w:t>:</w:t>
      </w:r>
    </w:p>
    <w:p w14:paraId="67540A6F" w14:textId="77777777" w:rsidR="00822D5A" w:rsidRPr="00822D5A" w:rsidRDefault="00822D5A" w:rsidP="00822D5A">
      <w:pPr>
        <w:widowControl w:val="0"/>
        <w:kinsoku w:val="0"/>
        <w:overflowPunct w:val="0"/>
        <w:autoSpaceDE w:val="0"/>
        <w:autoSpaceDN w:val="0"/>
        <w:adjustRightInd w:val="0"/>
        <w:spacing w:before="2pt" w:after="0pt" w:line="13.90pt" w:lineRule="auto"/>
        <w:ind w:start="49.40pt" w:end="80.65pt" w:firstLine="0.05pt"/>
        <w:rPr>
          <w:rFonts w:ascii="Arial" w:hAnsi="Arial" w:cs="Arial"/>
          <w:b/>
          <w:bCs/>
        </w:rPr>
      </w:pPr>
      <w:r w:rsidRPr="00822D5A">
        <w:rPr>
          <w:rFonts w:ascii="Arial" w:hAnsi="Arial" w:cs="Arial"/>
          <w:b/>
          <w:bCs/>
        </w:rPr>
        <w:t xml:space="preserve">How did they transform policy decision-making, sector standards, other </w:t>
      </w:r>
      <w:proofErr w:type="gramStart"/>
      <w:r w:rsidRPr="00822D5A">
        <w:rPr>
          <w:rFonts w:ascii="Arial" w:hAnsi="Arial" w:cs="Arial"/>
          <w:b/>
          <w:bCs/>
        </w:rPr>
        <w:t>stakeholders</w:t>
      </w:r>
      <w:proofErr w:type="gramEnd"/>
      <w:r w:rsidRPr="00822D5A">
        <w:rPr>
          <w:rFonts w:ascii="Arial" w:hAnsi="Arial" w:cs="Arial"/>
          <w:b/>
          <w:bCs/>
        </w:rPr>
        <w:t xml:space="preserve"> way-to-do, researching processes and civil</w:t>
      </w:r>
      <w:r w:rsidRPr="00822D5A">
        <w:rPr>
          <w:rFonts w:ascii="Arial" w:hAnsi="Arial" w:cs="Arial"/>
          <w:b/>
          <w:bCs/>
          <w:spacing w:val="-34"/>
        </w:rPr>
        <w:t xml:space="preserve"> </w:t>
      </w:r>
      <w:r w:rsidRPr="00822D5A">
        <w:rPr>
          <w:rFonts w:ascii="Arial" w:hAnsi="Arial" w:cs="Arial"/>
          <w:b/>
          <w:bCs/>
        </w:rPr>
        <w:t>society?</w:t>
      </w:r>
    </w:p>
    <w:p w14:paraId="1E2140DC" w14:textId="62FB5ECF"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b/>
          <w:bCs/>
          <w:sz w:val="23"/>
          <w:szCs w:val="23"/>
        </w:rPr>
      </w:pPr>
      <w:r w:rsidRPr="00822D5A">
        <w:rPr>
          <w:rFonts w:ascii="Arial" w:hAnsi="Arial" w:cs="Arial"/>
          <w:noProof/>
          <w:sz w:val="20"/>
          <w:szCs w:val="20"/>
        </w:rPr>
        <w:drawing>
          <wp:anchor distT="0" distB="0" distL="0" distR="0" simplePos="0" relativeHeight="251698176" behindDoc="0" locked="0" layoutInCell="0" allowOverlap="1" wp14:anchorId="0C10BDAF" wp14:editId="4AA2CF66">
            <wp:simplePos x="0" y="0"/>
            <wp:positionH relativeFrom="page">
              <wp:posOffset>1258570</wp:posOffset>
            </wp:positionH>
            <wp:positionV relativeFrom="paragraph">
              <wp:posOffset>200660</wp:posOffset>
            </wp:positionV>
            <wp:extent cx="5672455" cy="1313815"/>
            <wp:effectExtent l="10795" t="6350" r="12700" b="13335"/>
            <wp:wrapTopAndBottom/>
            <wp:docPr id="125" name="Text Box 12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72455" cy="131381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4D144CCB" w14:textId="77777777" w:rsidR="005E3B26" w:rsidRDefault="005E3B26" w:rsidP="00822D5A">
                        <w:pPr>
                          <w:pStyle w:val="BodyText"/>
                          <w:kinsoku w:val="0"/>
                          <w:overflowPunct w:val="0"/>
                          <w:spacing w:before="5pt"/>
                          <w:ind w:start="4.75pt"/>
                          <w:rPr>
                            <w:b/>
                            <w:bCs/>
                            <w:color w:val="999999"/>
                          </w:rPr>
                        </w:pPr>
                        <w:r>
                          <w:rPr>
                            <w:b/>
                            <w:bCs/>
                            <w:color w:val="999999"/>
                          </w:rPr>
                          <w:t>Highlights/ Key Messages:</w:t>
                        </w:r>
                      </w:p>
                      <w:p w14:paraId="1ED2D85F" w14:textId="77777777" w:rsidR="005E3B26" w:rsidRDefault="005E3B26" w:rsidP="00822D5A">
                        <w:pPr>
                          <w:pStyle w:val="BodyText"/>
                          <w:kinsoku w:val="0"/>
                          <w:overflowPunct w:val="0"/>
                          <w:spacing w:before="0.05pt"/>
                          <w:rPr>
                            <w:b/>
                            <w:bCs/>
                            <w:sz w:val="23"/>
                            <w:szCs w:val="23"/>
                          </w:rPr>
                        </w:pPr>
                      </w:p>
                      <w:p w14:paraId="19C37913" w14:textId="77777777" w:rsidR="005E3B26" w:rsidRDefault="005E3B26" w:rsidP="00981C83">
                        <w:pPr>
                          <w:pStyle w:val="BodyText"/>
                          <w:widowControl w:val="0"/>
                          <w:numPr>
                            <w:ilvl w:val="0"/>
                            <w:numId w:val="32"/>
                          </w:numPr>
                          <w:tabs>
                            <w:tab w:val="start" w:pos="21.05pt"/>
                          </w:tabs>
                          <w:kinsoku w:val="0"/>
                          <w:overflowPunct w:val="0"/>
                          <w:autoSpaceDE w:val="0"/>
                          <w:autoSpaceDN w:val="0"/>
                          <w:adjustRightInd w:val="0"/>
                          <w:spacing w:after="0pt" w:line="12pt" w:lineRule="auto"/>
                        </w:pPr>
                        <w:proofErr w:type="spellStart"/>
                        <w:r>
                          <w:t>Guayakí</w:t>
                        </w:r>
                        <w:proofErr w:type="spellEnd"/>
                        <w:r>
                          <w:t xml:space="preserve"> have been carbon net negative for 22 years due to rainforest carbon</w:t>
                        </w:r>
                        <w:r>
                          <w:rPr>
                            <w:spacing w:val="-15"/>
                          </w:rPr>
                          <w:t xml:space="preserve"> </w:t>
                        </w:r>
                        <w:r>
                          <w:t>storage.</w:t>
                        </w:r>
                      </w:p>
                      <w:p w14:paraId="7B088918" w14:textId="77777777" w:rsidR="005E3B26" w:rsidRDefault="005E3B26" w:rsidP="00981C83">
                        <w:pPr>
                          <w:pStyle w:val="BodyText"/>
                          <w:widowControl w:val="0"/>
                          <w:numPr>
                            <w:ilvl w:val="0"/>
                            <w:numId w:val="32"/>
                          </w:numPr>
                          <w:tabs>
                            <w:tab w:val="start" w:pos="21.05pt"/>
                          </w:tabs>
                          <w:kinsoku w:val="0"/>
                          <w:overflowPunct w:val="0"/>
                          <w:autoSpaceDE w:val="0"/>
                          <w:autoSpaceDN w:val="0"/>
                          <w:adjustRightInd w:val="0"/>
                          <w:spacing w:before="1.65pt" w:after="0pt" w:line="13.55pt" w:lineRule="auto"/>
                          <w:ind w:start="21pt" w:end="6.85pt"/>
                        </w:pPr>
                        <w:proofErr w:type="spellStart"/>
                        <w:r>
                          <w:t>Guayakí</w:t>
                        </w:r>
                        <w:proofErr w:type="spellEnd"/>
                        <w:r>
                          <w:t xml:space="preserve"> wants to share the yerba mate culture and inspire our followers to nurture regenerative</w:t>
                        </w:r>
                        <w:r>
                          <w:rPr>
                            <w:spacing w:val="-2"/>
                          </w:rPr>
                          <w:t xml:space="preserve"> </w:t>
                        </w:r>
                        <w:r>
                          <w:t>lifestyles.</w:t>
                        </w:r>
                      </w:p>
                      <w:p w14:paraId="11804A98" w14:textId="77777777" w:rsidR="005E3B26" w:rsidRDefault="005E3B26" w:rsidP="00981C83">
                        <w:pPr>
                          <w:pStyle w:val="BodyText"/>
                          <w:widowControl w:val="0"/>
                          <w:numPr>
                            <w:ilvl w:val="0"/>
                            <w:numId w:val="32"/>
                          </w:numPr>
                          <w:tabs>
                            <w:tab w:val="start" w:pos="21.05pt"/>
                          </w:tabs>
                          <w:kinsoku w:val="0"/>
                          <w:overflowPunct w:val="0"/>
                          <w:autoSpaceDE w:val="0"/>
                          <w:autoSpaceDN w:val="0"/>
                          <w:adjustRightInd w:val="0"/>
                          <w:spacing w:before="0.30pt" w:after="0pt" w:line="13.55pt" w:lineRule="auto"/>
                          <w:ind w:start="21pt" w:end="6.80pt"/>
                        </w:pPr>
                        <w:proofErr w:type="spellStart"/>
                        <w:r>
                          <w:t>Guayakí</w:t>
                        </w:r>
                        <w:proofErr w:type="spellEnd"/>
                        <w:r>
                          <w:t xml:space="preserve"> was one of the first companies to obtain the </w:t>
                        </w:r>
                        <w:proofErr w:type="spellStart"/>
                        <w:r>
                          <w:t>certificación</w:t>
                        </w:r>
                        <w:proofErr w:type="spellEnd"/>
                        <w:r>
                          <w:t xml:space="preserve"> of B </w:t>
                        </w:r>
                        <w:proofErr w:type="spellStart"/>
                        <w:r>
                          <w:t>corp</w:t>
                        </w:r>
                        <w:proofErr w:type="spellEnd"/>
                        <w:r>
                          <w:t xml:space="preserve"> in the United States in</w:t>
                        </w:r>
                        <w:r>
                          <w:rPr>
                            <w:spacing w:val="-3"/>
                          </w:rPr>
                          <w:t xml:space="preserve"> </w:t>
                        </w:r>
                        <w:r>
                          <w:t>2007.</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7CC1E70C"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35C9C13A"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999999"/>
          <w:sz w:val="20"/>
          <w:szCs w:val="20"/>
        </w:rPr>
      </w:pPr>
      <w:r w:rsidRPr="00822D5A">
        <w:rPr>
          <w:rFonts w:ascii="Arial" w:hAnsi="Arial" w:cs="Arial"/>
          <w:b/>
          <w:bCs/>
          <w:color w:val="999999"/>
          <w:sz w:val="20"/>
          <w:szCs w:val="20"/>
        </w:rPr>
        <w:t>Description:</w:t>
      </w:r>
    </w:p>
    <w:p w14:paraId="1806B04E"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20"/>
          <w:szCs w:val="20"/>
        </w:rPr>
      </w:pPr>
    </w:p>
    <w:p w14:paraId="53A658D5" w14:textId="77777777" w:rsidR="00822D5A" w:rsidRPr="00822D5A" w:rsidRDefault="00822D5A" w:rsidP="00981C83">
      <w:pPr>
        <w:widowControl w:val="0"/>
        <w:numPr>
          <w:ilvl w:val="0"/>
          <w:numId w:val="31"/>
        </w:numPr>
        <w:tabs>
          <w:tab w:val="start" w:pos="47pt"/>
        </w:tabs>
        <w:kinsoku w:val="0"/>
        <w:overflowPunct w:val="0"/>
        <w:autoSpaceDE w:val="0"/>
        <w:autoSpaceDN w:val="0"/>
        <w:adjustRightInd w:val="0"/>
        <w:spacing w:after="0pt" w:line="12pt" w:lineRule="auto"/>
        <w:ind w:end="67.95pt"/>
        <w:jc w:val="both"/>
        <w:rPr>
          <w:rFonts w:ascii="Arial" w:hAnsi="Arial" w:cs="Arial"/>
          <w:sz w:val="20"/>
          <w:szCs w:val="20"/>
        </w:rPr>
      </w:pPr>
      <w:r w:rsidRPr="00822D5A">
        <w:rPr>
          <w:rFonts w:ascii="Arial" w:hAnsi="Arial" w:cs="Arial"/>
          <w:b/>
          <w:bCs/>
          <w:sz w:val="20"/>
          <w:szCs w:val="20"/>
        </w:rPr>
        <w:t xml:space="preserve">Zero emissions: </w:t>
      </w:r>
      <w:r w:rsidRPr="00822D5A">
        <w:rPr>
          <w:rFonts w:ascii="Arial" w:hAnsi="Arial" w:cs="Arial"/>
          <w:sz w:val="20"/>
          <w:szCs w:val="20"/>
        </w:rPr>
        <w:t xml:space="preserve">They completed a third-party greenhouse gas inventory, showing they’ve been carbon beneficial or “net negative” for 22 years due to rainforest carbon storage. That didn’t dissuade them from joining the Climate Collaborative and pledging continual improvement in all nine areas to reverse global warming. Their work earned them an Outstanding Value Chain Engagement award from National CO+OP Grocers, OSC2 and SFTA in 2018.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buys </w:t>
      </w:r>
      <w:proofErr w:type="spellStart"/>
      <w:r w:rsidRPr="00822D5A">
        <w:rPr>
          <w:rFonts w:ascii="Arial" w:hAnsi="Arial" w:cs="Arial"/>
          <w:sz w:val="20"/>
          <w:szCs w:val="20"/>
        </w:rPr>
        <w:t>buys</w:t>
      </w:r>
      <w:proofErr w:type="spellEnd"/>
      <w:r w:rsidRPr="00822D5A">
        <w:rPr>
          <w:rFonts w:ascii="Arial" w:hAnsi="Arial" w:cs="Arial"/>
          <w:sz w:val="20"/>
          <w:szCs w:val="20"/>
        </w:rPr>
        <w:t xml:space="preserve"> renewable energy for their offices from California to Green Mountain Energy</w:t>
      </w:r>
      <w:r w:rsidRPr="00822D5A">
        <w:rPr>
          <w:rFonts w:ascii="Arial" w:hAnsi="Arial" w:cs="Arial"/>
          <w:position w:val="7"/>
          <w:sz w:val="13"/>
          <w:szCs w:val="13"/>
        </w:rPr>
        <w:t>2</w:t>
      </w:r>
      <w:r w:rsidRPr="00822D5A">
        <w:rPr>
          <w:rFonts w:ascii="Arial" w:hAnsi="Arial" w:cs="Arial"/>
          <w:sz w:val="20"/>
          <w:szCs w:val="20"/>
        </w:rPr>
        <w:t xml:space="preserve">. Their 2020 focus is to reduce emissions from miles </w:t>
      </w:r>
      <w:proofErr w:type="spellStart"/>
      <w:r w:rsidRPr="00822D5A">
        <w:rPr>
          <w:rFonts w:ascii="Arial" w:hAnsi="Arial" w:cs="Arial"/>
          <w:sz w:val="20"/>
          <w:szCs w:val="20"/>
        </w:rPr>
        <w:t>traveled</w:t>
      </w:r>
      <w:proofErr w:type="spellEnd"/>
      <w:r w:rsidRPr="00822D5A">
        <w:rPr>
          <w:rFonts w:ascii="Arial" w:hAnsi="Arial" w:cs="Arial"/>
          <w:sz w:val="20"/>
          <w:szCs w:val="20"/>
        </w:rPr>
        <w:t xml:space="preserve"> and build 100% fossil fuel free</w:t>
      </w:r>
      <w:r w:rsidRPr="00822D5A">
        <w:rPr>
          <w:rFonts w:ascii="Arial" w:hAnsi="Arial" w:cs="Arial"/>
          <w:spacing w:val="-10"/>
          <w:sz w:val="20"/>
          <w:szCs w:val="20"/>
        </w:rPr>
        <w:t xml:space="preserve"> </w:t>
      </w:r>
      <w:r w:rsidRPr="00822D5A">
        <w:rPr>
          <w:rFonts w:ascii="Arial" w:hAnsi="Arial" w:cs="Arial"/>
          <w:sz w:val="20"/>
          <w:szCs w:val="20"/>
        </w:rPr>
        <w:t>fleet.</w:t>
      </w:r>
    </w:p>
    <w:p w14:paraId="2FAABB92"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19"/>
          <w:szCs w:val="19"/>
        </w:rPr>
      </w:pPr>
    </w:p>
    <w:p w14:paraId="43EAA1DC" w14:textId="77777777" w:rsidR="00822D5A" w:rsidRPr="00822D5A" w:rsidRDefault="00822D5A" w:rsidP="00981C83">
      <w:pPr>
        <w:widowControl w:val="0"/>
        <w:numPr>
          <w:ilvl w:val="0"/>
          <w:numId w:val="30"/>
        </w:numPr>
        <w:tabs>
          <w:tab w:val="start" w:pos="46.45pt"/>
        </w:tabs>
        <w:kinsoku w:val="0"/>
        <w:overflowPunct w:val="0"/>
        <w:autoSpaceDE w:val="0"/>
        <w:autoSpaceDN w:val="0"/>
        <w:adjustRightInd w:val="0"/>
        <w:spacing w:after="0pt" w:line="11.50pt" w:lineRule="auto"/>
        <w:ind w:end="67.95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increase usage of rail freight for finished product</w:t>
      </w:r>
      <w:r w:rsidRPr="00822D5A">
        <w:rPr>
          <w:rFonts w:ascii="Arial" w:hAnsi="Arial" w:cs="Arial"/>
          <w:sz w:val="20"/>
          <w:szCs w:val="20"/>
        </w:rPr>
        <w:t xml:space="preserve">. Advances by 2018: 17 MT CO2e offset from UPS carbon neutral shipping and 52 MT CO2e prevented by using </w:t>
      </w:r>
      <w:proofErr w:type="spellStart"/>
      <w:r w:rsidRPr="00822D5A">
        <w:rPr>
          <w:rFonts w:ascii="Arial" w:hAnsi="Arial" w:cs="Arial"/>
          <w:sz w:val="20"/>
          <w:szCs w:val="20"/>
        </w:rPr>
        <w:t>SmartWay</w:t>
      </w:r>
      <w:proofErr w:type="spellEnd"/>
      <w:r w:rsidRPr="00822D5A">
        <w:rPr>
          <w:rFonts w:ascii="Arial" w:hAnsi="Arial" w:cs="Arial"/>
          <w:sz w:val="20"/>
          <w:szCs w:val="20"/>
        </w:rPr>
        <w:t xml:space="preserve"> long-haul</w:t>
      </w:r>
      <w:r w:rsidRPr="00822D5A">
        <w:rPr>
          <w:rFonts w:ascii="Arial" w:hAnsi="Arial" w:cs="Arial"/>
          <w:spacing w:val="-3"/>
          <w:sz w:val="20"/>
          <w:szCs w:val="20"/>
        </w:rPr>
        <w:t xml:space="preserve"> </w:t>
      </w:r>
      <w:r w:rsidRPr="00822D5A">
        <w:rPr>
          <w:rFonts w:ascii="Arial" w:hAnsi="Arial" w:cs="Arial"/>
          <w:sz w:val="20"/>
          <w:szCs w:val="20"/>
        </w:rPr>
        <w:t>carriers.</w:t>
      </w:r>
    </w:p>
    <w:p w14:paraId="1B505C40"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1"/>
          <w:szCs w:val="21"/>
        </w:rPr>
      </w:pPr>
    </w:p>
    <w:p w14:paraId="74EFC93B" w14:textId="77777777" w:rsidR="00822D5A" w:rsidRPr="00822D5A" w:rsidRDefault="00822D5A" w:rsidP="00981C83">
      <w:pPr>
        <w:widowControl w:val="0"/>
        <w:numPr>
          <w:ilvl w:val="0"/>
          <w:numId w:val="30"/>
        </w:numPr>
        <w:tabs>
          <w:tab w:val="start" w:pos="46.45pt"/>
        </w:tabs>
        <w:kinsoku w:val="0"/>
        <w:overflowPunct w:val="0"/>
        <w:autoSpaceDE w:val="0"/>
        <w:autoSpaceDN w:val="0"/>
        <w:adjustRightInd w:val="0"/>
        <w:spacing w:before="0.05pt" w:after="0pt" w:line="11.15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100% fossil fuel free fleet</w:t>
      </w:r>
      <w:r w:rsidRPr="00822D5A">
        <w:rPr>
          <w:rFonts w:ascii="Arial" w:hAnsi="Arial" w:cs="Arial"/>
          <w:sz w:val="20"/>
          <w:szCs w:val="20"/>
        </w:rPr>
        <w:t>. Advances by 2018: Operated the largest commercial fleet of all-electric Chevy Bolts for our DSD</w:t>
      </w:r>
      <w:r w:rsidRPr="00822D5A">
        <w:rPr>
          <w:rFonts w:ascii="Arial" w:hAnsi="Arial" w:cs="Arial"/>
          <w:spacing w:val="-13"/>
          <w:sz w:val="20"/>
          <w:szCs w:val="20"/>
        </w:rPr>
        <w:t xml:space="preserve"> </w:t>
      </w:r>
      <w:r w:rsidRPr="00822D5A">
        <w:rPr>
          <w:rFonts w:ascii="Arial" w:hAnsi="Arial" w:cs="Arial"/>
          <w:sz w:val="20"/>
          <w:szCs w:val="20"/>
        </w:rPr>
        <w:t>distribution.</w:t>
      </w:r>
    </w:p>
    <w:p w14:paraId="2E07CF4D" w14:textId="77777777" w:rsidR="00822D5A" w:rsidRPr="00822D5A" w:rsidRDefault="00822D5A" w:rsidP="00981C83">
      <w:pPr>
        <w:widowControl w:val="0"/>
        <w:numPr>
          <w:ilvl w:val="0"/>
          <w:numId w:val="30"/>
        </w:numPr>
        <w:tabs>
          <w:tab w:val="start" w:pos="46.45pt"/>
        </w:tabs>
        <w:kinsoku w:val="0"/>
        <w:overflowPunct w:val="0"/>
        <w:autoSpaceDE w:val="0"/>
        <w:autoSpaceDN w:val="0"/>
        <w:adjustRightInd w:val="0"/>
        <w:spacing w:before="0.05pt" w:after="0pt" w:line="11.15pt" w:lineRule="auto"/>
        <w:ind w:end="68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7CA881FA" w14:textId="77777777" w:rsidR="00822D5A" w:rsidRPr="00822D5A" w:rsidRDefault="00822D5A" w:rsidP="00981C83">
      <w:pPr>
        <w:widowControl w:val="0"/>
        <w:numPr>
          <w:ilvl w:val="0"/>
          <w:numId w:val="30"/>
        </w:numPr>
        <w:tabs>
          <w:tab w:val="start" w:pos="46.45pt"/>
        </w:tabs>
        <w:kinsoku w:val="0"/>
        <w:overflowPunct w:val="0"/>
        <w:autoSpaceDE w:val="0"/>
        <w:autoSpaceDN w:val="0"/>
        <w:adjustRightInd w:val="0"/>
        <w:spacing w:before="5pt" w:after="0pt" w:line="11.40pt" w:lineRule="auto"/>
        <w:ind w:end="67.95pt"/>
        <w:jc w:val="both"/>
        <w:rPr>
          <w:rFonts w:ascii="Arial" w:hAnsi="Arial" w:cs="Arial"/>
          <w:sz w:val="20"/>
          <w:szCs w:val="20"/>
        </w:rPr>
      </w:pPr>
      <w:r w:rsidRPr="00822D5A">
        <w:rPr>
          <w:rFonts w:ascii="Arial" w:hAnsi="Arial" w:cs="Arial"/>
          <w:sz w:val="20"/>
          <w:szCs w:val="20"/>
        </w:rPr>
        <w:lastRenderedPageBreak/>
        <w:t xml:space="preserve">2020 goal: </w:t>
      </w:r>
      <w:r w:rsidRPr="00822D5A">
        <w:rPr>
          <w:rFonts w:ascii="Arial" w:hAnsi="Arial" w:cs="Arial"/>
          <w:sz w:val="20"/>
          <w:szCs w:val="20"/>
          <w:u w:val="single" w:color="000000"/>
        </w:rPr>
        <w:t>install EV charging stations at HQ</w:t>
      </w:r>
      <w:r w:rsidRPr="00822D5A">
        <w:rPr>
          <w:rFonts w:ascii="Arial" w:hAnsi="Arial" w:cs="Arial"/>
          <w:sz w:val="20"/>
          <w:szCs w:val="20"/>
        </w:rPr>
        <w:t xml:space="preserve">. Advances by 2018: 30% of HQ </w:t>
      </w:r>
      <w:proofErr w:type="spellStart"/>
      <w:r w:rsidRPr="00822D5A">
        <w:rPr>
          <w:rFonts w:ascii="Arial" w:hAnsi="Arial" w:cs="Arial"/>
          <w:sz w:val="20"/>
          <w:szCs w:val="20"/>
        </w:rPr>
        <w:t>Cebadores</w:t>
      </w:r>
      <w:proofErr w:type="spellEnd"/>
      <w:r w:rsidRPr="00822D5A">
        <w:rPr>
          <w:rFonts w:ascii="Arial" w:hAnsi="Arial" w:cs="Arial"/>
          <w:sz w:val="20"/>
          <w:szCs w:val="20"/>
        </w:rPr>
        <w:t xml:space="preserve"> commuted by bike/public transit/carpool/EVs and received credit at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Mate</w:t>
      </w:r>
      <w:r w:rsidRPr="00822D5A">
        <w:rPr>
          <w:rFonts w:ascii="Arial" w:hAnsi="Arial" w:cs="Arial"/>
          <w:spacing w:val="-2"/>
          <w:sz w:val="20"/>
          <w:szCs w:val="20"/>
        </w:rPr>
        <w:t xml:space="preserve"> </w:t>
      </w:r>
      <w:r w:rsidRPr="00822D5A">
        <w:rPr>
          <w:rFonts w:ascii="Arial" w:hAnsi="Arial" w:cs="Arial"/>
          <w:sz w:val="20"/>
          <w:szCs w:val="20"/>
        </w:rPr>
        <w:t>Café.</w:t>
      </w:r>
    </w:p>
    <w:p w14:paraId="678F5F2F"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1"/>
          <w:szCs w:val="21"/>
        </w:rPr>
      </w:pPr>
    </w:p>
    <w:p w14:paraId="02438896" w14:textId="77777777" w:rsidR="00822D5A" w:rsidRPr="00822D5A" w:rsidRDefault="00822D5A" w:rsidP="00981C83">
      <w:pPr>
        <w:widowControl w:val="0"/>
        <w:numPr>
          <w:ilvl w:val="0"/>
          <w:numId w:val="30"/>
        </w:numPr>
        <w:tabs>
          <w:tab w:val="start" w:pos="46.45pt"/>
        </w:tabs>
        <w:kinsoku w:val="0"/>
        <w:overflowPunct w:val="0"/>
        <w:autoSpaceDE w:val="0"/>
        <w:autoSpaceDN w:val="0"/>
        <w:adjustRightInd w:val="0"/>
        <w:spacing w:after="0pt" w:line="11.50pt" w:lineRule="auto"/>
        <w:ind w:end="67.95pt"/>
        <w:jc w:val="both"/>
        <w:rPr>
          <w:rFonts w:ascii="Arial" w:hAnsi="Arial" w:cs="Arial"/>
          <w:sz w:val="20"/>
          <w:szCs w:val="20"/>
        </w:rPr>
      </w:pPr>
      <w:r w:rsidRPr="00822D5A">
        <w:rPr>
          <w:rFonts w:ascii="Arial" w:hAnsi="Arial" w:cs="Arial"/>
          <w:sz w:val="20"/>
          <w:szCs w:val="20"/>
        </w:rPr>
        <w:t xml:space="preserve">2020 goal: 100% fossil fuel free where available and educate </w:t>
      </w:r>
      <w:proofErr w:type="spellStart"/>
      <w:r w:rsidRPr="00822D5A">
        <w:rPr>
          <w:rFonts w:ascii="Arial" w:hAnsi="Arial" w:cs="Arial"/>
          <w:sz w:val="20"/>
          <w:szCs w:val="20"/>
        </w:rPr>
        <w:t>Cebadores</w:t>
      </w:r>
      <w:proofErr w:type="spellEnd"/>
      <w:r w:rsidRPr="00822D5A">
        <w:rPr>
          <w:rFonts w:ascii="Arial" w:hAnsi="Arial" w:cs="Arial"/>
          <w:sz w:val="20"/>
          <w:szCs w:val="20"/>
        </w:rPr>
        <w:t xml:space="preserve"> about their impact. Advances by 2018: 5,200 fleet miles + 760 business miles + 16,100 flight miles </w:t>
      </w:r>
      <w:proofErr w:type="spellStart"/>
      <w:r w:rsidRPr="00822D5A">
        <w:rPr>
          <w:rFonts w:ascii="Arial" w:hAnsi="Arial" w:cs="Arial"/>
          <w:sz w:val="20"/>
          <w:szCs w:val="20"/>
        </w:rPr>
        <w:t>traveled</w:t>
      </w:r>
      <w:proofErr w:type="spellEnd"/>
      <w:r w:rsidRPr="00822D5A">
        <w:rPr>
          <w:rFonts w:ascii="Arial" w:hAnsi="Arial" w:cs="Arial"/>
          <w:sz w:val="20"/>
          <w:szCs w:val="20"/>
        </w:rPr>
        <w:t xml:space="preserve"> per</w:t>
      </w:r>
      <w:r w:rsidRPr="00822D5A">
        <w:rPr>
          <w:rFonts w:ascii="Arial" w:hAnsi="Arial" w:cs="Arial"/>
          <w:spacing w:val="-3"/>
          <w:sz w:val="20"/>
          <w:szCs w:val="20"/>
        </w:rPr>
        <w:t xml:space="preserve"> </w:t>
      </w:r>
      <w:proofErr w:type="spellStart"/>
      <w:r w:rsidRPr="00822D5A">
        <w:rPr>
          <w:rFonts w:ascii="Arial" w:hAnsi="Arial" w:cs="Arial"/>
          <w:sz w:val="20"/>
          <w:szCs w:val="20"/>
        </w:rPr>
        <w:t>Cebador</w:t>
      </w:r>
      <w:proofErr w:type="spellEnd"/>
      <w:r w:rsidRPr="00822D5A">
        <w:rPr>
          <w:rFonts w:ascii="Arial" w:hAnsi="Arial" w:cs="Arial"/>
          <w:sz w:val="20"/>
          <w:szCs w:val="20"/>
        </w:rPr>
        <w:t>.</w:t>
      </w:r>
    </w:p>
    <w:p w14:paraId="73DB954A"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1"/>
          <w:szCs w:val="21"/>
        </w:rPr>
      </w:pPr>
    </w:p>
    <w:p w14:paraId="49FB3DEE" w14:textId="77777777" w:rsidR="00822D5A" w:rsidRPr="00822D5A" w:rsidRDefault="00822D5A" w:rsidP="00981C83">
      <w:pPr>
        <w:widowControl w:val="0"/>
        <w:numPr>
          <w:ilvl w:val="0"/>
          <w:numId w:val="30"/>
        </w:numPr>
        <w:tabs>
          <w:tab w:val="start" w:pos="46.45pt"/>
        </w:tabs>
        <w:kinsoku w:val="0"/>
        <w:overflowPunct w:val="0"/>
        <w:autoSpaceDE w:val="0"/>
        <w:autoSpaceDN w:val="0"/>
        <w:adjustRightInd w:val="0"/>
        <w:spacing w:before="0.05pt" w:after="0pt" w:line="11.15pt" w:lineRule="auto"/>
        <w:ind w:end="68.05pt"/>
        <w:jc w:val="both"/>
        <w:rPr>
          <w:rFonts w:ascii="Arial" w:hAnsi="Arial" w:cs="Arial"/>
          <w:sz w:val="20"/>
          <w:szCs w:val="20"/>
        </w:rPr>
      </w:pPr>
      <w:r w:rsidRPr="00822D5A">
        <w:rPr>
          <w:rFonts w:ascii="Arial" w:hAnsi="Arial" w:cs="Arial"/>
          <w:sz w:val="20"/>
          <w:szCs w:val="20"/>
        </w:rPr>
        <w:t xml:space="preserve">50 MT CO2e from flights to </w:t>
      </w:r>
      <w:proofErr w:type="spellStart"/>
      <w:r w:rsidRPr="00822D5A">
        <w:rPr>
          <w:rFonts w:ascii="Arial" w:hAnsi="Arial" w:cs="Arial"/>
          <w:sz w:val="20"/>
          <w:szCs w:val="20"/>
        </w:rPr>
        <w:t>Cebador</w:t>
      </w:r>
      <w:proofErr w:type="spellEnd"/>
      <w:r w:rsidRPr="00822D5A">
        <w:rPr>
          <w:rFonts w:ascii="Arial" w:hAnsi="Arial" w:cs="Arial"/>
          <w:sz w:val="20"/>
          <w:szCs w:val="20"/>
        </w:rPr>
        <w:t xml:space="preserve"> Summer Gathering offset by personal carbon offset purchases, home tree planting, and drinking loose leaf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Yerba</w:t>
      </w:r>
      <w:r w:rsidRPr="00822D5A">
        <w:rPr>
          <w:rFonts w:ascii="Arial" w:hAnsi="Arial" w:cs="Arial"/>
          <w:spacing w:val="-17"/>
          <w:sz w:val="20"/>
          <w:szCs w:val="20"/>
        </w:rPr>
        <w:t xml:space="preserve"> </w:t>
      </w:r>
      <w:r w:rsidRPr="00822D5A">
        <w:rPr>
          <w:rFonts w:ascii="Arial" w:hAnsi="Arial" w:cs="Arial"/>
          <w:sz w:val="20"/>
          <w:szCs w:val="20"/>
        </w:rPr>
        <w:t>Mate.</w:t>
      </w:r>
    </w:p>
    <w:p w14:paraId="4683C294"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sz w:val="20"/>
          <w:szCs w:val="20"/>
        </w:rPr>
      </w:pPr>
    </w:p>
    <w:p w14:paraId="47CC8FEA" w14:textId="34A7C13C" w:rsidR="00822D5A" w:rsidRPr="00822D5A" w:rsidRDefault="00822D5A" w:rsidP="00981C83">
      <w:pPr>
        <w:widowControl w:val="0"/>
        <w:numPr>
          <w:ilvl w:val="0"/>
          <w:numId w:val="30"/>
        </w:numPr>
        <w:tabs>
          <w:tab w:val="start" w:pos="46.45pt"/>
        </w:tabs>
        <w:kinsoku w:val="0"/>
        <w:overflowPunct w:val="0"/>
        <w:autoSpaceDE w:val="0"/>
        <w:autoSpaceDN w:val="0"/>
        <w:adjustRightInd w:val="0"/>
        <w:spacing w:before="0.05pt" w:after="0pt" w:line="12pt" w:lineRule="auto"/>
        <w:ind w:hanging="14.20pt"/>
        <w:rPr>
          <w:rFonts w:ascii="Arial" w:hAnsi="Arial" w:cs="Arial"/>
          <w:sz w:val="20"/>
          <w:szCs w:val="20"/>
        </w:rPr>
      </w:pPr>
      <w:r w:rsidRPr="00822D5A">
        <w:rPr>
          <w:rFonts w:ascii="Arial" w:hAnsi="Arial" w:cs="Arial"/>
          <w:noProof/>
          <w:sz w:val="24"/>
          <w:szCs w:val="24"/>
        </w:rPr>
        <w:drawing>
          <wp:anchor distT="0" distB="0" distL="114300" distR="114300" simplePos="0" relativeHeight="251699200" behindDoc="1" locked="0" layoutInCell="0" allowOverlap="1" wp14:anchorId="79498FAE" wp14:editId="10A56887">
            <wp:simplePos x="0" y="0"/>
            <wp:positionH relativeFrom="page">
              <wp:posOffset>1524000</wp:posOffset>
            </wp:positionH>
            <wp:positionV relativeFrom="paragraph">
              <wp:posOffset>436245</wp:posOffset>
            </wp:positionV>
            <wp:extent cx="5742940" cy="4578350"/>
            <wp:effectExtent l="9525" t="14605" r="635" b="7620"/>
            <wp:wrapNone/>
            <wp:docPr id="99" name="Group 99"/>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5742940" cy="4578350"/>
                      <a:chOff x="2400" y="687"/>
                      <a:chExt cx="9044" cy="7210"/>
                    </a:xfrm>
                  </wp:grpSpPr>
                  <wp:wsp>
                    <wp:cNvPr id="100" name="Freeform 64"/>
                    <wp:cNvSpPr>
                      <a:spLocks/>
                    </wp:cNvSpPr>
                    <wp:spPr bwMode="auto">
                      <a:xfrm>
                        <a:off x="2419" y="807"/>
                        <a:ext cx="9005" cy="6970"/>
                      </a:xfrm>
                      <a:custGeom>
                        <a:avLst/>
                        <a:gdLst>
                          <a:gd name="T0" fmla="*/ 9004 w 9005"/>
                          <a:gd name="T1" fmla="*/ 0 h 6970"/>
                          <a:gd name="T2" fmla="*/ 8913 w 9005"/>
                          <a:gd name="T3" fmla="*/ 0 h 6970"/>
                          <a:gd name="T4" fmla="*/ 91 w 9005"/>
                          <a:gd name="T5" fmla="*/ 0 h 6970"/>
                          <a:gd name="T6" fmla="*/ 0 w 9005"/>
                          <a:gd name="T7" fmla="*/ 0 h 6970"/>
                          <a:gd name="T8" fmla="*/ 0 w 9005"/>
                          <a:gd name="T9" fmla="*/ 6969 h 6970"/>
                          <a:gd name="T10" fmla="*/ 9004 w 9005"/>
                          <a:gd name="T11" fmla="*/ 6969 h 6970"/>
                          <a:gd name="T12" fmla="*/ 9004 w 9005"/>
                          <a:gd name="T13" fmla="*/ 0 h 6970"/>
                        </a:gdLst>
                        <a:ahLst/>
                        <a:cxnLst>
                          <a:cxn ang="0">
                            <a:pos x="T0" y="T1"/>
                          </a:cxn>
                          <a:cxn ang="0">
                            <a:pos x="T2" y="T3"/>
                          </a:cxn>
                          <a:cxn ang="0">
                            <a:pos x="T4" y="T5"/>
                          </a:cxn>
                          <a:cxn ang="0">
                            <a:pos x="T6" y="T7"/>
                          </a:cxn>
                          <a:cxn ang="0">
                            <a:pos x="T8" y="T9"/>
                          </a:cxn>
                          <a:cxn ang="0">
                            <a:pos x="T10" y="T11"/>
                          </a:cxn>
                          <a:cxn ang="0">
                            <a:pos x="T12" y="T13"/>
                          </a:cxn>
                        </a:cxnLst>
                        <a:rect l="0" t="0" r="r" b="b"/>
                        <a:pathLst>
                          <a:path w="9005" h="6970">
                            <a:moveTo>
                              <a:pt x="9004" y="0"/>
                            </a:moveTo>
                            <a:lnTo>
                              <a:pt x="8913" y="0"/>
                            </a:lnTo>
                            <a:lnTo>
                              <a:pt x="91" y="0"/>
                            </a:lnTo>
                            <a:lnTo>
                              <a:pt x="0" y="0"/>
                            </a:lnTo>
                            <a:lnTo>
                              <a:pt x="0" y="6969"/>
                            </a:lnTo>
                            <a:lnTo>
                              <a:pt x="9004" y="6969"/>
                            </a:lnTo>
                            <a:lnTo>
                              <a:pt x="9004" y="0"/>
                            </a:lnTo>
                          </a:path>
                        </a:pathLst>
                      </a:custGeom>
                      <a:solidFill>
                        <a:srgbClr val="9FC5E8"/>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01" name="Freeform 65"/>
                    <wp:cNvSpPr>
                      <a:spLocks/>
                    </wp:cNvSpPr>
                    <wp:spPr bwMode="auto">
                      <a:xfrm>
                        <a:off x="2400" y="687"/>
                        <a:ext cx="20" cy="20"/>
                      </a:xfrm>
                      <a:custGeom>
                        <a:avLst/>
                        <a:gdLst>
                          <a:gd name="T0" fmla="*/ 0 w 20"/>
                          <a:gd name="T1" fmla="*/ 0 h 20"/>
                          <a:gd name="T2" fmla="*/ 19 w 20"/>
                          <a:gd name="T3" fmla="*/ 0 h 20"/>
                          <a:gd name="T4" fmla="*/ 19 w 20"/>
                          <a:gd name="T5" fmla="*/ 19 h 20"/>
                          <a:gd name="T6" fmla="*/ 0 w 20"/>
                          <a:gd name="T7" fmla="*/ 19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19" y="0"/>
                            </a:lnTo>
                            <a:lnTo>
                              <a:pt x="19" y="1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02" name="Freeform 66"/>
                    <wp:cNvSpPr>
                      <a:spLocks/>
                    </wp:cNvSpPr>
                    <wp:spPr bwMode="auto">
                      <a:xfrm>
                        <a:off x="2419" y="687"/>
                        <a:ext cx="9005" cy="20"/>
                      </a:xfrm>
                      <a:custGeom>
                        <a:avLst/>
                        <a:gdLst>
                          <a:gd name="T0" fmla="*/ 0 w 9005"/>
                          <a:gd name="T1" fmla="*/ 19 h 20"/>
                          <a:gd name="T2" fmla="*/ 9004 w 9005"/>
                          <a:gd name="T3" fmla="*/ 19 h 20"/>
                          <a:gd name="T4" fmla="*/ 9004 w 9005"/>
                          <a:gd name="T5" fmla="*/ 0 h 20"/>
                          <a:gd name="T6" fmla="*/ 0 w 9005"/>
                          <a:gd name="T7" fmla="*/ 0 h 20"/>
                          <a:gd name="T8" fmla="*/ 0 w 9005"/>
                          <a:gd name="T9" fmla="*/ 19 h 20"/>
                        </a:gdLst>
                        <a:ahLst/>
                        <a:cxnLst>
                          <a:cxn ang="0">
                            <a:pos x="T0" y="T1"/>
                          </a:cxn>
                          <a:cxn ang="0">
                            <a:pos x="T2" y="T3"/>
                          </a:cxn>
                          <a:cxn ang="0">
                            <a:pos x="T4" y="T5"/>
                          </a:cxn>
                          <a:cxn ang="0">
                            <a:pos x="T6" y="T7"/>
                          </a:cxn>
                          <a:cxn ang="0">
                            <a:pos x="T8" y="T9"/>
                          </a:cxn>
                        </a:cxnLst>
                        <a:rect l="0" t="0" r="r" b="b"/>
                        <a:pathLst>
                          <a:path w="9005" h="20">
                            <a:moveTo>
                              <a:pt x="0" y="19"/>
                            </a:moveTo>
                            <a:lnTo>
                              <a:pt x="9004" y="19"/>
                            </a:lnTo>
                            <a:lnTo>
                              <a:pt x="9004"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03" name="Freeform 67"/>
                    <wp:cNvSpPr>
                      <a:spLocks/>
                    </wp:cNvSpPr>
                    <wp:spPr bwMode="auto">
                      <a:xfrm>
                        <a:off x="2419" y="706"/>
                        <a:ext cx="9005" cy="101"/>
                      </a:xfrm>
                      <a:custGeom>
                        <a:avLst/>
                        <a:gdLst>
                          <a:gd name="T0" fmla="*/ 0 w 9005"/>
                          <a:gd name="T1" fmla="*/ 100 h 101"/>
                          <a:gd name="T2" fmla="*/ 9004 w 9005"/>
                          <a:gd name="T3" fmla="*/ 100 h 101"/>
                          <a:gd name="T4" fmla="*/ 9004 w 9005"/>
                          <a:gd name="T5" fmla="*/ 0 h 101"/>
                          <a:gd name="T6" fmla="*/ 0 w 9005"/>
                          <a:gd name="T7" fmla="*/ 0 h 101"/>
                          <a:gd name="T8" fmla="*/ 0 w 9005"/>
                          <a:gd name="T9" fmla="*/ 100 h 101"/>
                        </a:gdLst>
                        <a:ahLst/>
                        <a:cxnLst>
                          <a:cxn ang="0">
                            <a:pos x="T0" y="T1"/>
                          </a:cxn>
                          <a:cxn ang="0">
                            <a:pos x="T2" y="T3"/>
                          </a:cxn>
                          <a:cxn ang="0">
                            <a:pos x="T4" y="T5"/>
                          </a:cxn>
                          <a:cxn ang="0">
                            <a:pos x="T6" y="T7"/>
                          </a:cxn>
                          <a:cxn ang="0">
                            <a:pos x="T8" y="T9"/>
                          </a:cxn>
                        </a:cxnLst>
                        <a:rect l="0" t="0" r="r" b="b"/>
                        <a:pathLst>
                          <a:path w="9005" h="101">
                            <a:moveTo>
                              <a:pt x="0" y="100"/>
                            </a:moveTo>
                            <a:lnTo>
                              <a:pt x="9004" y="100"/>
                            </a:lnTo>
                            <a:lnTo>
                              <a:pt x="9004" y="0"/>
                            </a:lnTo>
                            <a:lnTo>
                              <a:pt x="0" y="0"/>
                            </a:lnTo>
                            <a:lnTo>
                              <a:pt x="0" y="100"/>
                            </a:lnTo>
                            <a:close/>
                          </a:path>
                        </a:pathLst>
                      </a:custGeom>
                      <a:solidFill>
                        <a:srgbClr val="9FC5E8"/>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04" name="Freeform 68"/>
                    <wp:cNvSpPr>
                      <a:spLocks/>
                    </wp:cNvSpPr>
                    <wp:spPr bwMode="auto">
                      <a:xfrm>
                        <a:off x="11424" y="687"/>
                        <a:ext cx="20" cy="20"/>
                      </a:xfrm>
                      <a:custGeom>
                        <a:avLst/>
                        <a:gdLst>
                          <a:gd name="T0" fmla="*/ 0 w 20"/>
                          <a:gd name="T1" fmla="*/ 0 h 20"/>
                          <a:gd name="T2" fmla="*/ 19 w 20"/>
                          <a:gd name="T3" fmla="*/ 0 h 20"/>
                          <a:gd name="T4" fmla="*/ 19 w 20"/>
                          <a:gd name="T5" fmla="*/ 19 h 20"/>
                          <a:gd name="T6" fmla="*/ 0 w 20"/>
                          <a:gd name="T7" fmla="*/ 19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19" y="0"/>
                            </a:lnTo>
                            <a:lnTo>
                              <a:pt x="19" y="19"/>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05" name="Freeform 69"/>
                    <wp:cNvSpPr>
                      <a:spLocks/>
                    </wp:cNvSpPr>
                    <wp:spPr bwMode="auto">
                      <a:xfrm>
                        <a:off x="11330" y="4297"/>
                        <a:ext cx="20" cy="240"/>
                      </a:xfrm>
                      <a:custGeom>
                        <a:avLst/>
                        <a:gdLst>
                          <a:gd name="T0" fmla="*/ 0 w 20"/>
                          <a:gd name="T1" fmla="*/ 0 h 240"/>
                          <a:gd name="T2" fmla="*/ 0 w 20"/>
                          <a:gd name="T3" fmla="*/ 240 h 240"/>
                        </a:gdLst>
                        <a:ahLst/>
                        <a:cxnLst>
                          <a:cxn ang="0">
                            <a:pos x="T0" y="T1"/>
                          </a:cxn>
                          <a:cxn ang="0">
                            <a:pos x="T2" y="T3"/>
                          </a:cxn>
                        </a:cxnLst>
                        <a:rect l="0" t="0" r="r" b="b"/>
                        <a:pathLst>
                          <a:path w="20" h="240">
                            <a:moveTo>
                              <a:pt x="0" y="0"/>
                            </a:moveTo>
                            <a:lnTo>
                              <a:pt x="0" y="240"/>
                            </a:lnTo>
                          </a:path>
                        </a:pathLst>
                      </a:custGeom>
                      <a:noFill/>
                      <a:ln w="3048">
                        <a:solidFill>
                          <a:srgbClr val="9FC5E8"/>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grpSp>
                    <wp:cNvPr id="106" name="Group 70"/>
                    <wp:cNvGrpSpPr>
                      <a:grpSpLocks/>
                      <a:extLst>
                        <a:ext uri="{F59B8463-F414-42e2-B3A4-FFEF48DC7170}">
                          <a15:nonVisualGroupProps xmlns:a15="http://schemas.microsoft.com/office/drawing/2012/main" isLegacyGroup="0"/>
                        </a:ext>
                      </a:extLst>
                    </wp:cNvGrpSpPr>
                    <wp:grpSpPr bwMode="auto">
                      <a:xfrm>
                        <a:off x="2520" y="4306"/>
                        <a:ext cx="8799" cy="231"/>
                        <a:chOff x="2520" y="4306"/>
                        <a:chExt cx="8799" cy="231"/>
                      </a:xfrm>
                    </wp:grpSpPr>
                    <wp:wsp>
                      <wp:cNvPr id="107" name="Freeform 71"/>
                      <wp:cNvSpPr>
                        <a:spLocks/>
                      </wp:cNvSpPr>
                      <wp:spPr bwMode="auto">
                        <a:xfrm>
                          <a:off x="2520" y="4306"/>
                          <a:ext cx="8799" cy="231"/>
                        </a:xfrm>
                        <a:custGeom>
                          <a:avLst/>
                          <a:gdLst>
                            <a:gd name="T0" fmla="*/ 1752 w 8799"/>
                            <a:gd name="T1" fmla="*/ 0 h 231"/>
                            <a:gd name="T2" fmla="*/ 1646 w 8799"/>
                            <a:gd name="T3" fmla="*/ 0 h 231"/>
                            <a:gd name="T4" fmla="*/ 100 w 8799"/>
                            <a:gd name="T5" fmla="*/ 0 h 231"/>
                            <a:gd name="T6" fmla="*/ 0 w 8799"/>
                            <a:gd name="T7" fmla="*/ 0 h 231"/>
                            <a:gd name="T8" fmla="*/ 0 w 8799"/>
                            <a:gd name="T9" fmla="*/ 230 h 231"/>
                            <a:gd name="T10" fmla="*/ 100 w 8799"/>
                            <a:gd name="T11" fmla="*/ 230 h 231"/>
                            <a:gd name="T12" fmla="*/ 1646 w 8799"/>
                            <a:gd name="T13" fmla="*/ 230 h 231"/>
                            <a:gd name="T14" fmla="*/ 1752 w 8799"/>
                            <a:gd name="T15" fmla="*/ 230 h 231"/>
                            <a:gd name="T16" fmla="*/ 1752 w 8799"/>
                            <a:gd name="T17"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99" h="231">
                              <a:moveTo>
                                <a:pt x="1752" y="0"/>
                              </a:moveTo>
                              <a:lnTo>
                                <a:pt x="1646" y="0"/>
                              </a:lnTo>
                              <a:lnTo>
                                <a:pt x="100" y="0"/>
                              </a:lnTo>
                              <a:lnTo>
                                <a:pt x="0" y="0"/>
                              </a:lnTo>
                              <a:lnTo>
                                <a:pt x="0" y="230"/>
                              </a:lnTo>
                              <a:lnTo>
                                <a:pt x="100" y="230"/>
                              </a:lnTo>
                              <a:lnTo>
                                <a:pt x="1646" y="230"/>
                              </a:lnTo>
                              <a:lnTo>
                                <a:pt x="1752" y="230"/>
                              </a:lnTo>
                              <a:lnTo>
                                <a:pt x="1752" y="0"/>
                              </a:lnTo>
                            </a:path>
                          </a:pathLst>
                        </a:custGeom>
                        <a:solidFill>
                          <a:srgbClr val="9FC5E8"/>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08" name="Freeform 72"/>
                      <wp:cNvSpPr>
                        <a:spLocks/>
                      </wp:cNvSpPr>
                      <wp:spPr bwMode="auto">
                        <a:xfrm>
                          <a:off x="2520" y="4306"/>
                          <a:ext cx="8799" cy="231"/>
                        </a:xfrm>
                        <a:custGeom>
                          <a:avLst/>
                          <a:gdLst>
                            <a:gd name="T0" fmla="*/ 3710 w 8799"/>
                            <a:gd name="T1" fmla="*/ 0 h 231"/>
                            <a:gd name="T2" fmla="*/ 3609 w 8799"/>
                            <a:gd name="T3" fmla="*/ 0 h 231"/>
                            <a:gd name="T4" fmla="*/ 1862 w 8799"/>
                            <a:gd name="T5" fmla="*/ 0 h 231"/>
                            <a:gd name="T6" fmla="*/ 1761 w 8799"/>
                            <a:gd name="T7" fmla="*/ 0 h 231"/>
                            <a:gd name="T8" fmla="*/ 1761 w 8799"/>
                            <a:gd name="T9" fmla="*/ 230 h 231"/>
                            <a:gd name="T10" fmla="*/ 1862 w 8799"/>
                            <a:gd name="T11" fmla="*/ 230 h 231"/>
                            <a:gd name="T12" fmla="*/ 3609 w 8799"/>
                            <a:gd name="T13" fmla="*/ 230 h 231"/>
                            <a:gd name="T14" fmla="*/ 3710 w 8799"/>
                            <a:gd name="T15" fmla="*/ 230 h 231"/>
                            <a:gd name="T16" fmla="*/ 3710 w 8799"/>
                            <a:gd name="T17"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99" h="231">
                              <a:moveTo>
                                <a:pt x="3710" y="0"/>
                              </a:moveTo>
                              <a:lnTo>
                                <a:pt x="3609" y="0"/>
                              </a:lnTo>
                              <a:lnTo>
                                <a:pt x="1862" y="0"/>
                              </a:lnTo>
                              <a:lnTo>
                                <a:pt x="1761" y="0"/>
                              </a:lnTo>
                              <a:lnTo>
                                <a:pt x="1761" y="230"/>
                              </a:lnTo>
                              <a:lnTo>
                                <a:pt x="1862" y="230"/>
                              </a:lnTo>
                              <a:lnTo>
                                <a:pt x="3609" y="230"/>
                              </a:lnTo>
                              <a:lnTo>
                                <a:pt x="3710" y="230"/>
                              </a:lnTo>
                              <a:lnTo>
                                <a:pt x="3710" y="0"/>
                              </a:lnTo>
                            </a:path>
                          </a:pathLst>
                        </a:custGeom>
                        <a:solidFill>
                          <a:srgbClr val="9FC5E8"/>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09" name="Freeform 73"/>
                      <wp:cNvSpPr>
                        <a:spLocks/>
                      </wp:cNvSpPr>
                      <wp:spPr bwMode="auto">
                        <a:xfrm>
                          <a:off x="2520" y="4306"/>
                          <a:ext cx="8799" cy="231"/>
                        </a:xfrm>
                        <a:custGeom>
                          <a:avLst/>
                          <a:gdLst>
                            <a:gd name="T0" fmla="*/ 4987 w 8799"/>
                            <a:gd name="T1" fmla="*/ 0 h 231"/>
                            <a:gd name="T2" fmla="*/ 4886 w 8799"/>
                            <a:gd name="T3" fmla="*/ 0 h 231"/>
                            <a:gd name="T4" fmla="*/ 3825 w 8799"/>
                            <a:gd name="T5" fmla="*/ 0 h 231"/>
                            <a:gd name="T6" fmla="*/ 3720 w 8799"/>
                            <a:gd name="T7" fmla="*/ 0 h 231"/>
                            <a:gd name="T8" fmla="*/ 3720 w 8799"/>
                            <a:gd name="T9" fmla="*/ 230 h 231"/>
                            <a:gd name="T10" fmla="*/ 3825 w 8799"/>
                            <a:gd name="T11" fmla="*/ 230 h 231"/>
                            <a:gd name="T12" fmla="*/ 4886 w 8799"/>
                            <a:gd name="T13" fmla="*/ 230 h 231"/>
                            <a:gd name="T14" fmla="*/ 4987 w 8799"/>
                            <a:gd name="T15" fmla="*/ 230 h 231"/>
                            <a:gd name="T16" fmla="*/ 4987 w 8799"/>
                            <a:gd name="T17"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99" h="231">
                              <a:moveTo>
                                <a:pt x="4987" y="0"/>
                              </a:moveTo>
                              <a:lnTo>
                                <a:pt x="4886" y="0"/>
                              </a:lnTo>
                              <a:lnTo>
                                <a:pt x="3825" y="0"/>
                              </a:lnTo>
                              <a:lnTo>
                                <a:pt x="3720" y="0"/>
                              </a:lnTo>
                              <a:lnTo>
                                <a:pt x="3720" y="230"/>
                              </a:lnTo>
                              <a:lnTo>
                                <a:pt x="3825" y="230"/>
                              </a:lnTo>
                              <a:lnTo>
                                <a:pt x="4886" y="230"/>
                              </a:lnTo>
                              <a:lnTo>
                                <a:pt x="4987" y="230"/>
                              </a:lnTo>
                              <a:lnTo>
                                <a:pt x="4987" y="0"/>
                              </a:lnTo>
                            </a:path>
                          </a:pathLst>
                        </a:custGeom>
                        <a:solidFill>
                          <a:srgbClr val="9FC5E8"/>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10" name="Freeform 74"/>
                      <wp:cNvSpPr>
                        <a:spLocks/>
                      </wp:cNvSpPr>
                      <wp:spPr bwMode="auto">
                        <a:xfrm>
                          <a:off x="2520" y="4306"/>
                          <a:ext cx="8799" cy="231"/>
                        </a:xfrm>
                        <a:custGeom>
                          <a:avLst/>
                          <a:gdLst>
                            <a:gd name="T0" fmla="*/ 6691 w 8799"/>
                            <a:gd name="T1" fmla="*/ 0 h 231"/>
                            <a:gd name="T2" fmla="*/ 6585 w 8799"/>
                            <a:gd name="T3" fmla="*/ 0 h 231"/>
                            <a:gd name="T4" fmla="*/ 5102 w 8799"/>
                            <a:gd name="T5" fmla="*/ 0 h 231"/>
                            <a:gd name="T6" fmla="*/ 4996 w 8799"/>
                            <a:gd name="T7" fmla="*/ 0 h 231"/>
                            <a:gd name="T8" fmla="*/ 4996 w 8799"/>
                            <a:gd name="T9" fmla="*/ 230 h 231"/>
                            <a:gd name="T10" fmla="*/ 5102 w 8799"/>
                            <a:gd name="T11" fmla="*/ 230 h 231"/>
                            <a:gd name="T12" fmla="*/ 6585 w 8799"/>
                            <a:gd name="T13" fmla="*/ 230 h 231"/>
                            <a:gd name="T14" fmla="*/ 6691 w 8799"/>
                            <a:gd name="T15" fmla="*/ 230 h 231"/>
                            <a:gd name="T16" fmla="*/ 6691 w 8799"/>
                            <a:gd name="T17"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99" h="231">
                              <a:moveTo>
                                <a:pt x="6691" y="0"/>
                              </a:moveTo>
                              <a:lnTo>
                                <a:pt x="6585" y="0"/>
                              </a:lnTo>
                              <a:lnTo>
                                <a:pt x="5102" y="0"/>
                              </a:lnTo>
                              <a:lnTo>
                                <a:pt x="4996" y="0"/>
                              </a:lnTo>
                              <a:lnTo>
                                <a:pt x="4996" y="230"/>
                              </a:lnTo>
                              <a:lnTo>
                                <a:pt x="5102" y="230"/>
                              </a:lnTo>
                              <a:lnTo>
                                <a:pt x="6585" y="230"/>
                              </a:lnTo>
                              <a:lnTo>
                                <a:pt x="6691" y="230"/>
                              </a:lnTo>
                              <a:lnTo>
                                <a:pt x="6691" y="0"/>
                              </a:lnTo>
                            </a:path>
                          </a:pathLst>
                        </a:custGeom>
                        <a:solidFill>
                          <a:srgbClr val="9FC5E8"/>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11" name="Freeform 75"/>
                      <wp:cNvSpPr>
                        <a:spLocks/>
                      </wp:cNvSpPr>
                      <wp:spPr bwMode="auto">
                        <a:xfrm>
                          <a:off x="2520" y="4306"/>
                          <a:ext cx="8799" cy="231"/>
                        </a:xfrm>
                        <a:custGeom>
                          <a:avLst/>
                          <a:gdLst>
                            <a:gd name="T0" fmla="*/ 8798 w 8799"/>
                            <a:gd name="T1" fmla="*/ 0 h 231"/>
                            <a:gd name="T2" fmla="*/ 8697 w 8799"/>
                            <a:gd name="T3" fmla="*/ 0 h 231"/>
                            <a:gd name="T4" fmla="*/ 6801 w 8799"/>
                            <a:gd name="T5" fmla="*/ 0 h 231"/>
                            <a:gd name="T6" fmla="*/ 6700 w 8799"/>
                            <a:gd name="T7" fmla="*/ 0 h 231"/>
                            <a:gd name="T8" fmla="*/ 6700 w 8799"/>
                            <a:gd name="T9" fmla="*/ 230 h 231"/>
                            <a:gd name="T10" fmla="*/ 6801 w 8799"/>
                            <a:gd name="T11" fmla="*/ 230 h 231"/>
                            <a:gd name="T12" fmla="*/ 8697 w 8799"/>
                            <a:gd name="T13" fmla="*/ 230 h 231"/>
                            <a:gd name="T14" fmla="*/ 8798 w 8799"/>
                            <a:gd name="T15" fmla="*/ 230 h 231"/>
                            <a:gd name="T16" fmla="*/ 8798 w 8799"/>
                            <a:gd name="T17"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99" h="231">
                              <a:moveTo>
                                <a:pt x="8798" y="0"/>
                              </a:moveTo>
                              <a:lnTo>
                                <a:pt x="8697" y="0"/>
                              </a:lnTo>
                              <a:lnTo>
                                <a:pt x="6801" y="0"/>
                              </a:lnTo>
                              <a:lnTo>
                                <a:pt x="6700" y="0"/>
                              </a:lnTo>
                              <a:lnTo>
                                <a:pt x="6700" y="230"/>
                              </a:lnTo>
                              <a:lnTo>
                                <a:pt x="6801" y="230"/>
                              </a:lnTo>
                              <a:lnTo>
                                <a:pt x="8697" y="230"/>
                              </a:lnTo>
                              <a:lnTo>
                                <a:pt x="8798" y="230"/>
                              </a:lnTo>
                              <a:lnTo>
                                <a:pt x="8798" y="0"/>
                              </a:lnTo>
                            </a:path>
                          </a:pathLst>
                        </a:custGeom>
                        <a:solidFill>
                          <a:srgbClr val="9FC5E8"/>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grpSp>
                  <wp:wsp>
                    <wp:cNvPr id="112" name="Freeform 76"/>
                    <wp:cNvSpPr>
                      <a:spLocks/>
                    </wp:cNvSpPr>
                    <wp:spPr bwMode="auto">
                      <a:xfrm>
                        <a:off x="11330" y="4537"/>
                        <a:ext cx="20" cy="3240"/>
                      </a:xfrm>
                      <a:custGeom>
                        <a:avLst/>
                        <a:gdLst>
                          <a:gd name="T0" fmla="*/ 0 w 20"/>
                          <a:gd name="T1" fmla="*/ 0 h 3240"/>
                          <a:gd name="T2" fmla="*/ 0 w 20"/>
                          <a:gd name="T3" fmla="*/ 3239 h 3240"/>
                        </a:gdLst>
                        <a:ahLst/>
                        <a:cxnLst>
                          <a:cxn ang="0">
                            <a:pos x="T0" y="T1"/>
                          </a:cxn>
                          <a:cxn ang="0">
                            <a:pos x="T2" y="T3"/>
                          </a:cxn>
                        </a:cxnLst>
                        <a:rect l="0" t="0" r="r" b="b"/>
                        <a:pathLst>
                          <a:path w="20" h="3240">
                            <a:moveTo>
                              <a:pt x="0" y="0"/>
                            </a:moveTo>
                            <a:lnTo>
                              <a:pt x="0" y="3239"/>
                            </a:lnTo>
                          </a:path>
                        </a:pathLst>
                      </a:custGeom>
                      <a:noFill/>
                      <a:ln w="3048">
                        <a:solidFill>
                          <a:srgbClr val="9FC5E8"/>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grpSp>
                    <wp:cNvPr id="113" name="Group 77"/>
                    <wp:cNvGrpSpPr>
                      <a:grpSpLocks/>
                      <a:extLst>
                        <a:ext uri="{F59B8463-F414-42e2-B3A4-FFEF48DC7170}">
                          <a15:nonVisualGroupProps xmlns:a15="http://schemas.microsoft.com/office/drawing/2012/main" isLegacyGroup="0"/>
                        </a:ext>
                      </a:extLst>
                    </wp:cNvGrpSpPr>
                    <wp:grpSpPr bwMode="auto">
                      <a:xfrm>
                        <a:off x="2520" y="4546"/>
                        <a:ext cx="8799" cy="3221"/>
                        <a:chOff x="2520" y="4546"/>
                        <a:chExt cx="8799" cy="3221"/>
                      </a:xfrm>
                    </wp:grpSpPr>
                    <wp:wsp>
                      <wp:cNvPr id="114" name="Freeform 78"/>
                      <wp:cNvSpPr>
                        <a:spLocks/>
                      </wp:cNvSpPr>
                      <wp:spPr bwMode="auto">
                        <a:xfrm>
                          <a:off x="2520" y="4546"/>
                          <a:ext cx="8799" cy="3221"/>
                        </a:xfrm>
                        <a:custGeom>
                          <a:avLst/>
                          <a:gdLst>
                            <a:gd name="T0" fmla="*/ 1752 w 8799"/>
                            <a:gd name="T1" fmla="*/ 0 h 3221"/>
                            <a:gd name="T2" fmla="*/ 1646 w 8799"/>
                            <a:gd name="T3" fmla="*/ 0 h 3221"/>
                            <a:gd name="T4" fmla="*/ 100 w 8799"/>
                            <a:gd name="T5" fmla="*/ 0 h 3221"/>
                            <a:gd name="T6" fmla="*/ 0 w 8799"/>
                            <a:gd name="T7" fmla="*/ 0 h 3221"/>
                            <a:gd name="T8" fmla="*/ 0 w 8799"/>
                            <a:gd name="T9" fmla="*/ 3220 h 3221"/>
                            <a:gd name="T10" fmla="*/ 1752 w 8799"/>
                            <a:gd name="T11" fmla="*/ 3220 h 3221"/>
                            <a:gd name="T12" fmla="*/ 1752 w 8799"/>
                            <a:gd name="T13" fmla="*/ 0 h 3221"/>
                          </a:gdLst>
                          <a:ahLst/>
                          <a:cxnLst>
                            <a:cxn ang="0">
                              <a:pos x="T0" y="T1"/>
                            </a:cxn>
                            <a:cxn ang="0">
                              <a:pos x="T2" y="T3"/>
                            </a:cxn>
                            <a:cxn ang="0">
                              <a:pos x="T4" y="T5"/>
                            </a:cxn>
                            <a:cxn ang="0">
                              <a:pos x="T6" y="T7"/>
                            </a:cxn>
                            <a:cxn ang="0">
                              <a:pos x="T8" y="T9"/>
                            </a:cxn>
                            <a:cxn ang="0">
                              <a:pos x="T10" y="T11"/>
                            </a:cxn>
                            <a:cxn ang="0">
                              <a:pos x="T12" y="T13"/>
                            </a:cxn>
                          </a:cxnLst>
                          <a:rect l="0" t="0" r="r" b="b"/>
                          <a:pathLst>
                            <a:path w="8799" h="3221">
                              <a:moveTo>
                                <a:pt x="1752" y="0"/>
                              </a:moveTo>
                              <a:lnTo>
                                <a:pt x="1646" y="0"/>
                              </a:lnTo>
                              <a:lnTo>
                                <a:pt x="100" y="0"/>
                              </a:lnTo>
                              <a:lnTo>
                                <a:pt x="0" y="0"/>
                              </a:lnTo>
                              <a:lnTo>
                                <a:pt x="0" y="3220"/>
                              </a:lnTo>
                              <a:lnTo>
                                <a:pt x="1752" y="3220"/>
                              </a:lnTo>
                              <a:lnTo>
                                <a:pt x="1752" y="0"/>
                              </a:lnTo>
                            </a:path>
                          </a:pathLst>
                        </a:custGeom>
                        <a:solidFill>
                          <a:srgbClr val="9FC5E8"/>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15" name="Freeform 79"/>
                      <wp:cNvSpPr>
                        <a:spLocks/>
                      </wp:cNvSpPr>
                      <wp:spPr bwMode="auto">
                        <a:xfrm>
                          <a:off x="2520" y="4546"/>
                          <a:ext cx="8799" cy="3221"/>
                        </a:xfrm>
                        <a:custGeom>
                          <a:avLst/>
                          <a:gdLst>
                            <a:gd name="T0" fmla="*/ 3710 w 8799"/>
                            <a:gd name="T1" fmla="*/ 0 h 3221"/>
                            <a:gd name="T2" fmla="*/ 3609 w 8799"/>
                            <a:gd name="T3" fmla="*/ 0 h 3221"/>
                            <a:gd name="T4" fmla="*/ 1862 w 8799"/>
                            <a:gd name="T5" fmla="*/ 0 h 3221"/>
                            <a:gd name="T6" fmla="*/ 1761 w 8799"/>
                            <a:gd name="T7" fmla="*/ 0 h 3221"/>
                            <a:gd name="T8" fmla="*/ 1761 w 8799"/>
                            <a:gd name="T9" fmla="*/ 3220 h 3221"/>
                            <a:gd name="T10" fmla="*/ 3710 w 8799"/>
                            <a:gd name="T11" fmla="*/ 3220 h 3221"/>
                            <a:gd name="T12" fmla="*/ 3710 w 8799"/>
                            <a:gd name="T13" fmla="*/ 0 h 3221"/>
                          </a:gdLst>
                          <a:ahLst/>
                          <a:cxnLst>
                            <a:cxn ang="0">
                              <a:pos x="T0" y="T1"/>
                            </a:cxn>
                            <a:cxn ang="0">
                              <a:pos x="T2" y="T3"/>
                            </a:cxn>
                            <a:cxn ang="0">
                              <a:pos x="T4" y="T5"/>
                            </a:cxn>
                            <a:cxn ang="0">
                              <a:pos x="T6" y="T7"/>
                            </a:cxn>
                            <a:cxn ang="0">
                              <a:pos x="T8" y="T9"/>
                            </a:cxn>
                            <a:cxn ang="0">
                              <a:pos x="T10" y="T11"/>
                            </a:cxn>
                            <a:cxn ang="0">
                              <a:pos x="T12" y="T13"/>
                            </a:cxn>
                          </a:cxnLst>
                          <a:rect l="0" t="0" r="r" b="b"/>
                          <a:pathLst>
                            <a:path w="8799" h="3221">
                              <a:moveTo>
                                <a:pt x="3710" y="0"/>
                              </a:moveTo>
                              <a:lnTo>
                                <a:pt x="3609" y="0"/>
                              </a:lnTo>
                              <a:lnTo>
                                <a:pt x="1862" y="0"/>
                              </a:lnTo>
                              <a:lnTo>
                                <a:pt x="1761" y="0"/>
                              </a:lnTo>
                              <a:lnTo>
                                <a:pt x="1761" y="3220"/>
                              </a:lnTo>
                              <a:lnTo>
                                <a:pt x="3710" y="3220"/>
                              </a:lnTo>
                              <a:lnTo>
                                <a:pt x="3710" y="0"/>
                              </a:lnTo>
                            </a:path>
                          </a:pathLst>
                        </a:custGeom>
                        <a:solidFill>
                          <a:srgbClr val="9FC5E8"/>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16" name="Freeform 80"/>
                      <wp:cNvSpPr>
                        <a:spLocks/>
                      </wp:cNvSpPr>
                      <wp:spPr bwMode="auto">
                        <a:xfrm>
                          <a:off x="2520" y="4546"/>
                          <a:ext cx="8799" cy="3221"/>
                        </a:xfrm>
                        <a:custGeom>
                          <a:avLst/>
                          <a:gdLst>
                            <a:gd name="T0" fmla="*/ 4987 w 8799"/>
                            <a:gd name="T1" fmla="*/ 0 h 3221"/>
                            <a:gd name="T2" fmla="*/ 4886 w 8799"/>
                            <a:gd name="T3" fmla="*/ 0 h 3221"/>
                            <a:gd name="T4" fmla="*/ 3825 w 8799"/>
                            <a:gd name="T5" fmla="*/ 0 h 3221"/>
                            <a:gd name="T6" fmla="*/ 3720 w 8799"/>
                            <a:gd name="T7" fmla="*/ 0 h 3221"/>
                            <a:gd name="T8" fmla="*/ 3720 w 8799"/>
                            <a:gd name="T9" fmla="*/ 3220 h 3221"/>
                            <a:gd name="T10" fmla="*/ 3825 w 8799"/>
                            <a:gd name="T11" fmla="*/ 3220 h 3221"/>
                            <a:gd name="T12" fmla="*/ 4886 w 8799"/>
                            <a:gd name="T13" fmla="*/ 3220 h 3221"/>
                            <a:gd name="T14" fmla="*/ 4987 w 8799"/>
                            <a:gd name="T15" fmla="*/ 3220 h 3221"/>
                            <a:gd name="T16" fmla="*/ 4987 w 8799"/>
                            <a:gd name="T17" fmla="*/ 0 h 3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99" h="3221">
                              <a:moveTo>
                                <a:pt x="4987" y="0"/>
                              </a:moveTo>
                              <a:lnTo>
                                <a:pt x="4886" y="0"/>
                              </a:lnTo>
                              <a:lnTo>
                                <a:pt x="3825" y="0"/>
                              </a:lnTo>
                              <a:lnTo>
                                <a:pt x="3720" y="0"/>
                              </a:lnTo>
                              <a:lnTo>
                                <a:pt x="3720" y="3220"/>
                              </a:lnTo>
                              <a:lnTo>
                                <a:pt x="3825" y="3220"/>
                              </a:lnTo>
                              <a:lnTo>
                                <a:pt x="4886" y="3220"/>
                              </a:lnTo>
                              <a:lnTo>
                                <a:pt x="4987" y="3220"/>
                              </a:lnTo>
                              <a:lnTo>
                                <a:pt x="4987" y="0"/>
                              </a:lnTo>
                            </a:path>
                          </a:pathLst>
                        </a:custGeom>
                        <a:solidFill>
                          <a:srgbClr val="9FC5E8"/>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17" name="Freeform 81"/>
                      <wp:cNvSpPr>
                        <a:spLocks/>
                      </wp:cNvSpPr>
                      <wp:spPr bwMode="auto">
                        <a:xfrm>
                          <a:off x="2520" y="4546"/>
                          <a:ext cx="8799" cy="3221"/>
                        </a:xfrm>
                        <a:custGeom>
                          <a:avLst/>
                          <a:gdLst>
                            <a:gd name="T0" fmla="*/ 6691 w 8799"/>
                            <a:gd name="T1" fmla="*/ 0 h 3221"/>
                            <a:gd name="T2" fmla="*/ 6585 w 8799"/>
                            <a:gd name="T3" fmla="*/ 0 h 3221"/>
                            <a:gd name="T4" fmla="*/ 5102 w 8799"/>
                            <a:gd name="T5" fmla="*/ 0 h 3221"/>
                            <a:gd name="T6" fmla="*/ 4996 w 8799"/>
                            <a:gd name="T7" fmla="*/ 0 h 3221"/>
                            <a:gd name="T8" fmla="*/ 4996 w 8799"/>
                            <a:gd name="T9" fmla="*/ 3220 h 3221"/>
                            <a:gd name="T10" fmla="*/ 5102 w 8799"/>
                            <a:gd name="T11" fmla="*/ 3220 h 3221"/>
                            <a:gd name="T12" fmla="*/ 6585 w 8799"/>
                            <a:gd name="T13" fmla="*/ 3220 h 3221"/>
                            <a:gd name="T14" fmla="*/ 6691 w 8799"/>
                            <a:gd name="T15" fmla="*/ 3220 h 3221"/>
                            <a:gd name="T16" fmla="*/ 6691 w 8799"/>
                            <a:gd name="T17" fmla="*/ 0 h 3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99" h="3221">
                              <a:moveTo>
                                <a:pt x="6691" y="0"/>
                              </a:moveTo>
                              <a:lnTo>
                                <a:pt x="6585" y="0"/>
                              </a:lnTo>
                              <a:lnTo>
                                <a:pt x="5102" y="0"/>
                              </a:lnTo>
                              <a:lnTo>
                                <a:pt x="4996" y="0"/>
                              </a:lnTo>
                              <a:lnTo>
                                <a:pt x="4996" y="3220"/>
                              </a:lnTo>
                              <a:lnTo>
                                <a:pt x="5102" y="3220"/>
                              </a:lnTo>
                              <a:lnTo>
                                <a:pt x="6585" y="3220"/>
                              </a:lnTo>
                              <a:lnTo>
                                <a:pt x="6691" y="3220"/>
                              </a:lnTo>
                              <a:lnTo>
                                <a:pt x="6691" y="0"/>
                              </a:lnTo>
                            </a:path>
                          </a:pathLst>
                        </a:custGeom>
                        <a:solidFill>
                          <a:srgbClr val="9FC5E8"/>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18" name="Freeform 82"/>
                      <wp:cNvSpPr>
                        <a:spLocks/>
                      </wp:cNvSpPr>
                      <wp:spPr bwMode="auto">
                        <a:xfrm>
                          <a:off x="2520" y="4546"/>
                          <a:ext cx="8799" cy="3221"/>
                        </a:xfrm>
                        <a:custGeom>
                          <a:avLst/>
                          <a:gdLst>
                            <a:gd name="T0" fmla="*/ 8798 w 8799"/>
                            <a:gd name="T1" fmla="*/ 0 h 3221"/>
                            <a:gd name="T2" fmla="*/ 8697 w 8799"/>
                            <a:gd name="T3" fmla="*/ 0 h 3221"/>
                            <a:gd name="T4" fmla="*/ 6801 w 8799"/>
                            <a:gd name="T5" fmla="*/ 0 h 3221"/>
                            <a:gd name="T6" fmla="*/ 6700 w 8799"/>
                            <a:gd name="T7" fmla="*/ 0 h 3221"/>
                            <a:gd name="T8" fmla="*/ 6700 w 8799"/>
                            <a:gd name="T9" fmla="*/ 3220 h 3221"/>
                            <a:gd name="T10" fmla="*/ 8798 w 8799"/>
                            <a:gd name="T11" fmla="*/ 3220 h 3221"/>
                            <a:gd name="T12" fmla="*/ 8798 w 8799"/>
                            <a:gd name="T13" fmla="*/ 0 h 3221"/>
                          </a:gdLst>
                          <a:ahLst/>
                          <a:cxnLst>
                            <a:cxn ang="0">
                              <a:pos x="T0" y="T1"/>
                            </a:cxn>
                            <a:cxn ang="0">
                              <a:pos x="T2" y="T3"/>
                            </a:cxn>
                            <a:cxn ang="0">
                              <a:pos x="T4" y="T5"/>
                            </a:cxn>
                            <a:cxn ang="0">
                              <a:pos x="T6" y="T7"/>
                            </a:cxn>
                            <a:cxn ang="0">
                              <a:pos x="T8" y="T9"/>
                            </a:cxn>
                            <a:cxn ang="0">
                              <a:pos x="T10" y="T11"/>
                            </a:cxn>
                            <a:cxn ang="0">
                              <a:pos x="T12" y="T13"/>
                            </a:cxn>
                          </a:cxnLst>
                          <a:rect l="0" t="0" r="r" b="b"/>
                          <a:pathLst>
                            <a:path w="8799" h="3221">
                              <a:moveTo>
                                <a:pt x="8798" y="0"/>
                              </a:moveTo>
                              <a:lnTo>
                                <a:pt x="8697" y="0"/>
                              </a:lnTo>
                              <a:lnTo>
                                <a:pt x="6801" y="0"/>
                              </a:lnTo>
                              <a:lnTo>
                                <a:pt x="6700" y="0"/>
                              </a:lnTo>
                              <a:lnTo>
                                <a:pt x="6700" y="3220"/>
                              </a:lnTo>
                              <a:lnTo>
                                <a:pt x="8798" y="3220"/>
                              </a:lnTo>
                              <a:lnTo>
                                <a:pt x="8798" y="0"/>
                              </a:lnTo>
                            </a:path>
                          </a:pathLst>
                        </a:custGeom>
                        <a:solidFill>
                          <a:srgbClr val="9FC5E8"/>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grpSp>
                  <wp:wsp>
                    <wp:cNvPr id="119" name="Freeform 83"/>
                    <wp:cNvSpPr>
                      <a:spLocks/>
                    </wp:cNvSpPr>
                    <wp:spPr bwMode="auto">
                      <a:xfrm>
                        <a:off x="2409" y="7777"/>
                        <a:ext cx="9024" cy="101"/>
                      </a:xfrm>
                      <a:custGeom>
                        <a:avLst/>
                        <a:gdLst>
                          <a:gd name="T0" fmla="*/ 0 w 9024"/>
                          <a:gd name="T1" fmla="*/ 100 h 101"/>
                          <a:gd name="T2" fmla="*/ 9023 w 9024"/>
                          <a:gd name="T3" fmla="*/ 100 h 101"/>
                          <a:gd name="T4" fmla="*/ 9023 w 9024"/>
                          <a:gd name="T5" fmla="*/ 0 h 101"/>
                          <a:gd name="T6" fmla="*/ 0 w 9024"/>
                          <a:gd name="T7" fmla="*/ 0 h 101"/>
                          <a:gd name="T8" fmla="*/ 0 w 9024"/>
                          <a:gd name="T9" fmla="*/ 100 h 101"/>
                        </a:gdLst>
                        <a:ahLst/>
                        <a:cxnLst>
                          <a:cxn ang="0">
                            <a:pos x="T0" y="T1"/>
                          </a:cxn>
                          <a:cxn ang="0">
                            <a:pos x="T2" y="T3"/>
                          </a:cxn>
                          <a:cxn ang="0">
                            <a:pos x="T4" y="T5"/>
                          </a:cxn>
                          <a:cxn ang="0">
                            <a:pos x="T6" y="T7"/>
                          </a:cxn>
                          <a:cxn ang="0">
                            <a:pos x="T8" y="T9"/>
                          </a:cxn>
                        </a:cxnLst>
                        <a:rect l="0" t="0" r="r" b="b"/>
                        <a:pathLst>
                          <a:path w="9024" h="101">
                            <a:moveTo>
                              <a:pt x="0" y="100"/>
                            </a:moveTo>
                            <a:lnTo>
                              <a:pt x="9023" y="100"/>
                            </a:lnTo>
                            <a:lnTo>
                              <a:pt x="9023" y="0"/>
                            </a:lnTo>
                            <a:lnTo>
                              <a:pt x="0" y="0"/>
                            </a:lnTo>
                            <a:lnTo>
                              <a:pt x="0" y="100"/>
                            </a:lnTo>
                            <a:close/>
                          </a:path>
                        </a:pathLst>
                      </a:custGeom>
                      <a:solidFill>
                        <a:srgbClr val="9FC5E8"/>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20" name="Freeform 84"/>
                    <wp:cNvSpPr>
                      <a:spLocks/>
                    </wp:cNvSpPr>
                    <wp:spPr bwMode="auto">
                      <a:xfrm>
                        <a:off x="2409" y="687"/>
                        <a:ext cx="20" cy="7210"/>
                      </a:xfrm>
                      <a:custGeom>
                        <a:avLst/>
                        <a:gdLst>
                          <a:gd name="T0" fmla="*/ 0 w 20"/>
                          <a:gd name="T1" fmla="*/ 0 h 7210"/>
                          <a:gd name="T2" fmla="*/ 0 w 20"/>
                          <a:gd name="T3" fmla="*/ 7209 h 7210"/>
                        </a:gdLst>
                        <a:ahLst/>
                        <a:cxnLst>
                          <a:cxn ang="0">
                            <a:pos x="T0" y="T1"/>
                          </a:cxn>
                          <a:cxn ang="0">
                            <a:pos x="T2" y="T3"/>
                          </a:cxn>
                        </a:cxnLst>
                        <a:rect l="0" t="0" r="r" b="b"/>
                        <a:pathLst>
                          <a:path w="20" h="7210">
                            <a:moveTo>
                              <a:pt x="0" y="0"/>
                            </a:moveTo>
                            <a:lnTo>
                              <a:pt x="0" y="7209"/>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wp:wsp>
                    <wp:cNvPr id="121" name="Freeform 85"/>
                    <wp:cNvSpPr>
                      <a:spLocks/>
                    </wp:cNvSpPr>
                    <wp:spPr bwMode="auto">
                      <a:xfrm>
                        <a:off x="2419" y="7878"/>
                        <a:ext cx="9005" cy="20"/>
                      </a:xfrm>
                      <a:custGeom>
                        <a:avLst/>
                        <a:gdLst>
                          <a:gd name="T0" fmla="*/ 0 w 9005"/>
                          <a:gd name="T1" fmla="*/ 19 h 20"/>
                          <a:gd name="T2" fmla="*/ 9004 w 9005"/>
                          <a:gd name="T3" fmla="*/ 19 h 20"/>
                          <a:gd name="T4" fmla="*/ 9004 w 9005"/>
                          <a:gd name="T5" fmla="*/ 0 h 20"/>
                          <a:gd name="T6" fmla="*/ 0 w 9005"/>
                          <a:gd name="T7" fmla="*/ 0 h 20"/>
                          <a:gd name="T8" fmla="*/ 0 w 9005"/>
                          <a:gd name="T9" fmla="*/ 19 h 20"/>
                        </a:gdLst>
                        <a:ahLst/>
                        <a:cxnLst>
                          <a:cxn ang="0">
                            <a:pos x="T0" y="T1"/>
                          </a:cxn>
                          <a:cxn ang="0">
                            <a:pos x="T2" y="T3"/>
                          </a:cxn>
                          <a:cxn ang="0">
                            <a:pos x="T4" y="T5"/>
                          </a:cxn>
                          <a:cxn ang="0">
                            <a:pos x="T6" y="T7"/>
                          </a:cxn>
                          <a:cxn ang="0">
                            <a:pos x="T8" y="T9"/>
                          </a:cxn>
                        </a:cxnLst>
                        <a:rect l="0" t="0" r="r" b="b"/>
                        <a:pathLst>
                          <a:path w="9005" h="20">
                            <a:moveTo>
                              <a:pt x="0" y="19"/>
                            </a:moveTo>
                            <a:lnTo>
                              <a:pt x="9004" y="19"/>
                            </a:lnTo>
                            <a:lnTo>
                              <a:pt x="9004" y="0"/>
                            </a:lnTo>
                            <a:lnTo>
                              <a:pt x="0"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122" name="Freeform 86"/>
                    <wp:cNvSpPr>
                      <a:spLocks/>
                    </wp:cNvSpPr>
                    <wp:spPr bwMode="auto">
                      <a:xfrm>
                        <a:off x="11433" y="687"/>
                        <a:ext cx="20" cy="7210"/>
                      </a:xfrm>
                      <a:custGeom>
                        <a:avLst/>
                        <a:gdLst>
                          <a:gd name="T0" fmla="*/ 0 w 20"/>
                          <a:gd name="T1" fmla="*/ 0 h 7210"/>
                          <a:gd name="T2" fmla="*/ 0 w 20"/>
                          <a:gd name="T3" fmla="*/ 7209 h 7210"/>
                        </a:gdLst>
                        <a:ahLst/>
                        <a:cxnLst>
                          <a:cxn ang="0">
                            <a:pos x="T0" y="T1"/>
                          </a:cxn>
                          <a:cxn ang="0">
                            <a:pos x="T2" y="T3"/>
                          </a:cxn>
                        </a:cxnLst>
                        <a:rect l="0" t="0" r="r" b="b"/>
                        <a:pathLst>
                          <a:path w="20" h="7210">
                            <a:moveTo>
                              <a:pt x="0" y="0"/>
                            </a:moveTo>
                            <a:lnTo>
                              <a:pt x="0" y="720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pPr>
                    <wp:bodyPr rot="0" vert="horz" wrap="square" lIns="91440" tIns="45720" rIns="91440" bIns="45720" anchor="t" anchorCtr="0" upright="1">
                      <a:noAutofit/>
                    </wp:bodyPr>
                  </wp:wsp>
                  <pic:pic xmlns:pic="http://purl.oclc.org/ooxml/drawingml/picture">
                    <pic:nvPicPr>
                      <pic:cNvPr id="123" name="Picture 8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2510" y="2190"/>
                        <a:ext cx="8820"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wp:wsp>
                    <wp:cNvPr id="124" name="Text Box 88"/>
                    <wp:cNvSpPr txBox="1">
                      <a:spLocks noChangeArrowheads="1"/>
                    </wp:cNvSpPr>
                    <wp:spPr bwMode="auto">
                      <a:xfrm>
                        <a:off x="2400" y="688"/>
                        <a:ext cx="9044" cy="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6515AF40" w14:textId="77777777" w:rsidR="005E3B26" w:rsidRDefault="005E3B26" w:rsidP="00822D5A">
                          <w:pPr>
                            <w:pStyle w:val="BodyText"/>
                            <w:kinsoku w:val="0"/>
                            <w:overflowPunct w:val="0"/>
                            <w:spacing w:before="5.95pt"/>
                            <w:ind w:start="5.50pt"/>
                            <w:jc w:val="both"/>
                            <w:rPr>
                              <w:b/>
                              <w:bCs/>
                            </w:rPr>
                          </w:pPr>
                          <w:r>
                            <w:rPr>
                              <w:b/>
                              <w:bCs/>
                            </w:rPr>
                            <w:t>Box 4. Reduce carbon footprint of consumers</w:t>
                          </w:r>
                        </w:p>
                        <w:p w14:paraId="0BF106CB" w14:textId="77777777" w:rsidR="005E3B26" w:rsidRDefault="005E3B26" w:rsidP="00822D5A">
                          <w:pPr>
                            <w:pStyle w:val="BodyText"/>
                            <w:kinsoku w:val="0"/>
                            <w:overflowPunct w:val="0"/>
                            <w:spacing w:before="0.05pt"/>
                            <w:rPr>
                              <w:b/>
                              <w:bCs/>
                            </w:rPr>
                          </w:pPr>
                        </w:p>
                        <w:p w14:paraId="389E4A60" w14:textId="77777777" w:rsidR="005E3B26" w:rsidRDefault="005E3B26" w:rsidP="00822D5A">
                          <w:pPr>
                            <w:pStyle w:val="BodyText"/>
                            <w:kinsoku w:val="0"/>
                            <w:overflowPunct w:val="0"/>
                            <w:ind w:start="5.50pt" w:end="5.35pt"/>
                            <w:jc w:val="both"/>
                            <w:rPr>
                              <w:position w:val="1"/>
                            </w:rPr>
                          </w:pPr>
                          <w:proofErr w:type="spellStart"/>
                          <w:r>
                            <w:t>Guayakí</w:t>
                          </w:r>
                          <w:proofErr w:type="spellEnd"/>
                          <w:r>
                            <w:t xml:space="preserve"> third party life cycle analysis shows that after growing the yerba mate, and </w:t>
                          </w:r>
                          <w:proofErr w:type="spellStart"/>
                          <w:r>
                            <w:t>ading</w:t>
                          </w:r>
                          <w:proofErr w:type="spellEnd"/>
                          <w:r>
                            <w:t xml:space="preserve"> up all of the </w:t>
                          </w:r>
                          <w:proofErr w:type="spellStart"/>
                          <w:r>
                            <w:t>carbón</w:t>
                          </w:r>
                          <w:proofErr w:type="spellEnd"/>
                          <w:r>
                            <w:t xml:space="preserve"> emissions, they are subtracting </w:t>
                          </w:r>
                          <w:proofErr w:type="spellStart"/>
                          <w:r>
                            <w:t>carbón</w:t>
                          </w:r>
                          <w:proofErr w:type="spellEnd"/>
                          <w:r>
                            <w:t xml:space="preserve"> from the environment. For example, your </w:t>
                          </w:r>
                          <w:r>
                            <w:rPr>
                              <w:position w:val="1"/>
                            </w:rPr>
                            <w:t xml:space="preserve">purchase of one pound of loose </w:t>
                          </w:r>
                          <w:proofErr w:type="spellStart"/>
                          <w:r>
                            <w:rPr>
                              <w:position w:val="1"/>
                            </w:rPr>
                            <w:t>Guayakí</w:t>
                          </w:r>
                          <w:proofErr w:type="spellEnd"/>
                          <w:r>
                            <w:rPr>
                              <w:position w:val="1"/>
                            </w:rPr>
                            <w:t xml:space="preserve"> yerba mate reduces atmospheric CO</w:t>
                          </w:r>
                          <w:r>
                            <w:rPr>
                              <w:position w:val="1"/>
                              <w:vertAlign w:val="subscript"/>
                            </w:rPr>
                            <w:t>2</w:t>
                          </w:r>
                          <w:r>
                            <w:rPr>
                              <w:position w:val="1"/>
                            </w:rPr>
                            <w:t xml:space="preserve"> by 573g</w:t>
                          </w:r>
                          <w:r>
                            <w:rPr>
                              <w:position w:val="1"/>
                              <w:vertAlign w:val="superscript"/>
                            </w:rPr>
                            <w:t>4</w:t>
                          </w:r>
                          <w:r>
                            <w:rPr>
                              <w:position w:val="1"/>
                            </w:rPr>
                            <w:t>.</w:t>
                          </w:r>
                        </w:p>
                      </wne:txbxContent>
                    </wp:txbx>
                    <wp:bodyPr rot="0" vert="horz" wrap="square" lIns="0" tIns="0" rIns="0" bIns="0" anchor="t" anchorCtr="0" upright="1">
                      <a:noAutofit/>
                    </wp:bodyPr>
                  </wp:wsp>
                </wp:wgp>
              </a:graphicData>
            </a:graphic>
            <wp14:sizeRelH relativeFrom="page">
              <wp14:pctWidth>0%</wp14:pctWidth>
            </wp14:sizeRelH>
            <wp14:sizeRelV relativeFrom="page">
              <wp14:pctHeight>0%</wp14:pctHeight>
            </wp14:sizeRelV>
          </wp:anchor>
        </w:drawing>
      </w:r>
      <w:r w:rsidRPr="00822D5A">
        <w:rPr>
          <w:rFonts w:ascii="Arial" w:hAnsi="Arial" w:cs="Arial"/>
          <w:sz w:val="20"/>
          <w:szCs w:val="20"/>
        </w:rPr>
        <w:t xml:space="preserve">21 electric tricycles served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Yerba Mate at gatherings and</w:t>
      </w:r>
      <w:r w:rsidRPr="00822D5A">
        <w:rPr>
          <w:rFonts w:ascii="Arial" w:hAnsi="Arial" w:cs="Arial"/>
          <w:spacing w:val="-12"/>
          <w:sz w:val="20"/>
          <w:szCs w:val="20"/>
        </w:rPr>
        <w:t xml:space="preserve"> </w:t>
      </w:r>
      <w:r w:rsidRPr="00822D5A">
        <w:rPr>
          <w:rFonts w:ascii="Arial" w:hAnsi="Arial" w:cs="Arial"/>
          <w:sz w:val="20"/>
          <w:szCs w:val="20"/>
        </w:rPr>
        <w:t>events.</w:t>
      </w:r>
    </w:p>
    <w:p w14:paraId="0DB9F048"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3143BFB1"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0F1DB25C"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01502AB9"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7B83B0A1"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061BFDE3"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7AE7B3F8"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25F02E60"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0A2FE754"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6ACA3BCF"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6B655A2D"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2A41526E"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270416F6"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62F19C67"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6A0A0EBB"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1EE40AAE"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2D7A7A85"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4EBB1AD4" w14:textId="77777777" w:rsidR="00822D5A" w:rsidRPr="00822D5A" w:rsidRDefault="00822D5A" w:rsidP="00822D5A">
      <w:pPr>
        <w:widowControl w:val="0"/>
        <w:kinsoku w:val="0"/>
        <w:overflowPunct w:val="0"/>
        <w:autoSpaceDE w:val="0"/>
        <w:autoSpaceDN w:val="0"/>
        <w:adjustRightInd w:val="0"/>
        <w:spacing w:after="0.05pt" w:line="12pt" w:lineRule="auto"/>
        <w:rPr>
          <w:rFonts w:ascii="Arial" w:hAnsi="Arial" w:cs="Arial"/>
          <w:sz w:val="12"/>
          <w:szCs w:val="12"/>
        </w:rPr>
      </w:pPr>
    </w:p>
    <w:tbl>
      <w:tblPr>
        <w:tblW w:w="0pt" w:type="dxa"/>
        <w:tblInd w:w="52pt" w:type="dxa"/>
        <w:tblLayout w:type="fixed"/>
        <w:tblCellMar>
          <w:start w:w="0pt" w:type="dxa"/>
          <w:end w:w="0pt" w:type="dxa"/>
        </w:tblCellMar>
        <w:tblLook w:firstRow="0" w:lastRow="0" w:firstColumn="0" w:lastColumn="0" w:noHBand="0" w:noVBand="0"/>
      </w:tblPr>
      <w:tblGrid>
        <w:gridCol w:w="1762"/>
        <w:gridCol w:w="1959"/>
        <w:gridCol w:w="1277"/>
        <w:gridCol w:w="1704"/>
        <w:gridCol w:w="2107"/>
      </w:tblGrid>
      <w:tr w:rsidR="00822D5A" w:rsidRPr="00822D5A" w14:paraId="20BAE1D8" w14:textId="77777777" w:rsidTr="00816F32">
        <w:trPr>
          <w:trHeight w:val="230"/>
        </w:trPr>
        <w:tc>
          <w:tcPr>
            <w:tcW w:w="88.10pt" w:type="dxa"/>
            <w:tcBorders>
              <w:top w:val="single" w:sz="4" w:space="0" w:color="000000"/>
              <w:start w:val="single" w:sz="4" w:space="0" w:color="000000"/>
              <w:bottom w:val="single" w:sz="4" w:space="0" w:color="000000"/>
              <w:end w:val="single" w:sz="4" w:space="0" w:color="000000"/>
            </w:tcBorders>
            <w:shd w:val="clear" w:color="auto" w:fill="9FC5E8"/>
          </w:tcPr>
          <w:p w14:paraId="7B012109" w14:textId="77777777" w:rsidR="00822D5A" w:rsidRPr="00822D5A" w:rsidRDefault="00822D5A" w:rsidP="00822D5A">
            <w:pPr>
              <w:widowControl w:val="0"/>
              <w:kinsoku w:val="0"/>
              <w:overflowPunct w:val="0"/>
              <w:autoSpaceDE w:val="0"/>
              <w:autoSpaceDN w:val="0"/>
              <w:adjustRightInd w:val="0"/>
              <w:spacing w:after="0pt" w:line="10.50pt" w:lineRule="exact"/>
              <w:ind w:start="5.25pt"/>
              <w:rPr>
                <w:rFonts w:ascii="Arial" w:hAnsi="Arial" w:cs="Arial"/>
                <w:sz w:val="20"/>
                <w:szCs w:val="20"/>
              </w:rPr>
            </w:pPr>
            <w:r w:rsidRPr="00822D5A">
              <w:rPr>
                <w:rFonts w:ascii="Arial" w:hAnsi="Arial" w:cs="Arial"/>
                <w:sz w:val="20"/>
                <w:szCs w:val="20"/>
              </w:rPr>
              <w:t>Growing</w:t>
            </w:r>
          </w:p>
        </w:tc>
        <w:tc>
          <w:tcPr>
            <w:tcW w:w="97.95pt" w:type="dxa"/>
            <w:tcBorders>
              <w:top w:val="single" w:sz="4" w:space="0" w:color="000000"/>
              <w:start w:val="single" w:sz="4" w:space="0" w:color="000000"/>
              <w:bottom w:val="single" w:sz="4" w:space="0" w:color="000000"/>
              <w:end w:val="single" w:sz="4" w:space="0" w:color="000000"/>
            </w:tcBorders>
            <w:shd w:val="clear" w:color="auto" w:fill="9FC5E8"/>
          </w:tcPr>
          <w:p w14:paraId="755D574B" w14:textId="77777777" w:rsidR="00822D5A" w:rsidRPr="00822D5A" w:rsidRDefault="00822D5A" w:rsidP="00822D5A">
            <w:pPr>
              <w:widowControl w:val="0"/>
              <w:kinsoku w:val="0"/>
              <w:overflowPunct w:val="0"/>
              <w:autoSpaceDE w:val="0"/>
              <w:autoSpaceDN w:val="0"/>
              <w:adjustRightInd w:val="0"/>
              <w:spacing w:after="0pt" w:line="10.50pt" w:lineRule="exact"/>
              <w:ind w:start="5.25pt"/>
              <w:rPr>
                <w:rFonts w:ascii="Arial" w:hAnsi="Arial" w:cs="Arial"/>
                <w:sz w:val="20"/>
                <w:szCs w:val="20"/>
              </w:rPr>
            </w:pPr>
            <w:proofErr w:type="spellStart"/>
            <w:r w:rsidRPr="00822D5A">
              <w:rPr>
                <w:rFonts w:ascii="Arial" w:hAnsi="Arial" w:cs="Arial"/>
                <w:sz w:val="20"/>
                <w:szCs w:val="20"/>
              </w:rPr>
              <w:t>Procesing</w:t>
            </w:r>
            <w:proofErr w:type="spellEnd"/>
          </w:p>
        </w:tc>
        <w:tc>
          <w:tcPr>
            <w:tcW w:w="63.85pt" w:type="dxa"/>
            <w:tcBorders>
              <w:top w:val="single" w:sz="4" w:space="0" w:color="000000"/>
              <w:start w:val="single" w:sz="4" w:space="0" w:color="000000"/>
              <w:bottom w:val="single" w:sz="4" w:space="0" w:color="000000"/>
              <w:end w:val="single" w:sz="4" w:space="0" w:color="000000"/>
            </w:tcBorders>
            <w:shd w:val="clear" w:color="auto" w:fill="9FC5E8"/>
          </w:tcPr>
          <w:p w14:paraId="18EAD05C" w14:textId="77777777" w:rsidR="00822D5A" w:rsidRPr="00822D5A" w:rsidRDefault="00822D5A" w:rsidP="00822D5A">
            <w:pPr>
              <w:widowControl w:val="0"/>
              <w:kinsoku w:val="0"/>
              <w:overflowPunct w:val="0"/>
              <w:autoSpaceDE w:val="0"/>
              <w:autoSpaceDN w:val="0"/>
              <w:adjustRightInd w:val="0"/>
              <w:spacing w:after="0pt" w:line="10.50pt" w:lineRule="exact"/>
              <w:ind w:start="5.45pt"/>
              <w:rPr>
                <w:rFonts w:ascii="Arial" w:hAnsi="Arial" w:cs="Arial"/>
                <w:sz w:val="20"/>
                <w:szCs w:val="20"/>
              </w:rPr>
            </w:pPr>
            <w:r w:rsidRPr="00822D5A">
              <w:rPr>
                <w:rFonts w:ascii="Arial" w:hAnsi="Arial" w:cs="Arial"/>
                <w:sz w:val="20"/>
                <w:szCs w:val="20"/>
              </w:rPr>
              <w:t>Packaging</w:t>
            </w:r>
          </w:p>
        </w:tc>
        <w:tc>
          <w:tcPr>
            <w:tcW w:w="85.20pt" w:type="dxa"/>
            <w:tcBorders>
              <w:top w:val="single" w:sz="4" w:space="0" w:color="000000"/>
              <w:start w:val="single" w:sz="4" w:space="0" w:color="000000"/>
              <w:bottom w:val="single" w:sz="4" w:space="0" w:color="000000"/>
              <w:end w:val="single" w:sz="4" w:space="0" w:color="000000"/>
            </w:tcBorders>
            <w:shd w:val="clear" w:color="auto" w:fill="9FC5E8"/>
          </w:tcPr>
          <w:p w14:paraId="0348137F" w14:textId="77777777" w:rsidR="00822D5A" w:rsidRPr="00822D5A" w:rsidRDefault="00822D5A" w:rsidP="00822D5A">
            <w:pPr>
              <w:widowControl w:val="0"/>
              <w:kinsoku w:val="0"/>
              <w:overflowPunct w:val="0"/>
              <w:autoSpaceDE w:val="0"/>
              <w:autoSpaceDN w:val="0"/>
              <w:adjustRightInd w:val="0"/>
              <w:spacing w:after="0pt" w:line="10.50pt" w:lineRule="exact"/>
              <w:ind w:start="5.40pt"/>
              <w:rPr>
                <w:rFonts w:ascii="Arial" w:hAnsi="Arial" w:cs="Arial"/>
                <w:sz w:val="20"/>
                <w:szCs w:val="20"/>
              </w:rPr>
            </w:pPr>
            <w:r w:rsidRPr="00822D5A">
              <w:rPr>
                <w:rFonts w:ascii="Arial" w:hAnsi="Arial" w:cs="Arial"/>
                <w:sz w:val="20"/>
                <w:szCs w:val="20"/>
              </w:rPr>
              <w:t>Transport</w:t>
            </w:r>
          </w:p>
        </w:tc>
        <w:tc>
          <w:tcPr>
            <w:tcW w:w="105.35pt" w:type="dxa"/>
            <w:tcBorders>
              <w:top w:val="single" w:sz="4" w:space="0" w:color="000000"/>
              <w:start w:val="single" w:sz="4" w:space="0" w:color="000000"/>
              <w:bottom w:val="single" w:sz="4" w:space="0" w:color="000000"/>
              <w:end w:val="single" w:sz="4" w:space="0" w:color="000000"/>
            </w:tcBorders>
            <w:shd w:val="clear" w:color="auto" w:fill="9FC5E8"/>
          </w:tcPr>
          <w:p w14:paraId="7F2099D8" w14:textId="77777777" w:rsidR="00822D5A" w:rsidRPr="00822D5A" w:rsidRDefault="00822D5A" w:rsidP="00822D5A">
            <w:pPr>
              <w:widowControl w:val="0"/>
              <w:kinsoku w:val="0"/>
              <w:overflowPunct w:val="0"/>
              <w:autoSpaceDE w:val="0"/>
              <w:autoSpaceDN w:val="0"/>
              <w:adjustRightInd w:val="0"/>
              <w:spacing w:after="0pt" w:line="10.50pt" w:lineRule="exact"/>
              <w:ind w:start="5.20pt"/>
              <w:rPr>
                <w:rFonts w:ascii="Arial" w:hAnsi="Arial" w:cs="Arial"/>
                <w:sz w:val="20"/>
                <w:szCs w:val="20"/>
              </w:rPr>
            </w:pPr>
            <w:proofErr w:type="spellStart"/>
            <w:r w:rsidRPr="00822D5A">
              <w:rPr>
                <w:rFonts w:ascii="Arial" w:hAnsi="Arial" w:cs="Arial"/>
                <w:sz w:val="20"/>
                <w:szCs w:val="20"/>
              </w:rPr>
              <w:t>Guayakí</w:t>
            </w:r>
            <w:proofErr w:type="spellEnd"/>
            <w:r w:rsidRPr="00822D5A">
              <w:rPr>
                <w:rFonts w:ascii="Arial" w:hAnsi="Arial" w:cs="Arial"/>
                <w:sz w:val="20"/>
                <w:szCs w:val="20"/>
              </w:rPr>
              <w:t xml:space="preserve"> Yerba mate</w:t>
            </w:r>
          </w:p>
        </w:tc>
      </w:tr>
      <w:tr w:rsidR="00822D5A" w:rsidRPr="00822D5A" w14:paraId="51C42B8F" w14:textId="77777777" w:rsidTr="00816F32">
        <w:trPr>
          <w:trHeight w:val="232"/>
        </w:trPr>
        <w:tc>
          <w:tcPr>
            <w:tcW w:w="88.10pt" w:type="dxa"/>
            <w:tcBorders>
              <w:top w:val="single" w:sz="4" w:space="0" w:color="000000"/>
              <w:start w:val="single" w:sz="4" w:space="0" w:color="000000"/>
              <w:bottom w:val="none" w:sz="6" w:space="0" w:color="auto"/>
              <w:end w:val="single" w:sz="4" w:space="0" w:color="000000"/>
            </w:tcBorders>
            <w:shd w:val="clear" w:color="auto" w:fill="9FC5E8"/>
          </w:tcPr>
          <w:p w14:paraId="3C76D4F0" w14:textId="77777777" w:rsidR="00822D5A" w:rsidRPr="00822D5A" w:rsidRDefault="00822D5A" w:rsidP="00822D5A">
            <w:pPr>
              <w:widowControl w:val="0"/>
              <w:tabs>
                <w:tab w:val="start" w:pos="75.25pt"/>
              </w:tabs>
              <w:kinsoku w:val="0"/>
              <w:overflowPunct w:val="0"/>
              <w:autoSpaceDE w:val="0"/>
              <w:autoSpaceDN w:val="0"/>
              <w:adjustRightInd w:val="0"/>
              <w:spacing w:after="0pt" w:line="10.60pt" w:lineRule="exact"/>
              <w:ind w:start="5.25pt"/>
              <w:rPr>
                <w:rFonts w:ascii="Arial" w:hAnsi="Arial" w:cs="Arial"/>
                <w:sz w:val="20"/>
                <w:szCs w:val="20"/>
              </w:rPr>
            </w:pPr>
            <w:proofErr w:type="spellStart"/>
            <w:r w:rsidRPr="00822D5A">
              <w:rPr>
                <w:rFonts w:ascii="Arial" w:hAnsi="Arial" w:cs="Arial"/>
                <w:sz w:val="20"/>
                <w:szCs w:val="20"/>
              </w:rPr>
              <w:t>Guayakí</w:t>
            </w:r>
            <w:proofErr w:type="spellEnd"/>
            <w:r w:rsidRPr="00822D5A">
              <w:rPr>
                <w:rFonts w:ascii="Arial" w:hAnsi="Arial" w:cs="Arial"/>
                <w:sz w:val="20"/>
                <w:szCs w:val="20"/>
              </w:rPr>
              <w:tab/>
              <w:t>is</w:t>
            </w:r>
          </w:p>
        </w:tc>
        <w:tc>
          <w:tcPr>
            <w:tcW w:w="97.95pt" w:type="dxa"/>
            <w:tcBorders>
              <w:top w:val="single" w:sz="4" w:space="0" w:color="000000"/>
              <w:start w:val="single" w:sz="4" w:space="0" w:color="000000"/>
              <w:bottom w:val="none" w:sz="6" w:space="0" w:color="auto"/>
              <w:end w:val="single" w:sz="4" w:space="0" w:color="000000"/>
            </w:tcBorders>
            <w:shd w:val="clear" w:color="auto" w:fill="9FC5E8"/>
          </w:tcPr>
          <w:p w14:paraId="35D3E13E" w14:textId="77777777" w:rsidR="00822D5A" w:rsidRPr="00822D5A" w:rsidRDefault="00822D5A" w:rsidP="00822D5A">
            <w:pPr>
              <w:widowControl w:val="0"/>
              <w:tabs>
                <w:tab w:val="start" w:pos="48pt"/>
                <w:tab w:val="start" w:pos="84.10pt"/>
              </w:tabs>
              <w:kinsoku w:val="0"/>
              <w:overflowPunct w:val="0"/>
              <w:autoSpaceDE w:val="0"/>
              <w:autoSpaceDN w:val="0"/>
              <w:adjustRightInd w:val="0"/>
              <w:spacing w:after="0pt" w:line="10.60pt" w:lineRule="exact"/>
              <w:ind w:start="5.25pt"/>
              <w:rPr>
                <w:rFonts w:ascii="Arial" w:hAnsi="Arial" w:cs="Arial"/>
                <w:sz w:val="20"/>
                <w:szCs w:val="20"/>
              </w:rPr>
            </w:pPr>
            <w:r w:rsidRPr="00822D5A">
              <w:rPr>
                <w:rFonts w:ascii="Arial" w:hAnsi="Arial" w:cs="Arial"/>
                <w:sz w:val="20"/>
                <w:szCs w:val="20"/>
              </w:rPr>
              <w:t>Every</w:t>
            </w:r>
            <w:r w:rsidRPr="00822D5A">
              <w:rPr>
                <w:rFonts w:ascii="Arial" w:hAnsi="Arial" w:cs="Arial"/>
                <w:sz w:val="20"/>
                <w:szCs w:val="20"/>
              </w:rPr>
              <w:tab/>
              <w:t>step</w:t>
            </w:r>
            <w:r w:rsidRPr="00822D5A">
              <w:rPr>
                <w:rFonts w:ascii="Arial" w:hAnsi="Arial" w:cs="Arial"/>
                <w:sz w:val="20"/>
                <w:szCs w:val="20"/>
              </w:rPr>
              <w:tab/>
              <w:t>of</w:t>
            </w:r>
          </w:p>
        </w:tc>
        <w:tc>
          <w:tcPr>
            <w:tcW w:w="63.85pt" w:type="dxa"/>
            <w:tcBorders>
              <w:top w:val="single" w:sz="4" w:space="0" w:color="000000"/>
              <w:start w:val="single" w:sz="4" w:space="0" w:color="000000"/>
              <w:bottom w:val="none" w:sz="6" w:space="0" w:color="auto"/>
              <w:end w:val="single" w:sz="4" w:space="0" w:color="000000"/>
            </w:tcBorders>
            <w:shd w:val="clear" w:color="auto" w:fill="9FC5E8"/>
          </w:tcPr>
          <w:p w14:paraId="1C74CA23" w14:textId="77777777" w:rsidR="00822D5A" w:rsidRPr="00822D5A" w:rsidRDefault="00822D5A" w:rsidP="00822D5A">
            <w:pPr>
              <w:widowControl w:val="0"/>
              <w:tabs>
                <w:tab w:val="start" w:pos="42.35pt"/>
              </w:tabs>
              <w:kinsoku w:val="0"/>
              <w:overflowPunct w:val="0"/>
              <w:autoSpaceDE w:val="0"/>
              <w:autoSpaceDN w:val="0"/>
              <w:adjustRightInd w:val="0"/>
              <w:spacing w:after="0pt" w:line="10.60pt" w:lineRule="exact"/>
              <w:ind w:start="5.45pt"/>
              <w:rPr>
                <w:rFonts w:ascii="Arial" w:hAnsi="Arial" w:cs="Arial"/>
                <w:sz w:val="20"/>
                <w:szCs w:val="20"/>
              </w:rPr>
            </w:pPr>
            <w:r w:rsidRPr="00822D5A">
              <w:rPr>
                <w:rFonts w:ascii="Arial" w:hAnsi="Arial" w:cs="Arial"/>
                <w:sz w:val="20"/>
                <w:szCs w:val="20"/>
              </w:rPr>
              <w:t>The</w:t>
            </w:r>
            <w:r w:rsidRPr="00822D5A">
              <w:rPr>
                <w:rFonts w:ascii="Arial" w:hAnsi="Arial" w:cs="Arial"/>
                <w:sz w:val="20"/>
                <w:szCs w:val="20"/>
              </w:rPr>
              <w:tab/>
              <w:t>life-</w:t>
            </w:r>
          </w:p>
        </w:tc>
        <w:tc>
          <w:tcPr>
            <w:tcW w:w="85.20pt" w:type="dxa"/>
            <w:tcBorders>
              <w:top w:val="single" w:sz="4" w:space="0" w:color="000000"/>
              <w:start w:val="single" w:sz="4" w:space="0" w:color="000000"/>
              <w:bottom w:val="none" w:sz="6" w:space="0" w:color="auto"/>
              <w:end w:val="single" w:sz="4" w:space="0" w:color="000000"/>
            </w:tcBorders>
            <w:shd w:val="clear" w:color="auto" w:fill="9FC5E8"/>
          </w:tcPr>
          <w:p w14:paraId="477B668C" w14:textId="77777777" w:rsidR="00822D5A" w:rsidRPr="00822D5A" w:rsidRDefault="00822D5A" w:rsidP="00822D5A">
            <w:pPr>
              <w:widowControl w:val="0"/>
              <w:kinsoku w:val="0"/>
              <w:overflowPunct w:val="0"/>
              <w:autoSpaceDE w:val="0"/>
              <w:autoSpaceDN w:val="0"/>
              <w:adjustRightInd w:val="0"/>
              <w:spacing w:after="0pt" w:line="10.60pt" w:lineRule="exact"/>
              <w:ind w:start="5.40pt"/>
              <w:rPr>
                <w:rFonts w:ascii="Arial" w:hAnsi="Arial" w:cs="Arial"/>
                <w:sz w:val="20"/>
                <w:szCs w:val="20"/>
              </w:rPr>
            </w:pPr>
            <w:proofErr w:type="spellStart"/>
            <w:r w:rsidRPr="00822D5A">
              <w:rPr>
                <w:rFonts w:ascii="Arial" w:hAnsi="Arial" w:cs="Arial"/>
                <w:sz w:val="20"/>
                <w:szCs w:val="20"/>
              </w:rPr>
              <w:t>Guayakí</w:t>
            </w:r>
            <w:proofErr w:type="spellEnd"/>
          </w:p>
        </w:tc>
        <w:tc>
          <w:tcPr>
            <w:tcW w:w="105.35pt" w:type="dxa"/>
            <w:tcBorders>
              <w:top w:val="single" w:sz="4" w:space="0" w:color="000000"/>
              <w:start w:val="single" w:sz="4" w:space="0" w:color="000000"/>
              <w:bottom w:val="none" w:sz="6" w:space="0" w:color="auto"/>
              <w:end w:val="single" w:sz="4" w:space="0" w:color="000000"/>
            </w:tcBorders>
            <w:shd w:val="clear" w:color="auto" w:fill="9FC5E8"/>
          </w:tcPr>
          <w:p w14:paraId="6419EDC9" w14:textId="77777777" w:rsidR="00822D5A" w:rsidRPr="00822D5A" w:rsidRDefault="00822D5A" w:rsidP="00822D5A">
            <w:pPr>
              <w:widowControl w:val="0"/>
              <w:tabs>
                <w:tab w:val="start" w:pos="33.90pt"/>
                <w:tab w:val="start" w:pos="72.05pt"/>
              </w:tabs>
              <w:kinsoku w:val="0"/>
              <w:overflowPunct w:val="0"/>
              <w:autoSpaceDE w:val="0"/>
              <w:autoSpaceDN w:val="0"/>
              <w:adjustRightInd w:val="0"/>
              <w:spacing w:after="0pt" w:line="10.60pt" w:lineRule="exact"/>
              <w:ind w:start="5.20pt"/>
              <w:rPr>
                <w:rFonts w:ascii="Arial" w:hAnsi="Arial" w:cs="Arial"/>
                <w:sz w:val="20"/>
                <w:szCs w:val="20"/>
              </w:rPr>
            </w:pPr>
            <w:r w:rsidRPr="00822D5A">
              <w:rPr>
                <w:rFonts w:ascii="Arial" w:hAnsi="Arial" w:cs="Arial"/>
                <w:sz w:val="20"/>
                <w:szCs w:val="20"/>
              </w:rPr>
              <w:t>For</w:t>
            </w:r>
            <w:r w:rsidRPr="00822D5A">
              <w:rPr>
                <w:rFonts w:ascii="Arial" w:hAnsi="Arial" w:cs="Arial"/>
                <w:sz w:val="20"/>
                <w:szCs w:val="20"/>
              </w:rPr>
              <w:tab/>
              <w:t>every</w:t>
            </w:r>
            <w:r w:rsidRPr="00822D5A">
              <w:rPr>
                <w:rFonts w:ascii="Arial" w:hAnsi="Arial" w:cs="Arial"/>
                <w:sz w:val="20"/>
                <w:szCs w:val="20"/>
              </w:rPr>
              <w:tab/>
              <w:t>pound</w:t>
            </w:r>
          </w:p>
        </w:tc>
      </w:tr>
      <w:tr w:rsidR="00822D5A" w:rsidRPr="00822D5A" w14:paraId="7694FBC8" w14:textId="77777777" w:rsidTr="00816F32">
        <w:trPr>
          <w:trHeight w:val="230"/>
        </w:trPr>
        <w:tc>
          <w:tcPr>
            <w:tcW w:w="88.10pt" w:type="dxa"/>
            <w:tcBorders>
              <w:top w:val="none" w:sz="6" w:space="0" w:color="auto"/>
              <w:start w:val="single" w:sz="4" w:space="0" w:color="000000"/>
              <w:bottom w:val="none" w:sz="6" w:space="0" w:color="auto"/>
              <w:end w:val="single" w:sz="4" w:space="0" w:color="000000"/>
            </w:tcBorders>
            <w:shd w:val="clear" w:color="auto" w:fill="9FC5E8"/>
          </w:tcPr>
          <w:p w14:paraId="6DC7EA3C" w14:textId="77777777" w:rsidR="00822D5A" w:rsidRPr="00822D5A" w:rsidRDefault="00822D5A" w:rsidP="00822D5A">
            <w:pPr>
              <w:widowControl w:val="0"/>
              <w:tabs>
                <w:tab w:val="start" w:pos="55.25pt"/>
              </w:tabs>
              <w:kinsoku w:val="0"/>
              <w:overflowPunct w:val="0"/>
              <w:autoSpaceDE w:val="0"/>
              <w:autoSpaceDN w:val="0"/>
              <w:adjustRightInd w:val="0"/>
              <w:spacing w:after="0pt" w:line="10.50pt" w:lineRule="exact"/>
              <w:ind w:start="5.25pt"/>
              <w:rPr>
                <w:rFonts w:ascii="Arial" w:hAnsi="Arial" w:cs="Arial"/>
                <w:sz w:val="20"/>
                <w:szCs w:val="20"/>
              </w:rPr>
            </w:pPr>
            <w:r w:rsidRPr="00822D5A">
              <w:rPr>
                <w:rFonts w:ascii="Arial" w:hAnsi="Arial" w:cs="Arial"/>
                <w:sz w:val="20"/>
                <w:szCs w:val="20"/>
              </w:rPr>
              <w:t>originally</w:t>
            </w:r>
            <w:r w:rsidRPr="00822D5A">
              <w:rPr>
                <w:rFonts w:ascii="Arial" w:hAnsi="Arial" w:cs="Arial"/>
                <w:sz w:val="20"/>
                <w:szCs w:val="20"/>
              </w:rPr>
              <w:tab/>
              <w:t>shade</w:t>
            </w:r>
          </w:p>
        </w:tc>
        <w:tc>
          <w:tcPr>
            <w:tcW w:w="97.95pt" w:type="dxa"/>
            <w:tcBorders>
              <w:top w:val="none" w:sz="6" w:space="0" w:color="auto"/>
              <w:start w:val="single" w:sz="4" w:space="0" w:color="000000"/>
              <w:bottom w:val="none" w:sz="6" w:space="0" w:color="auto"/>
              <w:end w:val="single" w:sz="4" w:space="0" w:color="000000"/>
            </w:tcBorders>
            <w:shd w:val="clear" w:color="auto" w:fill="9FC5E8"/>
          </w:tcPr>
          <w:p w14:paraId="2971DF1B" w14:textId="77777777" w:rsidR="00822D5A" w:rsidRPr="00822D5A" w:rsidRDefault="00822D5A" w:rsidP="00822D5A">
            <w:pPr>
              <w:widowControl w:val="0"/>
              <w:tabs>
                <w:tab w:val="start" w:pos="78.55pt"/>
              </w:tabs>
              <w:kinsoku w:val="0"/>
              <w:overflowPunct w:val="0"/>
              <w:autoSpaceDE w:val="0"/>
              <w:autoSpaceDN w:val="0"/>
              <w:adjustRightInd w:val="0"/>
              <w:spacing w:after="0pt" w:line="10.50pt" w:lineRule="exact"/>
              <w:ind w:start="5.25pt"/>
              <w:rPr>
                <w:rFonts w:ascii="Arial" w:hAnsi="Arial" w:cs="Arial"/>
                <w:sz w:val="20"/>
                <w:szCs w:val="20"/>
              </w:rPr>
            </w:pPr>
            <w:r w:rsidRPr="00822D5A">
              <w:rPr>
                <w:rFonts w:ascii="Arial" w:hAnsi="Arial" w:cs="Arial"/>
                <w:sz w:val="20"/>
                <w:szCs w:val="20"/>
              </w:rPr>
              <w:t>processing</w:t>
            </w:r>
            <w:r w:rsidRPr="00822D5A">
              <w:rPr>
                <w:rFonts w:ascii="Arial" w:hAnsi="Arial" w:cs="Arial"/>
                <w:sz w:val="20"/>
                <w:szCs w:val="20"/>
              </w:rPr>
              <w:tab/>
              <w:t>the</w:t>
            </w:r>
          </w:p>
        </w:tc>
        <w:tc>
          <w:tcPr>
            <w:tcW w:w="63.85pt" w:type="dxa"/>
            <w:tcBorders>
              <w:top w:val="none" w:sz="6" w:space="0" w:color="auto"/>
              <w:start w:val="single" w:sz="4" w:space="0" w:color="000000"/>
              <w:bottom w:val="none" w:sz="6" w:space="0" w:color="auto"/>
              <w:end w:val="single" w:sz="4" w:space="0" w:color="000000"/>
            </w:tcBorders>
            <w:shd w:val="clear" w:color="auto" w:fill="9FC5E8"/>
          </w:tcPr>
          <w:p w14:paraId="1088EA73" w14:textId="77777777" w:rsidR="00822D5A" w:rsidRPr="00822D5A" w:rsidRDefault="00822D5A" w:rsidP="00822D5A">
            <w:pPr>
              <w:widowControl w:val="0"/>
              <w:kinsoku w:val="0"/>
              <w:overflowPunct w:val="0"/>
              <w:autoSpaceDE w:val="0"/>
              <w:autoSpaceDN w:val="0"/>
              <w:adjustRightInd w:val="0"/>
              <w:spacing w:after="0pt" w:line="10.50pt" w:lineRule="exact"/>
              <w:ind w:start="5.45pt"/>
              <w:rPr>
                <w:rFonts w:ascii="Arial" w:hAnsi="Arial" w:cs="Arial"/>
                <w:sz w:val="20"/>
                <w:szCs w:val="20"/>
              </w:rPr>
            </w:pPr>
            <w:r w:rsidRPr="00822D5A">
              <w:rPr>
                <w:rFonts w:ascii="Arial" w:hAnsi="Arial" w:cs="Arial"/>
                <w:sz w:val="20"/>
                <w:szCs w:val="20"/>
              </w:rPr>
              <w:t>cycle</w:t>
            </w:r>
          </w:p>
        </w:tc>
        <w:tc>
          <w:tcPr>
            <w:tcW w:w="85.20pt" w:type="dxa"/>
            <w:tcBorders>
              <w:top w:val="none" w:sz="6" w:space="0" w:color="auto"/>
              <w:start w:val="single" w:sz="4" w:space="0" w:color="000000"/>
              <w:bottom w:val="none" w:sz="6" w:space="0" w:color="auto"/>
              <w:end w:val="single" w:sz="4" w:space="0" w:color="000000"/>
            </w:tcBorders>
            <w:shd w:val="clear" w:color="auto" w:fill="9FC5E8"/>
          </w:tcPr>
          <w:p w14:paraId="6F96F6DF" w14:textId="77777777" w:rsidR="00822D5A" w:rsidRPr="00822D5A" w:rsidRDefault="00822D5A" w:rsidP="00822D5A">
            <w:pPr>
              <w:widowControl w:val="0"/>
              <w:tabs>
                <w:tab w:val="start" w:pos="65.80pt"/>
              </w:tabs>
              <w:kinsoku w:val="0"/>
              <w:overflowPunct w:val="0"/>
              <w:autoSpaceDE w:val="0"/>
              <w:autoSpaceDN w:val="0"/>
              <w:adjustRightInd w:val="0"/>
              <w:spacing w:after="0pt" w:line="10.50pt" w:lineRule="exact"/>
              <w:ind w:start="5.40pt"/>
              <w:rPr>
                <w:rFonts w:ascii="Arial" w:hAnsi="Arial" w:cs="Arial"/>
                <w:sz w:val="20"/>
                <w:szCs w:val="20"/>
              </w:rPr>
            </w:pPr>
            <w:r w:rsidRPr="00822D5A">
              <w:rPr>
                <w:rFonts w:ascii="Arial" w:hAnsi="Arial" w:cs="Arial"/>
                <w:sz w:val="20"/>
                <w:szCs w:val="20"/>
              </w:rPr>
              <w:t>calculated</w:t>
            </w:r>
            <w:r w:rsidRPr="00822D5A">
              <w:rPr>
                <w:rFonts w:ascii="Arial" w:hAnsi="Arial" w:cs="Arial"/>
                <w:sz w:val="20"/>
                <w:szCs w:val="20"/>
              </w:rPr>
              <w:tab/>
              <w:t>the</w:t>
            </w:r>
          </w:p>
        </w:tc>
        <w:tc>
          <w:tcPr>
            <w:tcW w:w="105.35pt" w:type="dxa"/>
            <w:tcBorders>
              <w:top w:val="none" w:sz="6" w:space="0" w:color="auto"/>
              <w:start w:val="single" w:sz="4" w:space="0" w:color="000000"/>
              <w:bottom w:val="none" w:sz="6" w:space="0" w:color="auto"/>
              <w:end w:val="single" w:sz="4" w:space="0" w:color="000000"/>
            </w:tcBorders>
            <w:shd w:val="clear" w:color="auto" w:fill="9FC5E8"/>
          </w:tcPr>
          <w:p w14:paraId="0D89B297" w14:textId="77777777" w:rsidR="00822D5A" w:rsidRPr="00822D5A" w:rsidRDefault="00822D5A" w:rsidP="00822D5A">
            <w:pPr>
              <w:widowControl w:val="0"/>
              <w:tabs>
                <w:tab w:val="start" w:pos="42.80pt"/>
                <w:tab w:val="start" w:pos="91.55pt"/>
              </w:tabs>
              <w:kinsoku w:val="0"/>
              <w:overflowPunct w:val="0"/>
              <w:autoSpaceDE w:val="0"/>
              <w:autoSpaceDN w:val="0"/>
              <w:adjustRightInd w:val="0"/>
              <w:spacing w:after="0pt" w:line="10.50pt" w:lineRule="exact"/>
              <w:ind w:start="5.20pt"/>
              <w:rPr>
                <w:rFonts w:ascii="Arial" w:hAnsi="Arial" w:cs="Arial"/>
                <w:sz w:val="20"/>
                <w:szCs w:val="20"/>
              </w:rPr>
            </w:pPr>
            <w:r w:rsidRPr="00822D5A">
              <w:rPr>
                <w:rFonts w:ascii="Arial" w:hAnsi="Arial" w:cs="Arial"/>
                <w:sz w:val="20"/>
                <w:szCs w:val="20"/>
              </w:rPr>
              <w:t>(454</w:t>
            </w:r>
            <w:r w:rsidRPr="00822D5A">
              <w:rPr>
                <w:rFonts w:ascii="Arial" w:hAnsi="Arial" w:cs="Arial"/>
                <w:sz w:val="20"/>
                <w:szCs w:val="20"/>
              </w:rPr>
              <w:tab/>
              <w:t>grams)</w:t>
            </w:r>
            <w:r w:rsidRPr="00822D5A">
              <w:rPr>
                <w:rFonts w:ascii="Arial" w:hAnsi="Arial" w:cs="Arial"/>
                <w:sz w:val="20"/>
                <w:szCs w:val="20"/>
              </w:rPr>
              <w:tab/>
              <w:t>of</w:t>
            </w:r>
          </w:p>
        </w:tc>
      </w:tr>
      <w:tr w:rsidR="00822D5A" w:rsidRPr="00822D5A" w14:paraId="546C694B" w14:textId="77777777" w:rsidTr="00816F32">
        <w:trPr>
          <w:trHeight w:val="230"/>
        </w:trPr>
        <w:tc>
          <w:tcPr>
            <w:tcW w:w="88.10pt" w:type="dxa"/>
            <w:tcBorders>
              <w:top w:val="none" w:sz="6" w:space="0" w:color="auto"/>
              <w:start w:val="single" w:sz="4" w:space="0" w:color="000000"/>
              <w:bottom w:val="none" w:sz="6" w:space="0" w:color="auto"/>
              <w:end w:val="single" w:sz="4" w:space="0" w:color="000000"/>
            </w:tcBorders>
            <w:shd w:val="clear" w:color="auto" w:fill="9FC5E8"/>
          </w:tcPr>
          <w:p w14:paraId="4C8C18F3" w14:textId="77777777" w:rsidR="00822D5A" w:rsidRPr="00822D5A" w:rsidRDefault="00822D5A" w:rsidP="00822D5A">
            <w:pPr>
              <w:widowControl w:val="0"/>
              <w:tabs>
                <w:tab w:val="start" w:pos="46.65pt"/>
                <w:tab w:val="start" w:pos="68.60pt"/>
              </w:tabs>
              <w:kinsoku w:val="0"/>
              <w:overflowPunct w:val="0"/>
              <w:autoSpaceDE w:val="0"/>
              <w:autoSpaceDN w:val="0"/>
              <w:adjustRightInd w:val="0"/>
              <w:spacing w:after="0pt" w:line="10.50pt" w:lineRule="exact"/>
              <w:ind w:start="5.25pt"/>
              <w:rPr>
                <w:rFonts w:ascii="Arial" w:hAnsi="Arial" w:cs="Arial"/>
                <w:sz w:val="20"/>
                <w:szCs w:val="20"/>
              </w:rPr>
            </w:pPr>
            <w:r w:rsidRPr="00822D5A">
              <w:rPr>
                <w:rFonts w:ascii="Arial" w:hAnsi="Arial" w:cs="Arial"/>
                <w:sz w:val="20"/>
                <w:szCs w:val="20"/>
              </w:rPr>
              <w:t>grown</w:t>
            </w:r>
            <w:r w:rsidRPr="00822D5A">
              <w:rPr>
                <w:rFonts w:ascii="Arial" w:hAnsi="Arial" w:cs="Arial"/>
                <w:sz w:val="20"/>
                <w:szCs w:val="20"/>
              </w:rPr>
              <w:tab/>
              <w:t>in</w:t>
            </w:r>
            <w:r w:rsidRPr="00822D5A">
              <w:rPr>
                <w:rFonts w:ascii="Arial" w:hAnsi="Arial" w:cs="Arial"/>
                <w:sz w:val="20"/>
                <w:szCs w:val="20"/>
              </w:rPr>
              <w:tab/>
              <w:t>the</w:t>
            </w:r>
          </w:p>
        </w:tc>
        <w:tc>
          <w:tcPr>
            <w:tcW w:w="97.95pt" w:type="dxa"/>
            <w:tcBorders>
              <w:top w:val="none" w:sz="6" w:space="0" w:color="auto"/>
              <w:start w:val="single" w:sz="4" w:space="0" w:color="000000"/>
              <w:bottom w:val="none" w:sz="6" w:space="0" w:color="auto"/>
              <w:end w:val="single" w:sz="4" w:space="0" w:color="000000"/>
            </w:tcBorders>
            <w:shd w:val="clear" w:color="auto" w:fill="9FC5E8"/>
          </w:tcPr>
          <w:p w14:paraId="35A5EE55" w14:textId="77777777" w:rsidR="00822D5A" w:rsidRPr="00822D5A" w:rsidRDefault="00822D5A" w:rsidP="00822D5A">
            <w:pPr>
              <w:widowControl w:val="0"/>
              <w:tabs>
                <w:tab w:val="start" w:pos="44.40pt"/>
                <w:tab w:val="start" w:pos="78.55pt"/>
              </w:tabs>
              <w:kinsoku w:val="0"/>
              <w:overflowPunct w:val="0"/>
              <w:autoSpaceDE w:val="0"/>
              <w:autoSpaceDN w:val="0"/>
              <w:adjustRightInd w:val="0"/>
              <w:spacing w:after="0pt" w:line="10.50pt" w:lineRule="exact"/>
              <w:ind w:start="5.25pt"/>
              <w:rPr>
                <w:rFonts w:ascii="Arial" w:hAnsi="Arial" w:cs="Arial"/>
                <w:sz w:val="20"/>
                <w:szCs w:val="20"/>
              </w:rPr>
            </w:pPr>
            <w:r w:rsidRPr="00822D5A">
              <w:rPr>
                <w:rFonts w:ascii="Arial" w:hAnsi="Arial" w:cs="Arial"/>
                <w:sz w:val="20"/>
                <w:szCs w:val="20"/>
              </w:rPr>
              <w:t>mate,</w:t>
            </w:r>
            <w:r w:rsidRPr="00822D5A">
              <w:rPr>
                <w:rFonts w:ascii="Arial" w:hAnsi="Arial" w:cs="Arial"/>
                <w:sz w:val="20"/>
                <w:szCs w:val="20"/>
              </w:rPr>
              <w:tab/>
              <w:t>from</w:t>
            </w:r>
            <w:r w:rsidRPr="00822D5A">
              <w:rPr>
                <w:rFonts w:ascii="Arial" w:hAnsi="Arial" w:cs="Arial"/>
                <w:sz w:val="20"/>
                <w:szCs w:val="20"/>
              </w:rPr>
              <w:tab/>
              <w:t>the</w:t>
            </w:r>
          </w:p>
        </w:tc>
        <w:tc>
          <w:tcPr>
            <w:tcW w:w="63.85pt" w:type="dxa"/>
            <w:tcBorders>
              <w:top w:val="none" w:sz="6" w:space="0" w:color="auto"/>
              <w:start w:val="single" w:sz="4" w:space="0" w:color="000000"/>
              <w:bottom w:val="none" w:sz="6" w:space="0" w:color="auto"/>
              <w:end w:val="single" w:sz="4" w:space="0" w:color="000000"/>
            </w:tcBorders>
            <w:shd w:val="clear" w:color="auto" w:fill="9FC5E8"/>
          </w:tcPr>
          <w:p w14:paraId="39B4F45E" w14:textId="77777777" w:rsidR="00822D5A" w:rsidRPr="00822D5A" w:rsidRDefault="00822D5A" w:rsidP="00822D5A">
            <w:pPr>
              <w:widowControl w:val="0"/>
              <w:kinsoku w:val="0"/>
              <w:overflowPunct w:val="0"/>
              <w:autoSpaceDE w:val="0"/>
              <w:autoSpaceDN w:val="0"/>
              <w:adjustRightInd w:val="0"/>
              <w:spacing w:after="0pt" w:line="10.50pt" w:lineRule="exact"/>
              <w:ind w:start="5.45pt"/>
              <w:rPr>
                <w:rFonts w:ascii="Arial" w:hAnsi="Arial" w:cs="Arial"/>
                <w:sz w:val="20"/>
                <w:szCs w:val="20"/>
              </w:rPr>
            </w:pPr>
            <w:r w:rsidRPr="00822D5A">
              <w:rPr>
                <w:rFonts w:ascii="Arial" w:hAnsi="Arial" w:cs="Arial"/>
                <w:sz w:val="20"/>
                <w:szCs w:val="20"/>
              </w:rPr>
              <w:t>emissions</w:t>
            </w:r>
          </w:p>
        </w:tc>
        <w:tc>
          <w:tcPr>
            <w:tcW w:w="85.20pt" w:type="dxa"/>
            <w:tcBorders>
              <w:top w:val="none" w:sz="6" w:space="0" w:color="auto"/>
              <w:start w:val="single" w:sz="4" w:space="0" w:color="000000"/>
              <w:bottom w:val="none" w:sz="6" w:space="0" w:color="auto"/>
              <w:end w:val="single" w:sz="4" w:space="0" w:color="000000"/>
            </w:tcBorders>
            <w:shd w:val="clear" w:color="auto" w:fill="9FC5E8"/>
          </w:tcPr>
          <w:p w14:paraId="6E0F8A8B" w14:textId="77777777" w:rsidR="00822D5A" w:rsidRPr="00822D5A" w:rsidRDefault="00822D5A" w:rsidP="00822D5A">
            <w:pPr>
              <w:widowControl w:val="0"/>
              <w:kinsoku w:val="0"/>
              <w:overflowPunct w:val="0"/>
              <w:autoSpaceDE w:val="0"/>
              <w:autoSpaceDN w:val="0"/>
              <w:adjustRightInd w:val="0"/>
              <w:spacing w:after="0pt" w:line="10.50pt" w:lineRule="exact"/>
              <w:ind w:start="5.40pt"/>
              <w:rPr>
                <w:rFonts w:ascii="Arial" w:hAnsi="Arial" w:cs="Arial"/>
                <w:sz w:val="20"/>
                <w:szCs w:val="20"/>
              </w:rPr>
            </w:pPr>
            <w:r w:rsidRPr="00822D5A">
              <w:rPr>
                <w:rFonts w:ascii="Arial" w:hAnsi="Arial" w:cs="Arial"/>
                <w:sz w:val="20"/>
                <w:szCs w:val="20"/>
              </w:rPr>
              <w:t>emissions from</w:t>
            </w:r>
          </w:p>
        </w:tc>
        <w:tc>
          <w:tcPr>
            <w:tcW w:w="105.35pt" w:type="dxa"/>
            <w:tcBorders>
              <w:top w:val="none" w:sz="6" w:space="0" w:color="auto"/>
              <w:start w:val="single" w:sz="4" w:space="0" w:color="000000"/>
              <w:bottom w:val="none" w:sz="6" w:space="0" w:color="auto"/>
              <w:end w:val="single" w:sz="4" w:space="0" w:color="000000"/>
            </w:tcBorders>
            <w:shd w:val="clear" w:color="auto" w:fill="9FC5E8"/>
          </w:tcPr>
          <w:p w14:paraId="6542F2E0" w14:textId="77777777" w:rsidR="00822D5A" w:rsidRPr="00822D5A" w:rsidRDefault="00822D5A" w:rsidP="00822D5A">
            <w:pPr>
              <w:widowControl w:val="0"/>
              <w:kinsoku w:val="0"/>
              <w:overflowPunct w:val="0"/>
              <w:autoSpaceDE w:val="0"/>
              <w:autoSpaceDN w:val="0"/>
              <w:adjustRightInd w:val="0"/>
              <w:spacing w:after="0pt" w:line="10.50pt" w:lineRule="exact"/>
              <w:ind w:start="5.20pt"/>
              <w:rPr>
                <w:rFonts w:ascii="Arial" w:hAnsi="Arial" w:cs="Arial"/>
                <w:sz w:val="20"/>
                <w:szCs w:val="20"/>
              </w:rPr>
            </w:pPr>
            <w:proofErr w:type="spellStart"/>
            <w:r w:rsidRPr="00822D5A">
              <w:rPr>
                <w:rFonts w:ascii="Arial" w:hAnsi="Arial" w:cs="Arial"/>
                <w:sz w:val="20"/>
                <w:szCs w:val="20"/>
              </w:rPr>
              <w:t>Guayakí</w:t>
            </w:r>
            <w:proofErr w:type="spellEnd"/>
            <w:r w:rsidRPr="00822D5A">
              <w:rPr>
                <w:rFonts w:ascii="Arial" w:hAnsi="Arial" w:cs="Arial"/>
                <w:sz w:val="20"/>
                <w:szCs w:val="20"/>
              </w:rPr>
              <w:t>, 573 grams</w:t>
            </w:r>
          </w:p>
        </w:tc>
      </w:tr>
      <w:tr w:rsidR="00822D5A" w:rsidRPr="00822D5A" w14:paraId="62F03429" w14:textId="77777777" w:rsidTr="00816F32">
        <w:trPr>
          <w:trHeight w:val="230"/>
        </w:trPr>
        <w:tc>
          <w:tcPr>
            <w:tcW w:w="88.10pt" w:type="dxa"/>
            <w:tcBorders>
              <w:top w:val="none" w:sz="6" w:space="0" w:color="auto"/>
              <w:start w:val="single" w:sz="4" w:space="0" w:color="000000"/>
              <w:bottom w:val="none" w:sz="6" w:space="0" w:color="auto"/>
              <w:end w:val="single" w:sz="4" w:space="0" w:color="000000"/>
            </w:tcBorders>
            <w:shd w:val="clear" w:color="auto" w:fill="9FC5E8"/>
          </w:tcPr>
          <w:p w14:paraId="5E104DFE" w14:textId="77777777" w:rsidR="00822D5A" w:rsidRPr="00822D5A" w:rsidRDefault="00822D5A" w:rsidP="00822D5A">
            <w:pPr>
              <w:widowControl w:val="0"/>
              <w:kinsoku w:val="0"/>
              <w:overflowPunct w:val="0"/>
              <w:autoSpaceDE w:val="0"/>
              <w:autoSpaceDN w:val="0"/>
              <w:adjustRightInd w:val="0"/>
              <w:spacing w:after="0pt" w:line="10.50pt" w:lineRule="exact"/>
              <w:ind w:start="5.25pt"/>
              <w:rPr>
                <w:rFonts w:ascii="Arial" w:hAnsi="Arial" w:cs="Arial"/>
                <w:sz w:val="20"/>
                <w:szCs w:val="20"/>
              </w:rPr>
            </w:pPr>
            <w:r w:rsidRPr="00822D5A">
              <w:rPr>
                <w:rFonts w:ascii="Arial" w:hAnsi="Arial" w:cs="Arial"/>
                <w:sz w:val="20"/>
                <w:szCs w:val="20"/>
              </w:rPr>
              <w:t>rainforest and</w:t>
            </w:r>
            <w:r w:rsidRPr="00822D5A">
              <w:rPr>
                <w:rFonts w:ascii="Arial" w:hAnsi="Arial" w:cs="Arial"/>
                <w:spacing w:val="51"/>
                <w:sz w:val="20"/>
                <w:szCs w:val="20"/>
              </w:rPr>
              <w:t xml:space="preserve"> </w:t>
            </w:r>
            <w:r w:rsidRPr="00822D5A">
              <w:rPr>
                <w:rFonts w:ascii="Arial" w:hAnsi="Arial" w:cs="Arial"/>
                <w:sz w:val="20"/>
                <w:szCs w:val="20"/>
              </w:rPr>
              <w:t>in</w:t>
            </w:r>
          </w:p>
        </w:tc>
        <w:tc>
          <w:tcPr>
            <w:tcW w:w="97.95pt" w:type="dxa"/>
            <w:tcBorders>
              <w:top w:val="none" w:sz="6" w:space="0" w:color="auto"/>
              <w:start w:val="single" w:sz="4" w:space="0" w:color="000000"/>
              <w:bottom w:val="none" w:sz="6" w:space="0" w:color="auto"/>
              <w:end w:val="single" w:sz="4" w:space="0" w:color="000000"/>
            </w:tcBorders>
            <w:shd w:val="clear" w:color="auto" w:fill="9FC5E8"/>
          </w:tcPr>
          <w:p w14:paraId="328CEAC2" w14:textId="77777777" w:rsidR="00822D5A" w:rsidRPr="00822D5A" w:rsidRDefault="00822D5A" w:rsidP="00822D5A">
            <w:pPr>
              <w:widowControl w:val="0"/>
              <w:kinsoku w:val="0"/>
              <w:overflowPunct w:val="0"/>
              <w:autoSpaceDE w:val="0"/>
              <w:autoSpaceDN w:val="0"/>
              <w:adjustRightInd w:val="0"/>
              <w:spacing w:after="0pt" w:line="10.50pt" w:lineRule="exact"/>
              <w:ind w:start="5.25pt"/>
              <w:rPr>
                <w:rFonts w:ascii="Arial" w:hAnsi="Arial" w:cs="Arial"/>
                <w:sz w:val="20"/>
                <w:szCs w:val="20"/>
              </w:rPr>
            </w:pPr>
            <w:r w:rsidRPr="00822D5A">
              <w:rPr>
                <w:rFonts w:ascii="Arial" w:hAnsi="Arial" w:cs="Arial"/>
                <w:sz w:val="20"/>
                <w:szCs w:val="20"/>
              </w:rPr>
              <w:t>drying process</w:t>
            </w:r>
            <w:r w:rsidRPr="00822D5A">
              <w:rPr>
                <w:rFonts w:ascii="Arial" w:hAnsi="Arial" w:cs="Arial"/>
                <w:spacing w:val="52"/>
                <w:sz w:val="20"/>
                <w:szCs w:val="20"/>
              </w:rPr>
              <w:t xml:space="preserve"> </w:t>
            </w:r>
            <w:r w:rsidRPr="00822D5A">
              <w:rPr>
                <w:rFonts w:ascii="Arial" w:hAnsi="Arial" w:cs="Arial"/>
                <w:sz w:val="20"/>
                <w:szCs w:val="20"/>
              </w:rPr>
              <w:t>to</w:t>
            </w:r>
          </w:p>
        </w:tc>
        <w:tc>
          <w:tcPr>
            <w:tcW w:w="63.85pt" w:type="dxa"/>
            <w:tcBorders>
              <w:top w:val="none" w:sz="6" w:space="0" w:color="auto"/>
              <w:start w:val="single" w:sz="4" w:space="0" w:color="000000"/>
              <w:bottom w:val="none" w:sz="6" w:space="0" w:color="auto"/>
              <w:end w:val="single" w:sz="4" w:space="0" w:color="000000"/>
            </w:tcBorders>
            <w:shd w:val="clear" w:color="auto" w:fill="9FC5E8"/>
          </w:tcPr>
          <w:p w14:paraId="6316D404" w14:textId="77777777" w:rsidR="00822D5A" w:rsidRPr="00822D5A" w:rsidRDefault="00822D5A" w:rsidP="00822D5A">
            <w:pPr>
              <w:widowControl w:val="0"/>
              <w:tabs>
                <w:tab w:val="start" w:pos="42.85pt"/>
              </w:tabs>
              <w:kinsoku w:val="0"/>
              <w:overflowPunct w:val="0"/>
              <w:autoSpaceDE w:val="0"/>
              <w:autoSpaceDN w:val="0"/>
              <w:adjustRightInd w:val="0"/>
              <w:spacing w:after="0pt" w:line="10.50pt" w:lineRule="exact"/>
              <w:ind w:start="5.45pt"/>
              <w:rPr>
                <w:rFonts w:ascii="Arial" w:hAnsi="Arial" w:cs="Arial"/>
                <w:sz w:val="20"/>
                <w:szCs w:val="20"/>
              </w:rPr>
            </w:pPr>
            <w:r w:rsidRPr="00822D5A">
              <w:rPr>
                <w:rFonts w:ascii="Arial" w:hAnsi="Arial" w:cs="Arial"/>
                <w:sz w:val="20"/>
                <w:szCs w:val="20"/>
              </w:rPr>
              <w:t>of</w:t>
            </w:r>
            <w:r w:rsidRPr="00822D5A">
              <w:rPr>
                <w:rFonts w:ascii="Arial" w:hAnsi="Arial" w:cs="Arial"/>
                <w:sz w:val="20"/>
                <w:szCs w:val="20"/>
              </w:rPr>
              <w:tab/>
              <w:t>this</w:t>
            </w:r>
          </w:p>
        </w:tc>
        <w:tc>
          <w:tcPr>
            <w:tcW w:w="85.20pt" w:type="dxa"/>
            <w:tcBorders>
              <w:top w:val="none" w:sz="6" w:space="0" w:color="auto"/>
              <w:start w:val="single" w:sz="4" w:space="0" w:color="000000"/>
              <w:bottom w:val="none" w:sz="6" w:space="0" w:color="auto"/>
              <w:end w:val="single" w:sz="4" w:space="0" w:color="000000"/>
            </w:tcBorders>
            <w:shd w:val="clear" w:color="auto" w:fill="9FC5E8"/>
          </w:tcPr>
          <w:p w14:paraId="7DD0787D" w14:textId="77777777" w:rsidR="00822D5A" w:rsidRPr="00822D5A" w:rsidRDefault="00822D5A" w:rsidP="00822D5A">
            <w:pPr>
              <w:widowControl w:val="0"/>
              <w:kinsoku w:val="0"/>
              <w:overflowPunct w:val="0"/>
              <w:autoSpaceDE w:val="0"/>
              <w:autoSpaceDN w:val="0"/>
              <w:adjustRightInd w:val="0"/>
              <w:spacing w:after="0pt" w:line="10.50pt" w:lineRule="exact"/>
              <w:ind w:start="5.40pt"/>
              <w:rPr>
                <w:rFonts w:ascii="Arial" w:hAnsi="Arial" w:cs="Arial"/>
                <w:sz w:val="20"/>
                <w:szCs w:val="20"/>
              </w:rPr>
            </w:pPr>
            <w:r w:rsidRPr="00822D5A">
              <w:rPr>
                <w:rFonts w:ascii="Arial" w:hAnsi="Arial" w:cs="Arial"/>
                <w:sz w:val="20"/>
                <w:szCs w:val="20"/>
              </w:rPr>
              <w:t>transporting the</w:t>
            </w:r>
          </w:p>
        </w:tc>
        <w:tc>
          <w:tcPr>
            <w:tcW w:w="105.35pt" w:type="dxa"/>
            <w:tcBorders>
              <w:top w:val="none" w:sz="6" w:space="0" w:color="auto"/>
              <w:start w:val="single" w:sz="4" w:space="0" w:color="000000"/>
              <w:bottom w:val="none" w:sz="6" w:space="0" w:color="auto"/>
              <w:end w:val="single" w:sz="4" w:space="0" w:color="000000"/>
            </w:tcBorders>
            <w:shd w:val="clear" w:color="auto" w:fill="9FC5E8"/>
          </w:tcPr>
          <w:p w14:paraId="41AB47D9" w14:textId="77777777" w:rsidR="00822D5A" w:rsidRPr="00822D5A" w:rsidRDefault="00822D5A" w:rsidP="00822D5A">
            <w:pPr>
              <w:widowControl w:val="0"/>
              <w:tabs>
                <w:tab w:val="start" w:pos="85.40pt"/>
              </w:tabs>
              <w:kinsoku w:val="0"/>
              <w:overflowPunct w:val="0"/>
              <w:autoSpaceDE w:val="0"/>
              <w:autoSpaceDN w:val="0"/>
              <w:adjustRightInd w:val="0"/>
              <w:spacing w:after="0pt" w:line="10.50pt" w:lineRule="exact"/>
              <w:ind w:start="5.20pt"/>
              <w:rPr>
                <w:rFonts w:ascii="Arial" w:hAnsi="Arial" w:cs="Arial"/>
                <w:sz w:val="20"/>
                <w:szCs w:val="20"/>
              </w:rPr>
            </w:pPr>
            <w:proofErr w:type="spellStart"/>
            <w:r w:rsidRPr="00822D5A">
              <w:rPr>
                <w:rFonts w:ascii="Arial" w:hAnsi="Arial" w:cs="Arial"/>
                <w:sz w:val="20"/>
                <w:szCs w:val="20"/>
              </w:rPr>
              <w:t>ofcarbon</w:t>
            </w:r>
            <w:proofErr w:type="spellEnd"/>
            <w:r w:rsidRPr="00822D5A">
              <w:rPr>
                <w:rFonts w:ascii="Arial" w:hAnsi="Arial" w:cs="Arial"/>
                <w:sz w:val="20"/>
                <w:szCs w:val="20"/>
              </w:rPr>
              <w:tab/>
              <w:t>are</w:t>
            </w:r>
          </w:p>
        </w:tc>
      </w:tr>
      <w:tr w:rsidR="00822D5A" w:rsidRPr="00822D5A" w14:paraId="7CD7EFAA" w14:textId="77777777" w:rsidTr="00816F32">
        <w:trPr>
          <w:trHeight w:val="230"/>
        </w:trPr>
        <w:tc>
          <w:tcPr>
            <w:tcW w:w="88.10pt" w:type="dxa"/>
            <w:tcBorders>
              <w:top w:val="none" w:sz="6" w:space="0" w:color="auto"/>
              <w:start w:val="single" w:sz="4" w:space="0" w:color="000000"/>
              <w:bottom w:val="none" w:sz="6" w:space="0" w:color="auto"/>
              <w:end w:val="single" w:sz="4" w:space="0" w:color="000000"/>
            </w:tcBorders>
            <w:shd w:val="clear" w:color="auto" w:fill="9FC5E8"/>
          </w:tcPr>
          <w:p w14:paraId="340DEB0D" w14:textId="77777777" w:rsidR="00822D5A" w:rsidRPr="00822D5A" w:rsidRDefault="00822D5A" w:rsidP="00822D5A">
            <w:pPr>
              <w:widowControl w:val="0"/>
              <w:kinsoku w:val="0"/>
              <w:overflowPunct w:val="0"/>
              <w:autoSpaceDE w:val="0"/>
              <w:autoSpaceDN w:val="0"/>
              <w:adjustRightInd w:val="0"/>
              <w:spacing w:after="0pt" w:line="10.50pt" w:lineRule="exact"/>
              <w:ind w:start="5.25pt"/>
              <w:rPr>
                <w:rFonts w:ascii="Arial" w:hAnsi="Arial" w:cs="Arial"/>
                <w:sz w:val="20"/>
                <w:szCs w:val="20"/>
              </w:rPr>
            </w:pPr>
            <w:proofErr w:type="spellStart"/>
            <w:r w:rsidRPr="00822D5A">
              <w:rPr>
                <w:rFonts w:ascii="Arial" w:hAnsi="Arial" w:cs="Arial"/>
                <w:sz w:val="20"/>
                <w:szCs w:val="20"/>
              </w:rPr>
              <w:t>reemerging</w:t>
            </w:r>
            <w:proofErr w:type="spellEnd"/>
          </w:p>
        </w:tc>
        <w:tc>
          <w:tcPr>
            <w:tcW w:w="97.95pt" w:type="dxa"/>
            <w:tcBorders>
              <w:top w:val="none" w:sz="6" w:space="0" w:color="auto"/>
              <w:start w:val="single" w:sz="4" w:space="0" w:color="000000"/>
              <w:bottom w:val="none" w:sz="6" w:space="0" w:color="auto"/>
              <w:end w:val="single" w:sz="4" w:space="0" w:color="000000"/>
            </w:tcBorders>
            <w:shd w:val="clear" w:color="auto" w:fill="9FC5E8"/>
          </w:tcPr>
          <w:p w14:paraId="14FF299E" w14:textId="77777777" w:rsidR="00822D5A" w:rsidRPr="00822D5A" w:rsidRDefault="00822D5A" w:rsidP="00822D5A">
            <w:pPr>
              <w:widowControl w:val="0"/>
              <w:kinsoku w:val="0"/>
              <w:overflowPunct w:val="0"/>
              <w:autoSpaceDE w:val="0"/>
              <w:autoSpaceDN w:val="0"/>
              <w:adjustRightInd w:val="0"/>
              <w:spacing w:after="0pt" w:line="10.50pt" w:lineRule="exact"/>
              <w:ind w:start="5.25pt"/>
              <w:rPr>
                <w:rFonts w:ascii="Arial" w:hAnsi="Arial" w:cs="Arial"/>
                <w:sz w:val="20"/>
                <w:szCs w:val="20"/>
              </w:rPr>
            </w:pPr>
            <w:proofErr w:type="spellStart"/>
            <w:r w:rsidRPr="00822D5A">
              <w:rPr>
                <w:rFonts w:ascii="Arial" w:hAnsi="Arial" w:cs="Arial"/>
                <w:sz w:val="20"/>
                <w:szCs w:val="20"/>
              </w:rPr>
              <w:t>rhe</w:t>
            </w:r>
            <w:proofErr w:type="spellEnd"/>
            <w:r w:rsidRPr="00822D5A">
              <w:rPr>
                <w:rFonts w:ascii="Arial" w:hAnsi="Arial" w:cs="Arial"/>
                <w:sz w:val="20"/>
                <w:szCs w:val="20"/>
              </w:rPr>
              <w:t xml:space="preserve"> energy used to</w:t>
            </w:r>
          </w:p>
        </w:tc>
        <w:tc>
          <w:tcPr>
            <w:tcW w:w="63.85pt" w:type="dxa"/>
            <w:tcBorders>
              <w:top w:val="none" w:sz="6" w:space="0" w:color="auto"/>
              <w:start w:val="single" w:sz="4" w:space="0" w:color="000000"/>
              <w:bottom w:val="none" w:sz="6" w:space="0" w:color="auto"/>
              <w:end w:val="single" w:sz="4" w:space="0" w:color="000000"/>
            </w:tcBorders>
            <w:shd w:val="clear" w:color="auto" w:fill="9FC5E8"/>
          </w:tcPr>
          <w:p w14:paraId="1BEC4859" w14:textId="77777777" w:rsidR="00822D5A" w:rsidRPr="00822D5A" w:rsidRDefault="00822D5A" w:rsidP="00822D5A">
            <w:pPr>
              <w:widowControl w:val="0"/>
              <w:kinsoku w:val="0"/>
              <w:overflowPunct w:val="0"/>
              <w:autoSpaceDE w:val="0"/>
              <w:autoSpaceDN w:val="0"/>
              <w:adjustRightInd w:val="0"/>
              <w:spacing w:after="0pt" w:line="10.50pt" w:lineRule="exact"/>
              <w:ind w:start="5.45pt"/>
              <w:rPr>
                <w:rFonts w:ascii="Arial" w:hAnsi="Arial" w:cs="Arial"/>
                <w:sz w:val="20"/>
                <w:szCs w:val="20"/>
              </w:rPr>
            </w:pPr>
            <w:r w:rsidRPr="00822D5A">
              <w:rPr>
                <w:rFonts w:ascii="Arial" w:hAnsi="Arial" w:cs="Arial"/>
                <w:sz w:val="20"/>
                <w:szCs w:val="20"/>
              </w:rPr>
              <w:t>packaging,</w:t>
            </w:r>
          </w:p>
        </w:tc>
        <w:tc>
          <w:tcPr>
            <w:tcW w:w="85.20pt" w:type="dxa"/>
            <w:tcBorders>
              <w:top w:val="none" w:sz="6" w:space="0" w:color="auto"/>
              <w:start w:val="single" w:sz="4" w:space="0" w:color="000000"/>
              <w:bottom w:val="none" w:sz="6" w:space="0" w:color="auto"/>
              <w:end w:val="single" w:sz="4" w:space="0" w:color="000000"/>
            </w:tcBorders>
            <w:shd w:val="clear" w:color="auto" w:fill="9FC5E8"/>
          </w:tcPr>
          <w:p w14:paraId="52A04FC7" w14:textId="77777777" w:rsidR="00822D5A" w:rsidRPr="00822D5A" w:rsidRDefault="00822D5A" w:rsidP="00822D5A">
            <w:pPr>
              <w:widowControl w:val="0"/>
              <w:tabs>
                <w:tab w:val="start" w:pos="54.65pt"/>
              </w:tabs>
              <w:kinsoku w:val="0"/>
              <w:overflowPunct w:val="0"/>
              <w:autoSpaceDE w:val="0"/>
              <w:autoSpaceDN w:val="0"/>
              <w:adjustRightInd w:val="0"/>
              <w:spacing w:after="0pt" w:line="10.50pt" w:lineRule="exact"/>
              <w:ind w:start="5.40pt"/>
              <w:rPr>
                <w:rFonts w:ascii="Arial" w:hAnsi="Arial" w:cs="Arial"/>
                <w:sz w:val="20"/>
                <w:szCs w:val="20"/>
              </w:rPr>
            </w:pPr>
            <w:r w:rsidRPr="00822D5A">
              <w:rPr>
                <w:rFonts w:ascii="Arial" w:hAnsi="Arial" w:cs="Arial"/>
                <w:sz w:val="20"/>
                <w:szCs w:val="20"/>
              </w:rPr>
              <w:t>yerba</w:t>
            </w:r>
            <w:r w:rsidRPr="00822D5A">
              <w:rPr>
                <w:rFonts w:ascii="Arial" w:hAnsi="Arial" w:cs="Arial"/>
                <w:sz w:val="20"/>
                <w:szCs w:val="20"/>
              </w:rPr>
              <w:tab/>
              <w:t>mate,</w:t>
            </w:r>
          </w:p>
        </w:tc>
        <w:tc>
          <w:tcPr>
            <w:tcW w:w="105.35pt" w:type="dxa"/>
            <w:tcBorders>
              <w:top w:val="none" w:sz="6" w:space="0" w:color="auto"/>
              <w:start w:val="single" w:sz="4" w:space="0" w:color="000000"/>
              <w:bottom w:val="none" w:sz="6" w:space="0" w:color="auto"/>
              <w:end w:val="single" w:sz="4" w:space="0" w:color="000000"/>
            </w:tcBorders>
            <w:shd w:val="clear" w:color="auto" w:fill="9FC5E8"/>
          </w:tcPr>
          <w:p w14:paraId="6B217023" w14:textId="77777777" w:rsidR="00822D5A" w:rsidRPr="00822D5A" w:rsidRDefault="00822D5A" w:rsidP="00822D5A">
            <w:pPr>
              <w:widowControl w:val="0"/>
              <w:tabs>
                <w:tab w:val="start" w:pos="53.65pt"/>
                <w:tab w:val="start" w:pos="85.95pt"/>
              </w:tabs>
              <w:kinsoku w:val="0"/>
              <w:overflowPunct w:val="0"/>
              <w:autoSpaceDE w:val="0"/>
              <w:autoSpaceDN w:val="0"/>
              <w:adjustRightInd w:val="0"/>
              <w:spacing w:after="0pt" w:line="10.50pt" w:lineRule="exact"/>
              <w:ind w:start="5.20pt"/>
              <w:rPr>
                <w:rFonts w:ascii="Arial" w:hAnsi="Arial" w:cs="Arial"/>
                <w:sz w:val="20"/>
                <w:szCs w:val="20"/>
              </w:rPr>
            </w:pPr>
            <w:r w:rsidRPr="00822D5A">
              <w:rPr>
                <w:rFonts w:ascii="Arial" w:hAnsi="Arial" w:cs="Arial"/>
                <w:sz w:val="20"/>
                <w:szCs w:val="20"/>
              </w:rPr>
              <w:t>reduced</w:t>
            </w:r>
            <w:r w:rsidRPr="00822D5A">
              <w:rPr>
                <w:rFonts w:ascii="Arial" w:hAnsi="Arial" w:cs="Arial"/>
                <w:sz w:val="20"/>
                <w:szCs w:val="20"/>
              </w:rPr>
              <w:tab/>
              <w:t>from</w:t>
            </w:r>
            <w:r w:rsidRPr="00822D5A">
              <w:rPr>
                <w:rFonts w:ascii="Arial" w:hAnsi="Arial" w:cs="Arial"/>
                <w:sz w:val="20"/>
                <w:szCs w:val="20"/>
              </w:rPr>
              <w:tab/>
              <w:t>the</w:t>
            </w:r>
          </w:p>
        </w:tc>
      </w:tr>
      <w:tr w:rsidR="00822D5A" w:rsidRPr="00822D5A" w14:paraId="7DB02F48" w14:textId="77777777" w:rsidTr="00816F32">
        <w:trPr>
          <w:trHeight w:val="230"/>
        </w:trPr>
        <w:tc>
          <w:tcPr>
            <w:tcW w:w="88.10pt" w:type="dxa"/>
            <w:tcBorders>
              <w:top w:val="none" w:sz="6" w:space="0" w:color="auto"/>
              <w:start w:val="single" w:sz="4" w:space="0" w:color="000000"/>
              <w:bottom w:val="none" w:sz="6" w:space="0" w:color="auto"/>
              <w:end w:val="single" w:sz="4" w:space="0" w:color="000000"/>
            </w:tcBorders>
            <w:shd w:val="clear" w:color="auto" w:fill="9FC5E8"/>
          </w:tcPr>
          <w:p w14:paraId="03123DD4" w14:textId="77777777" w:rsidR="00822D5A" w:rsidRPr="00822D5A" w:rsidRDefault="00822D5A" w:rsidP="00822D5A">
            <w:pPr>
              <w:widowControl w:val="0"/>
              <w:tabs>
                <w:tab w:val="start" w:pos="65.25pt"/>
              </w:tabs>
              <w:kinsoku w:val="0"/>
              <w:overflowPunct w:val="0"/>
              <w:autoSpaceDE w:val="0"/>
              <w:autoSpaceDN w:val="0"/>
              <w:adjustRightInd w:val="0"/>
              <w:spacing w:after="0pt" w:line="10.50pt" w:lineRule="exact"/>
              <w:ind w:start="5.25pt"/>
              <w:rPr>
                <w:rFonts w:ascii="Arial" w:hAnsi="Arial" w:cs="Arial"/>
                <w:sz w:val="20"/>
                <w:szCs w:val="20"/>
              </w:rPr>
            </w:pPr>
            <w:proofErr w:type="gramStart"/>
            <w:r w:rsidRPr="00822D5A">
              <w:rPr>
                <w:rFonts w:ascii="Arial" w:hAnsi="Arial" w:cs="Arial"/>
                <w:sz w:val="20"/>
                <w:szCs w:val="20"/>
              </w:rPr>
              <w:t>forests</w:t>
            </w:r>
            <w:proofErr w:type="gramEnd"/>
            <w:r w:rsidRPr="00822D5A">
              <w:rPr>
                <w:rFonts w:ascii="Arial" w:hAnsi="Arial" w:cs="Arial"/>
                <w:sz w:val="20"/>
                <w:szCs w:val="20"/>
              </w:rPr>
              <w:t>.</w:t>
            </w:r>
            <w:r w:rsidRPr="00822D5A">
              <w:rPr>
                <w:rFonts w:ascii="Arial" w:hAnsi="Arial" w:cs="Arial"/>
                <w:sz w:val="20"/>
                <w:szCs w:val="20"/>
              </w:rPr>
              <w:tab/>
              <w:t>The</w:t>
            </w:r>
          </w:p>
        </w:tc>
        <w:tc>
          <w:tcPr>
            <w:tcW w:w="97.95pt" w:type="dxa"/>
            <w:tcBorders>
              <w:top w:val="none" w:sz="6" w:space="0" w:color="auto"/>
              <w:start w:val="single" w:sz="4" w:space="0" w:color="000000"/>
              <w:bottom w:val="none" w:sz="6" w:space="0" w:color="auto"/>
              <w:end w:val="single" w:sz="4" w:space="0" w:color="000000"/>
            </w:tcBorders>
            <w:shd w:val="clear" w:color="auto" w:fill="9FC5E8"/>
          </w:tcPr>
          <w:p w14:paraId="6DDAA53C" w14:textId="77777777" w:rsidR="00822D5A" w:rsidRPr="00822D5A" w:rsidRDefault="00822D5A" w:rsidP="00822D5A">
            <w:pPr>
              <w:widowControl w:val="0"/>
              <w:kinsoku w:val="0"/>
              <w:overflowPunct w:val="0"/>
              <w:autoSpaceDE w:val="0"/>
              <w:autoSpaceDN w:val="0"/>
              <w:adjustRightInd w:val="0"/>
              <w:spacing w:after="0pt" w:line="10.50pt" w:lineRule="exact"/>
              <w:ind w:start="5.25pt"/>
              <w:rPr>
                <w:rFonts w:ascii="Arial" w:hAnsi="Arial" w:cs="Arial"/>
                <w:sz w:val="20"/>
                <w:szCs w:val="20"/>
              </w:rPr>
            </w:pPr>
            <w:r w:rsidRPr="00822D5A">
              <w:rPr>
                <w:rFonts w:ascii="Arial" w:hAnsi="Arial" w:cs="Arial"/>
                <w:sz w:val="20"/>
                <w:szCs w:val="20"/>
              </w:rPr>
              <w:t>put mate into the</w:t>
            </w:r>
          </w:p>
        </w:tc>
        <w:tc>
          <w:tcPr>
            <w:tcW w:w="63.85pt" w:type="dxa"/>
            <w:tcBorders>
              <w:top w:val="none" w:sz="6" w:space="0" w:color="auto"/>
              <w:start w:val="single" w:sz="4" w:space="0" w:color="000000"/>
              <w:bottom w:val="none" w:sz="6" w:space="0" w:color="auto"/>
              <w:end w:val="single" w:sz="4" w:space="0" w:color="000000"/>
            </w:tcBorders>
            <w:shd w:val="clear" w:color="auto" w:fill="9FC5E8"/>
          </w:tcPr>
          <w:p w14:paraId="7801E9FA" w14:textId="77777777" w:rsidR="00822D5A" w:rsidRPr="00822D5A" w:rsidRDefault="00822D5A" w:rsidP="00822D5A">
            <w:pPr>
              <w:widowControl w:val="0"/>
              <w:tabs>
                <w:tab w:val="start" w:pos="42.35pt"/>
              </w:tabs>
              <w:kinsoku w:val="0"/>
              <w:overflowPunct w:val="0"/>
              <w:autoSpaceDE w:val="0"/>
              <w:autoSpaceDN w:val="0"/>
              <w:adjustRightInd w:val="0"/>
              <w:spacing w:after="0pt" w:line="10.50pt" w:lineRule="exact"/>
              <w:ind w:start="5.45pt"/>
              <w:rPr>
                <w:rFonts w:ascii="Arial" w:hAnsi="Arial" w:cs="Arial"/>
                <w:sz w:val="20"/>
                <w:szCs w:val="20"/>
              </w:rPr>
            </w:pPr>
            <w:r w:rsidRPr="00822D5A">
              <w:rPr>
                <w:rFonts w:ascii="Arial" w:hAnsi="Arial" w:cs="Arial"/>
                <w:sz w:val="20"/>
                <w:szCs w:val="20"/>
              </w:rPr>
              <w:t>from</w:t>
            </w:r>
            <w:r w:rsidRPr="00822D5A">
              <w:rPr>
                <w:rFonts w:ascii="Arial" w:hAnsi="Arial" w:cs="Arial"/>
                <w:sz w:val="20"/>
                <w:szCs w:val="20"/>
              </w:rPr>
              <w:tab/>
              <w:t>raw</w:t>
            </w:r>
          </w:p>
        </w:tc>
        <w:tc>
          <w:tcPr>
            <w:tcW w:w="85.20pt" w:type="dxa"/>
            <w:tcBorders>
              <w:top w:val="none" w:sz="6" w:space="0" w:color="auto"/>
              <w:start w:val="single" w:sz="4" w:space="0" w:color="000000"/>
              <w:bottom w:val="none" w:sz="6" w:space="0" w:color="auto"/>
              <w:end w:val="single" w:sz="4" w:space="0" w:color="000000"/>
            </w:tcBorders>
            <w:shd w:val="clear" w:color="auto" w:fill="9FC5E8"/>
          </w:tcPr>
          <w:p w14:paraId="7C7A2469" w14:textId="77777777" w:rsidR="00822D5A" w:rsidRPr="00822D5A" w:rsidRDefault="00822D5A" w:rsidP="00822D5A">
            <w:pPr>
              <w:widowControl w:val="0"/>
              <w:kinsoku w:val="0"/>
              <w:overflowPunct w:val="0"/>
              <w:autoSpaceDE w:val="0"/>
              <w:autoSpaceDN w:val="0"/>
              <w:adjustRightInd w:val="0"/>
              <w:spacing w:after="0pt" w:line="10.50pt" w:lineRule="exact"/>
              <w:ind w:start="5.40pt"/>
              <w:rPr>
                <w:rFonts w:ascii="Arial" w:hAnsi="Arial" w:cs="Arial"/>
                <w:sz w:val="20"/>
                <w:szCs w:val="20"/>
              </w:rPr>
            </w:pPr>
            <w:r w:rsidRPr="00822D5A">
              <w:rPr>
                <w:rFonts w:ascii="Arial" w:hAnsi="Arial" w:cs="Arial"/>
                <w:sz w:val="20"/>
                <w:szCs w:val="20"/>
              </w:rPr>
              <w:t>including</w:t>
            </w:r>
          </w:p>
        </w:tc>
        <w:tc>
          <w:tcPr>
            <w:tcW w:w="105.35pt" w:type="dxa"/>
            <w:tcBorders>
              <w:top w:val="none" w:sz="6" w:space="0" w:color="auto"/>
              <w:start w:val="single" w:sz="4" w:space="0" w:color="000000"/>
              <w:bottom w:val="none" w:sz="6" w:space="0" w:color="auto"/>
              <w:end w:val="single" w:sz="4" w:space="0" w:color="000000"/>
            </w:tcBorders>
            <w:shd w:val="clear" w:color="auto" w:fill="9FC5E8"/>
          </w:tcPr>
          <w:p w14:paraId="74D3D570" w14:textId="77777777" w:rsidR="00822D5A" w:rsidRPr="00822D5A" w:rsidRDefault="00822D5A" w:rsidP="00822D5A">
            <w:pPr>
              <w:widowControl w:val="0"/>
              <w:kinsoku w:val="0"/>
              <w:overflowPunct w:val="0"/>
              <w:autoSpaceDE w:val="0"/>
              <w:autoSpaceDN w:val="0"/>
              <w:adjustRightInd w:val="0"/>
              <w:spacing w:after="0pt" w:line="10.50pt" w:lineRule="exact"/>
              <w:ind w:start="5.20pt"/>
              <w:rPr>
                <w:rFonts w:ascii="Arial" w:hAnsi="Arial" w:cs="Arial"/>
                <w:sz w:val="20"/>
                <w:szCs w:val="20"/>
              </w:rPr>
            </w:pPr>
            <w:r w:rsidRPr="00822D5A">
              <w:rPr>
                <w:rFonts w:ascii="Arial" w:hAnsi="Arial" w:cs="Arial"/>
                <w:sz w:val="20"/>
                <w:szCs w:val="20"/>
              </w:rPr>
              <w:t>environment</w:t>
            </w:r>
            <w:r w:rsidRPr="00822D5A">
              <w:rPr>
                <w:rFonts w:ascii="Arial" w:hAnsi="Arial" w:cs="Arial"/>
                <w:position w:val="7"/>
                <w:sz w:val="13"/>
                <w:szCs w:val="13"/>
              </w:rPr>
              <w:t>2</w:t>
            </w:r>
            <w:r w:rsidRPr="00822D5A">
              <w:rPr>
                <w:rFonts w:ascii="Arial" w:hAnsi="Arial" w:cs="Arial"/>
                <w:sz w:val="20"/>
                <w:szCs w:val="20"/>
              </w:rPr>
              <w:t>.</w:t>
            </w:r>
          </w:p>
        </w:tc>
      </w:tr>
      <w:tr w:rsidR="00822D5A" w:rsidRPr="00822D5A" w14:paraId="77B394EC" w14:textId="77777777" w:rsidTr="00816F32">
        <w:trPr>
          <w:trHeight w:val="230"/>
        </w:trPr>
        <w:tc>
          <w:tcPr>
            <w:tcW w:w="88.10pt" w:type="dxa"/>
            <w:tcBorders>
              <w:top w:val="none" w:sz="6" w:space="0" w:color="auto"/>
              <w:start w:val="single" w:sz="4" w:space="0" w:color="000000"/>
              <w:bottom w:val="none" w:sz="6" w:space="0" w:color="auto"/>
              <w:end w:val="single" w:sz="4" w:space="0" w:color="000000"/>
            </w:tcBorders>
            <w:shd w:val="clear" w:color="auto" w:fill="9FC5E8"/>
          </w:tcPr>
          <w:p w14:paraId="6B12D843" w14:textId="77777777" w:rsidR="00822D5A" w:rsidRPr="00822D5A" w:rsidRDefault="00822D5A" w:rsidP="00822D5A">
            <w:pPr>
              <w:widowControl w:val="0"/>
              <w:tabs>
                <w:tab w:val="start" w:pos="52.50pt"/>
              </w:tabs>
              <w:kinsoku w:val="0"/>
              <w:overflowPunct w:val="0"/>
              <w:autoSpaceDE w:val="0"/>
              <w:autoSpaceDN w:val="0"/>
              <w:adjustRightInd w:val="0"/>
              <w:spacing w:after="0pt" w:line="10.50pt" w:lineRule="exact"/>
              <w:ind w:start="5.25pt"/>
              <w:rPr>
                <w:rFonts w:ascii="Arial" w:hAnsi="Arial" w:cs="Arial"/>
                <w:sz w:val="20"/>
                <w:szCs w:val="20"/>
              </w:rPr>
            </w:pPr>
            <w:r w:rsidRPr="00822D5A">
              <w:rPr>
                <w:rFonts w:ascii="Arial" w:hAnsi="Arial" w:cs="Arial"/>
                <w:sz w:val="20"/>
                <w:szCs w:val="20"/>
              </w:rPr>
              <w:t>forest´s</w:t>
            </w:r>
            <w:r w:rsidRPr="00822D5A">
              <w:rPr>
                <w:rFonts w:ascii="Arial" w:hAnsi="Arial" w:cs="Arial"/>
                <w:sz w:val="20"/>
                <w:szCs w:val="20"/>
              </w:rPr>
              <w:tab/>
              <w:t>growth</w:t>
            </w:r>
          </w:p>
        </w:tc>
        <w:tc>
          <w:tcPr>
            <w:tcW w:w="97.95pt" w:type="dxa"/>
            <w:tcBorders>
              <w:top w:val="none" w:sz="6" w:space="0" w:color="auto"/>
              <w:start w:val="single" w:sz="4" w:space="0" w:color="000000"/>
              <w:bottom w:val="none" w:sz="6" w:space="0" w:color="auto"/>
              <w:end w:val="single" w:sz="4" w:space="0" w:color="000000"/>
            </w:tcBorders>
            <w:shd w:val="clear" w:color="auto" w:fill="9FC5E8"/>
          </w:tcPr>
          <w:p w14:paraId="4CFF6CF6" w14:textId="77777777" w:rsidR="00822D5A" w:rsidRPr="00822D5A" w:rsidRDefault="00822D5A" w:rsidP="00822D5A">
            <w:pPr>
              <w:widowControl w:val="0"/>
              <w:tabs>
                <w:tab w:val="start" w:pos="51.35pt"/>
              </w:tabs>
              <w:kinsoku w:val="0"/>
              <w:overflowPunct w:val="0"/>
              <w:autoSpaceDE w:val="0"/>
              <w:autoSpaceDN w:val="0"/>
              <w:adjustRightInd w:val="0"/>
              <w:spacing w:after="0pt" w:line="10.50pt" w:lineRule="exact"/>
              <w:ind w:start="5.25pt"/>
              <w:rPr>
                <w:rFonts w:ascii="Arial" w:hAnsi="Arial" w:cs="Arial"/>
                <w:sz w:val="20"/>
                <w:szCs w:val="20"/>
              </w:rPr>
            </w:pPr>
            <w:r w:rsidRPr="00822D5A">
              <w:rPr>
                <w:rFonts w:ascii="Arial" w:hAnsi="Arial" w:cs="Arial"/>
                <w:sz w:val="20"/>
                <w:szCs w:val="20"/>
              </w:rPr>
              <w:t>bag,</w:t>
            </w:r>
            <w:r w:rsidRPr="00822D5A">
              <w:rPr>
                <w:rFonts w:ascii="Arial" w:hAnsi="Arial" w:cs="Arial"/>
                <w:sz w:val="20"/>
                <w:szCs w:val="20"/>
              </w:rPr>
              <w:tab/>
              <w:t>produces</w:t>
            </w:r>
          </w:p>
        </w:tc>
        <w:tc>
          <w:tcPr>
            <w:tcW w:w="63.85pt" w:type="dxa"/>
            <w:tcBorders>
              <w:top w:val="none" w:sz="6" w:space="0" w:color="auto"/>
              <w:start w:val="single" w:sz="4" w:space="0" w:color="000000"/>
              <w:bottom w:val="none" w:sz="6" w:space="0" w:color="auto"/>
              <w:end w:val="single" w:sz="4" w:space="0" w:color="000000"/>
            </w:tcBorders>
            <w:shd w:val="clear" w:color="auto" w:fill="9FC5E8"/>
          </w:tcPr>
          <w:p w14:paraId="7E04057C" w14:textId="77777777" w:rsidR="00822D5A" w:rsidRPr="00822D5A" w:rsidRDefault="00822D5A" w:rsidP="00822D5A">
            <w:pPr>
              <w:widowControl w:val="0"/>
              <w:kinsoku w:val="0"/>
              <w:overflowPunct w:val="0"/>
              <w:autoSpaceDE w:val="0"/>
              <w:autoSpaceDN w:val="0"/>
              <w:adjustRightInd w:val="0"/>
              <w:spacing w:after="0pt" w:line="10.50pt" w:lineRule="exact"/>
              <w:ind w:start="5.45pt"/>
              <w:rPr>
                <w:rFonts w:ascii="Arial" w:hAnsi="Arial" w:cs="Arial"/>
                <w:sz w:val="20"/>
                <w:szCs w:val="20"/>
              </w:rPr>
            </w:pPr>
            <w:r w:rsidRPr="00822D5A">
              <w:rPr>
                <w:rFonts w:ascii="Arial" w:hAnsi="Arial" w:cs="Arial"/>
                <w:sz w:val="20"/>
                <w:szCs w:val="20"/>
              </w:rPr>
              <w:t>material</w:t>
            </w:r>
          </w:p>
        </w:tc>
        <w:tc>
          <w:tcPr>
            <w:tcW w:w="85.20pt" w:type="dxa"/>
            <w:tcBorders>
              <w:top w:val="none" w:sz="6" w:space="0" w:color="auto"/>
              <w:start w:val="single" w:sz="4" w:space="0" w:color="000000"/>
              <w:bottom w:val="none" w:sz="6" w:space="0" w:color="auto"/>
              <w:end w:val="single" w:sz="4" w:space="0" w:color="000000"/>
            </w:tcBorders>
            <w:shd w:val="clear" w:color="auto" w:fill="9FC5E8"/>
          </w:tcPr>
          <w:p w14:paraId="7B536A5E" w14:textId="77777777" w:rsidR="00822D5A" w:rsidRPr="00822D5A" w:rsidRDefault="00822D5A" w:rsidP="00822D5A">
            <w:pPr>
              <w:widowControl w:val="0"/>
              <w:tabs>
                <w:tab w:val="start" w:pos="59.65pt"/>
              </w:tabs>
              <w:kinsoku w:val="0"/>
              <w:overflowPunct w:val="0"/>
              <w:autoSpaceDE w:val="0"/>
              <w:autoSpaceDN w:val="0"/>
              <w:adjustRightInd w:val="0"/>
              <w:spacing w:after="0pt" w:line="10.50pt" w:lineRule="exact"/>
              <w:ind w:start="5.40pt"/>
              <w:rPr>
                <w:rFonts w:ascii="Arial" w:hAnsi="Arial" w:cs="Arial"/>
                <w:sz w:val="20"/>
                <w:szCs w:val="20"/>
              </w:rPr>
            </w:pPr>
            <w:r w:rsidRPr="00822D5A">
              <w:rPr>
                <w:rFonts w:ascii="Arial" w:hAnsi="Arial" w:cs="Arial"/>
                <w:sz w:val="20"/>
                <w:szCs w:val="20"/>
              </w:rPr>
              <w:t>moving</w:t>
            </w:r>
            <w:r w:rsidRPr="00822D5A">
              <w:rPr>
                <w:rFonts w:ascii="Arial" w:hAnsi="Arial" w:cs="Arial"/>
                <w:sz w:val="20"/>
                <w:szCs w:val="20"/>
              </w:rPr>
              <w:tab/>
              <w:t>from</w:t>
            </w:r>
          </w:p>
        </w:tc>
        <w:tc>
          <w:tcPr>
            <w:tcW w:w="105.35pt" w:type="dxa"/>
            <w:tcBorders>
              <w:top w:val="none" w:sz="6" w:space="0" w:color="auto"/>
              <w:start w:val="single" w:sz="4" w:space="0" w:color="000000"/>
              <w:bottom w:val="none" w:sz="6" w:space="0" w:color="auto"/>
              <w:end w:val="single" w:sz="4" w:space="0" w:color="000000"/>
            </w:tcBorders>
            <w:shd w:val="clear" w:color="auto" w:fill="9FC5E8"/>
          </w:tcPr>
          <w:p w14:paraId="4A248FF5" w14:textId="77777777" w:rsidR="00822D5A" w:rsidRPr="00822D5A" w:rsidRDefault="00822D5A" w:rsidP="00822D5A">
            <w:pPr>
              <w:widowControl w:val="0"/>
              <w:kinsoku w:val="0"/>
              <w:overflowPunct w:val="0"/>
              <w:autoSpaceDE w:val="0"/>
              <w:autoSpaceDN w:val="0"/>
              <w:adjustRightInd w:val="0"/>
              <w:spacing w:after="0pt" w:line="12pt" w:lineRule="auto"/>
              <w:rPr>
                <w:rFonts w:ascii="Times New Roman" w:hAnsi="Times New Roman" w:cs="Times New Roman"/>
                <w:sz w:val="16"/>
                <w:szCs w:val="16"/>
              </w:rPr>
            </w:pPr>
          </w:p>
        </w:tc>
      </w:tr>
      <w:tr w:rsidR="00822D5A" w:rsidRPr="00822D5A" w14:paraId="026F3A4C" w14:textId="77777777" w:rsidTr="00816F32">
        <w:trPr>
          <w:trHeight w:val="230"/>
        </w:trPr>
        <w:tc>
          <w:tcPr>
            <w:tcW w:w="88.10pt" w:type="dxa"/>
            <w:tcBorders>
              <w:top w:val="none" w:sz="6" w:space="0" w:color="auto"/>
              <w:start w:val="single" w:sz="4" w:space="0" w:color="000000"/>
              <w:bottom w:val="none" w:sz="6" w:space="0" w:color="auto"/>
              <w:end w:val="single" w:sz="4" w:space="0" w:color="000000"/>
            </w:tcBorders>
            <w:shd w:val="clear" w:color="auto" w:fill="9FC5E8"/>
          </w:tcPr>
          <w:p w14:paraId="3F6529A8" w14:textId="77777777" w:rsidR="00822D5A" w:rsidRPr="00822D5A" w:rsidRDefault="00822D5A" w:rsidP="00822D5A">
            <w:pPr>
              <w:widowControl w:val="0"/>
              <w:kinsoku w:val="0"/>
              <w:overflowPunct w:val="0"/>
              <w:autoSpaceDE w:val="0"/>
              <w:autoSpaceDN w:val="0"/>
              <w:adjustRightInd w:val="0"/>
              <w:spacing w:after="0pt" w:line="10.50pt" w:lineRule="exact"/>
              <w:ind w:start="5.25pt"/>
              <w:rPr>
                <w:rFonts w:ascii="Arial" w:hAnsi="Arial" w:cs="Arial"/>
                <w:sz w:val="20"/>
                <w:szCs w:val="20"/>
              </w:rPr>
            </w:pPr>
            <w:r w:rsidRPr="00822D5A">
              <w:rPr>
                <w:rFonts w:ascii="Arial" w:hAnsi="Arial" w:cs="Arial"/>
                <w:sz w:val="20"/>
                <w:szCs w:val="20"/>
              </w:rPr>
              <w:t>captures</w:t>
            </w:r>
            <w:r w:rsidRPr="00822D5A">
              <w:rPr>
                <w:rFonts w:ascii="Arial" w:hAnsi="Arial" w:cs="Arial"/>
                <w:spacing w:val="52"/>
                <w:sz w:val="20"/>
                <w:szCs w:val="20"/>
              </w:rPr>
              <w:t xml:space="preserve"> </w:t>
            </w:r>
            <w:r w:rsidRPr="00822D5A">
              <w:rPr>
                <w:rFonts w:ascii="Arial" w:hAnsi="Arial" w:cs="Arial"/>
                <w:sz w:val="20"/>
                <w:szCs w:val="20"/>
              </w:rPr>
              <w:t>enough</w:t>
            </w:r>
          </w:p>
        </w:tc>
        <w:tc>
          <w:tcPr>
            <w:tcW w:w="97.95pt" w:type="dxa"/>
            <w:tcBorders>
              <w:top w:val="none" w:sz="6" w:space="0" w:color="auto"/>
              <w:start w:val="single" w:sz="4" w:space="0" w:color="000000"/>
              <w:bottom w:val="none" w:sz="6" w:space="0" w:color="auto"/>
              <w:end w:val="single" w:sz="4" w:space="0" w:color="000000"/>
            </w:tcBorders>
            <w:shd w:val="clear" w:color="auto" w:fill="9FC5E8"/>
          </w:tcPr>
          <w:p w14:paraId="26FBD8B1" w14:textId="77777777" w:rsidR="00822D5A" w:rsidRPr="00822D5A" w:rsidRDefault="00822D5A" w:rsidP="00822D5A">
            <w:pPr>
              <w:widowControl w:val="0"/>
              <w:kinsoku w:val="0"/>
              <w:overflowPunct w:val="0"/>
              <w:autoSpaceDE w:val="0"/>
              <w:autoSpaceDN w:val="0"/>
              <w:adjustRightInd w:val="0"/>
              <w:spacing w:after="0pt" w:line="10.50pt" w:lineRule="exact"/>
              <w:ind w:start="5.25pt"/>
              <w:rPr>
                <w:rFonts w:ascii="Arial" w:hAnsi="Arial" w:cs="Arial"/>
                <w:sz w:val="20"/>
                <w:szCs w:val="20"/>
              </w:rPr>
            </w:pPr>
            <w:proofErr w:type="gramStart"/>
            <w:r w:rsidRPr="00822D5A">
              <w:rPr>
                <w:rFonts w:ascii="Arial" w:hAnsi="Arial" w:cs="Arial"/>
                <w:sz w:val="20"/>
                <w:szCs w:val="20"/>
              </w:rPr>
              <w:t>emissions</w:t>
            </w:r>
            <w:proofErr w:type="gramEnd"/>
            <w:r w:rsidRPr="00822D5A">
              <w:rPr>
                <w:rFonts w:ascii="Arial" w:hAnsi="Arial" w:cs="Arial"/>
                <w:sz w:val="20"/>
                <w:szCs w:val="20"/>
              </w:rPr>
              <w:t>.</w:t>
            </w:r>
          </w:p>
        </w:tc>
        <w:tc>
          <w:tcPr>
            <w:tcW w:w="63.85pt" w:type="dxa"/>
            <w:tcBorders>
              <w:top w:val="none" w:sz="6" w:space="0" w:color="auto"/>
              <w:start w:val="single" w:sz="4" w:space="0" w:color="000000"/>
              <w:bottom w:val="none" w:sz="6" w:space="0" w:color="auto"/>
              <w:end w:val="single" w:sz="4" w:space="0" w:color="000000"/>
            </w:tcBorders>
            <w:shd w:val="clear" w:color="auto" w:fill="9FC5E8"/>
          </w:tcPr>
          <w:p w14:paraId="26B4BCCB" w14:textId="77777777" w:rsidR="00822D5A" w:rsidRPr="00822D5A" w:rsidRDefault="00822D5A" w:rsidP="00822D5A">
            <w:pPr>
              <w:widowControl w:val="0"/>
              <w:kinsoku w:val="0"/>
              <w:overflowPunct w:val="0"/>
              <w:autoSpaceDE w:val="0"/>
              <w:autoSpaceDN w:val="0"/>
              <w:adjustRightInd w:val="0"/>
              <w:spacing w:after="0pt" w:line="10.50pt" w:lineRule="exact"/>
              <w:ind w:start="5.45pt"/>
              <w:rPr>
                <w:rFonts w:ascii="Arial" w:hAnsi="Arial" w:cs="Arial"/>
                <w:sz w:val="20"/>
                <w:szCs w:val="20"/>
              </w:rPr>
            </w:pPr>
            <w:r w:rsidRPr="00822D5A">
              <w:rPr>
                <w:rFonts w:ascii="Arial" w:hAnsi="Arial" w:cs="Arial"/>
                <w:sz w:val="20"/>
                <w:szCs w:val="20"/>
              </w:rPr>
              <w:t>extraction</w:t>
            </w:r>
          </w:p>
        </w:tc>
        <w:tc>
          <w:tcPr>
            <w:tcW w:w="85.20pt" w:type="dxa"/>
            <w:tcBorders>
              <w:top w:val="none" w:sz="6" w:space="0" w:color="auto"/>
              <w:start w:val="single" w:sz="4" w:space="0" w:color="000000"/>
              <w:bottom w:val="none" w:sz="6" w:space="0" w:color="auto"/>
              <w:end w:val="single" w:sz="4" w:space="0" w:color="000000"/>
            </w:tcBorders>
            <w:shd w:val="clear" w:color="auto" w:fill="9FC5E8"/>
          </w:tcPr>
          <w:p w14:paraId="7EBB7DF3" w14:textId="77777777" w:rsidR="00822D5A" w:rsidRPr="00822D5A" w:rsidRDefault="00822D5A" w:rsidP="00822D5A">
            <w:pPr>
              <w:widowControl w:val="0"/>
              <w:kinsoku w:val="0"/>
              <w:overflowPunct w:val="0"/>
              <w:autoSpaceDE w:val="0"/>
              <w:autoSpaceDN w:val="0"/>
              <w:adjustRightInd w:val="0"/>
              <w:spacing w:after="0pt" w:line="10.50pt" w:lineRule="exact"/>
              <w:ind w:start="5.40pt"/>
              <w:rPr>
                <w:rFonts w:ascii="Arial" w:hAnsi="Arial" w:cs="Arial"/>
                <w:sz w:val="20"/>
                <w:szCs w:val="20"/>
              </w:rPr>
            </w:pPr>
            <w:r w:rsidRPr="00822D5A">
              <w:rPr>
                <w:rFonts w:ascii="Arial" w:hAnsi="Arial" w:cs="Arial"/>
                <w:sz w:val="20"/>
                <w:szCs w:val="20"/>
              </w:rPr>
              <w:t>drying facility to</w:t>
            </w:r>
          </w:p>
        </w:tc>
        <w:tc>
          <w:tcPr>
            <w:tcW w:w="105.35pt" w:type="dxa"/>
            <w:tcBorders>
              <w:top w:val="none" w:sz="6" w:space="0" w:color="auto"/>
              <w:start w:val="single" w:sz="4" w:space="0" w:color="000000"/>
              <w:bottom w:val="none" w:sz="6" w:space="0" w:color="auto"/>
              <w:end w:val="single" w:sz="4" w:space="0" w:color="000000"/>
            </w:tcBorders>
            <w:shd w:val="clear" w:color="auto" w:fill="9FC5E8"/>
          </w:tcPr>
          <w:p w14:paraId="79DBDB0B" w14:textId="77777777" w:rsidR="00822D5A" w:rsidRPr="00822D5A" w:rsidRDefault="00822D5A" w:rsidP="00822D5A">
            <w:pPr>
              <w:widowControl w:val="0"/>
              <w:kinsoku w:val="0"/>
              <w:overflowPunct w:val="0"/>
              <w:autoSpaceDE w:val="0"/>
              <w:autoSpaceDN w:val="0"/>
              <w:adjustRightInd w:val="0"/>
              <w:spacing w:after="0pt" w:line="12pt" w:lineRule="auto"/>
              <w:rPr>
                <w:rFonts w:ascii="Times New Roman" w:hAnsi="Times New Roman" w:cs="Times New Roman"/>
                <w:sz w:val="16"/>
                <w:szCs w:val="16"/>
              </w:rPr>
            </w:pPr>
          </w:p>
        </w:tc>
      </w:tr>
      <w:tr w:rsidR="00822D5A" w:rsidRPr="00822D5A" w14:paraId="73519B97" w14:textId="77777777" w:rsidTr="00816F32">
        <w:trPr>
          <w:trHeight w:val="227"/>
        </w:trPr>
        <w:tc>
          <w:tcPr>
            <w:tcW w:w="88.10pt" w:type="dxa"/>
            <w:tcBorders>
              <w:top w:val="none" w:sz="6" w:space="0" w:color="auto"/>
              <w:start w:val="single" w:sz="4" w:space="0" w:color="000000"/>
              <w:bottom w:val="none" w:sz="6" w:space="0" w:color="auto"/>
              <w:end w:val="single" w:sz="4" w:space="0" w:color="000000"/>
            </w:tcBorders>
            <w:shd w:val="clear" w:color="auto" w:fill="9FC5E8"/>
          </w:tcPr>
          <w:p w14:paraId="001C2E7C" w14:textId="77777777" w:rsidR="00822D5A" w:rsidRPr="00822D5A" w:rsidRDefault="00822D5A" w:rsidP="00822D5A">
            <w:pPr>
              <w:widowControl w:val="0"/>
              <w:kinsoku w:val="0"/>
              <w:overflowPunct w:val="0"/>
              <w:autoSpaceDE w:val="0"/>
              <w:autoSpaceDN w:val="0"/>
              <w:adjustRightInd w:val="0"/>
              <w:spacing w:after="0pt" w:line="10.40pt" w:lineRule="exact"/>
              <w:ind w:start="5.25pt"/>
              <w:rPr>
                <w:rFonts w:ascii="Arial" w:hAnsi="Arial" w:cs="Arial"/>
                <w:sz w:val="20"/>
                <w:szCs w:val="20"/>
              </w:rPr>
            </w:pPr>
            <w:r w:rsidRPr="00822D5A">
              <w:rPr>
                <w:rFonts w:ascii="Arial" w:hAnsi="Arial" w:cs="Arial"/>
                <w:sz w:val="20"/>
                <w:szCs w:val="20"/>
              </w:rPr>
              <w:t>carbon dioxide to</w:t>
            </w:r>
          </w:p>
        </w:tc>
        <w:tc>
          <w:tcPr>
            <w:tcW w:w="97.95pt" w:type="dxa"/>
            <w:tcBorders>
              <w:top w:val="none" w:sz="6" w:space="0" w:color="auto"/>
              <w:start w:val="single" w:sz="4" w:space="0" w:color="000000"/>
              <w:bottom w:val="none" w:sz="6" w:space="0" w:color="auto"/>
              <w:end w:val="single" w:sz="4" w:space="0" w:color="000000"/>
            </w:tcBorders>
            <w:shd w:val="clear" w:color="auto" w:fill="9FC5E8"/>
          </w:tcPr>
          <w:p w14:paraId="542FF95B" w14:textId="77777777" w:rsidR="00822D5A" w:rsidRPr="00822D5A" w:rsidRDefault="00822D5A" w:rsidP="00822D5A">
            <w:pPr>
              <w:widowControl w:val="0"/>
              <w:kinsoku w:val="0"/>
              <w:overflowPunct w:val="0"/>
              <w:autoSpaceDE w:val="0"/>
              <w:autoSpaceDN w:val="0"/>
              <w:adjustRightInd w:val="0"/>
              <w:spacing w:after="0pt" w:line="10.40pt" w:lineRule="exact"/>
              <w:ind w:start="5.25pt"/>
              <w:rPr>
                <w:rFonts w:ascii="Arial" w:hAnsi="Arial" w:cs="Arial"/>
                <w:sz w:val="20"/>
                <w:szCs w:val="20"/>
              </w:rPr>
            </w:pPr>
            <w:proofErr w:type="spellStart"/>
            <w:r w:rsidRPr="00822D5A">
              <w:rPr>
                <w:rFonts w:ascii="Arial" w:hAnsi="Arial" w:cs="Arial"/>
                <w:sz w:val="20"/>
                <w:szCs w:val="20"/>
              </w:rPr>
              <w:t>Guayakí</w:t>
            </w:r>
            <w:proofErr w:type="spellEnd"/>
            <w:r w:rsidRPr="00822D5A">
              <w:rPr>
                <w:rFonts w:ascii="Arial" w:hAnsi="Arial" w:cs="Arial"/>
                <w:sz w:val="20"/>
                <w:szCs w:val="20"/>
              </w:rPr>
              <w:t xml:space="preserve"> assessed</w:t>
            </w:r>
          </w:p>
        </w:tc>
        <w:tc>
          <w:tcPr>
            <w:tcW w:w="63.85pt" w:type="dxa"/>
            <w:tcBorders>
              <w:top w:val="none" w:sz="6" w:space="0" w:color="auto"/>
              <w:start w:val="single" w:sz="4" w:space="0" w:color="000000"/>
              <w:bottom w:val="none" w:sz="6" w:space="0" w:color="auto"/>
              <w:end w:val="single" w:sz="4" w:space="0" w:color="000000"/>
            </w:tcBorders>
            <w:shd w:val="clear" w:color="auto" w:fill="9FC5E8"/>
          </w:tcPr>
          <w:p w14:paraId="4F7DEC46" w14:textId="77777777" w:rsidR="00822D5A" w:rsidRPr="00822D5A" w:rsidRDefault="00822D5A" w:rsidP="00822D5A">
            <w:pPr>
              <w:widowControl w:val="0"/>
              <w:tabs>
                <w:tab w:val="start" w:pos="40.10pt"/>
              </w:tabs>
              <w:kinsoku w:val="0"/>
              <w:overflowPunct w:val="0"/>
              <w:autoSpaceDE w:val="0"/>
              <w:autoSpaceDN w:val="0"/>
              <w:adjustRightInd w:val="0"/>
              <w:spacing w:after="0pt" w:line="10.40pt" w:lineRule="exact"/>
              <w:ind w:start="5.45pt"/>
              <w:rPr>
                <w:rFonts w:ascii="Arial" w:hAnsi="Arial" w:cs="Arial"/>
                <w:sz w:val="20"/>
                <w:szCs w:val="20"/>
              </w:rPr>
            </w:pPr>
            <w:r w:rsidRPr="00822D5A">
              <w:rPr>
                <w:rFonts w:ascii="Arial" w:hAnsi="Arial" w:cs="Arial"/>
                <w:sz w:val="20"/>
                <w:szCs w:val="20"/>
              </w:rPr>
              <w:t>to</w:t>
            </w:r>
            <w:r w:rsidRPr="00822D5A">
              <w:rPr>
                <w:rFonts w:ascii="Arial" w:hAnsi="Arial" w:cs="Arial"/>
                <w:sz w:val="20"/>
                <w:szCs w:val="20"/>
              </w:rPr>
              <w:tab/>
              <w:t>final</w:t>
            </w:r>
          </w:p>
        </w:tc>
        <w:tc>
          <w:tcPr>
            <w:tcW w:w="85.20pt" w:type="dxa"/>
            <w:tcBorders>
              <w:top w:val="none" w:sz="6" w:space="0" w:color="auto"/>
              <w:start w:val="single" w:sz="4" w:space="0" w:color="000000"/>
              <w:bottom w:val="none" w:sz="6" w:space="0" w:color="auto"/>
              <w:end w:val="single" w:sz="4" w:space="0" w:color="000000"/>
            </w:tcBorders>
            <w:shd w:val="clear" w:color="auto" w:fill="9FC5E8"/>
          </w:tcPr>
          <w:p w14:paraId="2CDE094E" w14:textId="77777777" w:rsidR="00822D5A" w:rsidRPr="00822D5A" w:rsidRDefault="00822D5A" w:rsidP="00822D5A">
            <w:pPr>
              <w:widowControl w:val="0"/>
              <w:tabs>
                <w:tab w:val="start" w:pos="31.45pt"/>
                <w:tab w:val="start" w:pos="59.65pt"/>
              </w:tabs>
              <w:kinsoku w:val="0"/>
              <w:overflowPunct w:val="0"/>
              <w:autoSpaceDE w:val="0"/>
              <w:autoSpaceDN w:val="0"/>
              <w:adjustRightInd w:val="0"/>
              <w:spacing w:after="0pt" w:line="10.40pt" w:lineRule="exact"/>
              <w:ind w:start="5.40pt"/>
              <w:rPr>
                <w:rFonts w:ascii="Arial" w:hAnsi="Arial" w:cs="Arial"/>
                <w:sz w:val="20"/>
                <w:szCs w:val="20"/>
              </w:rPr>
            </w:pPr>
            <w:r w:rsidRPr="00822D5A">
              <w:rPr>
                <w:rFonts w:ascii="Arial" w:hAnsi="Arial" w:cs="Arial"/>
                <w:sz w:val="20"/>
                <w:szCs w:val="20"/>
              </w:rPr>
              <w:t>the</w:t>
            </w:r>
            <w:r w:rsidRPr="00822D5A">
              <w:rPr>
                <w:rFonts w:ascii="Arial" w:hAnsi="Arial" w:cs="Arial"/>
                <w:sz w:val="20"/>
                <w:szCs w:val="20"/>
              </w:rPr>
              <w:tab/>
              <w:t>sea</w:t>
            </w:r>
            <w:r w:rsidRPr="00822D5A">
              <w:rPr>
                <w:rFonts w:ascii="Arial" w:hAnsi="Arial" w:cs="Arial"/>
                <w:sz w:val="20"/>
                <w:szCs w:val="20"/>
              </w:rPr>
              <w:tab/>
              <w:t>port,</w:t>
            </w:r>
          </w:p>
        </w:tc>
        <w:tc>
          <w:tcPr>
            <w:tcW w:w="105.35pt" w:type="dxa"/>
            <w:tcBorders>
              <w:top w:val="none" w:sz="6" w:space="0" w:color="auto"/>
              <w:start w:val="single" w:sz="4" w:space="0" w:color="000000"/>
              <w:bottom w:val="none" w:sz="6" w:space="0" w:color="auto"/>
              <w:end w:val="single" w:sz="4" w:space="0" w:color="000000"/>
            </w:tcBorders>
            <w:shd w:val="clear" w:color="auto" w:fill="9FC5E8"/>
          </w:tcPr>
          <w:p w14:paraId="5D17C0F0" w14:textId="77777777" w:rsidR="00822D5A" w:rsidRPr="00822D5A" w:rsidRDefault="00822D5A" w:rsidP="00822D5A">
            <w:pPr>
              <w:widowControl w:val="0"/>
              <w:kinsoku w:val="0"/>
              <w:overflowPunct w:val="0"/>
              <w:autoSpaceDE w:val="0"/>
              <w:autoSpaceDN w:val="0"/>
              <w:adjustRightInd w:val="0"/>
              <w:spacing w:after="0pt" w:line="12pt" w:lineRule="auto"/>
              <w:rPr>
                <w:rFonts w:ascii="Times New Roman" w:hAnsi="Times New Roman" w:cs="Times New Roman"/>
                <w:sz w:val="16"/>
                <w:szCs w:val="16"/>
              </w:rPr>
            </w:pPr>
          </w:p>
        </w:tc>
      </w:tr>
      <w:tr w:rsidR="00822D5A" w:rsidRPr="00822D5A" w14:paraId="72546F05" w14:textId="77777777" w:rsidTr="00816F32">
        <w:trPr>
          <w:trHeight w:val="228"/>
        </w:trPr>
        <w:tc>
          <w:tcPr>
            <w:tcW w:w="88.10pt" w:type="dxa"/>
            <w:tcBorders>
              <w:top w:val="none" w:sz="6" w:space="0" w:color="auto"/>
              <w:start w:val="single" w:sz="4" w:space="0" w:color="000000"/>
              <w:bottom w:val="none" w:sz="6" w:space="0" w:color="auto"/>
              <w:end w:val="single" w:sz="4" w:space="0" w:color="000000"/>
            </w:tcBorders>
            <w:shd w:val="clear" w:color="auto" w:fill="9FC5E8"/>
          </w:tcPr>
          <w:p w14:paraId="1CCAD8FB" w14:textId="77777777" w:rsidR="00822D5A" w:rsidRPr="00822D5A" w:rsidRDefault="00822D5A" w:rsidP="00822D5A">
            <w:pPr>
              <w:widowControl w:val="0"/>
              <w:kinsoku w:val="0"/>
              <w:overflowPunct w:val="0"/>
              <w:autoSpaceDE w:val="0"/>
              <w:autoSpaceDN w:val="0"/>
              <w:adjustRightInd w:val="0"/>
              <w:spacing w:after="0pt" w:line="10.40pt" w:lineRule="exact"/>
              <w:ind w:start="5.25pt"/>
              <w:rPr>
                <w:rFonts w:ascii="Arial" w:hAnsi="Arial" w:cs="Arial"/>
                <w:sz w:val="20"/>
                <w:szCs w:val="20"/>
              </w:rPr>
            </w:pPr>
            <w:r w:rsidRPr="00822D5A">
              <w:rPr>
                <w:rFonts w:ascii="Arial" w:hAnsi="Arial" w:cs="Arial"/>
                <w:sz w:val="20"/>
                <w:szCs w:val="20"/>
              </w:rPr>
              <w:t xml:space="preserve">make </w:t>
            </w:r>
            <w:proofErr w:type="spellStart"/>
            <w:r w:rsidRPr="00822D5A">
              <w:rPr>
                <w:rFonts w:ascii="Arial" w:hAnsi="Arial" w:cs="Arial"/>
                <w:sz w:val="20"/>
                <w:szCs w:val="20"/>
              </w:rPr>
              <w:t>Guayaki´s</w:t>
            </w:r>
            <w:proofErr w:type="spellEnd"/>
          </w:p>
        </w:tc>
        <w:tc>
          <w:tcPr>
            <w:tcW w:w="97.95pt" w:type="dxa"/>
            <w:tcBorders>
              <w:top w:val="none" w:sz="6" w:space="0" w:color="auto"/>
              <w:start w:val="single" w:sz="4" w:space="0" w:color="000000"/>
              <w:bottom w:val="none" w:sz="6" w:space="0" w:color="auto"/>
              <w:end w:val="single" w:sz="4" w:space="0" w:color="000000"/>
            </w:tcBorders>
            <w:shd w:val="clear" w:color="auto" w:fill="9FC5E8"/>
          </w:tcPr>
          <w:p w14:paraId="2CF2E908" w14:textId="77777777" w:rsidR="00822D5A" w:rsidRPr="00822D5A" w:rsidRDefault="00822D5A" w:rsidP="00822D5A">
            <w:pPr>
              <w:widowControl w:val="0"/>
              <w:kinsoku w:val="0"/>
              <w:overflowPunct w:val="0"/>
              <w:autoSpaceDE w:val="0"/>
              <w:autoSpaceDN w:val="0"/>
              <w:adjustRightInd w:val="0"/>
              <w:spacing w:after="0pt" w:line="10.40pt" w:lineRule="exact"/>
              <w:ind w:start="5.25pt"/>
              <w:rPr>
                <w:rFonts w:ascii="Arial" w:hAnsi="Arial" w:cs="Arial"/>
                <w:sz w:val="20"/>
                <w:szCs w:val="20"/>
              </w:rPr>
            </w:pPr>
            <w:r w:rsidRPr="00822D5A">
              <w:rPr>
                <w:rFonts w:ascii="Arial" w:hAnsi="Arial" w:cs="Arial"/>
                <w:sz w:val="20"/>
                <w:szCs w:val="20"/>
              </w:rPr>
              <w:t>each of these steps</w:t>
            </w:r>
          </w:p>
        </w:tc>
        <w:tc>
          <w:tcPr>
            <w:tcW w:w="63.85pt" w:type="dxa"/>
            <w:tcBorders>
              <w:top w:val="none" w:sz="6" w:space="0" w:color="auto"/>
              <w:start w:val="single" w:sz="4" w:space="0" w:color="000000"/>
              <w:bottom w:val="none" w:sz="6" w:space="0" w:color="auto"/>
              <w:end w:val="single" w:sz="4" w:space="0" w:color="000000"/>
            </w:tcBorders>
            <w:shd w:val="clear" w:color="auto" w:fill="9FC5E8"/>
          </w:tcPr>
          <w:p w14:paraId="7DE29532" w14:textId="77777777" w:rsidR="00822D5A" w:rsidRPr="00822D5A" w:rsidRDefault="00822D5A" w:rsidP="00822D5A">
            <w:pPr>
              <w:widowControl w:val="0"/>
              <w:kinsoku w:val="0"/>
              <w:overflowPunct w:val="0"/>
              <w:autoSpaceDE w:val="0"/>
              <w:autoSpaceDN w:val="0"/>
              <w:adjustRightInd w:val="0"/>
              <w:spacing w:after="0pt" w:line="10.40pt" w:lineRule="exact"/>
              <w:ind w:start="5.45pt"/>
              <w:rPr>
                <w:rFonts w:ascii="Arial" w:hAnsi="Arial" w:cs="Arial"/>
                <w:sz w:val="20"/>
                <w:szCs w:val="20"/>
              </w:rPr>
            </w:pPr>
            <w:r w:rsidRPr="00822D5A">
              <w:rPr>
                <w:rFonts w:ascii="Arial" w:hAnsi="Arial" w:cs="Arial"/>
                <w:sz w:val="20"/>
                <w:szCs w:val="20"/>
              </w:rPr>
              <w:t>disposal,</w:t>
            </w:r>
          </w:p>
        </w:tc>
        <w:tc>
          <w:tcPr>
            <w:tcW w:w="85.20pt" w:type="dxa"/>
            <w:tcBorders>
              <w:top w:val="none" w:sz="6" w:space="0" w:color="auto"/>
              <w:start w:val="single" w:sz="4" w:space="0" w:color="000000"/>
              <w:bottom w:val="none" w:sz="6" w:space="0" w:color="auto"/>
              <w:end w:val="single" w:sz="4" w:space="0" w:color="000000"/>
            </w:tcBorders>
            <w:shd w:val="clear" w:color="auto" w:fill="9FC5E8"/>
          </w:tcPr>
          <w:p w14:paraId="78828F54" w14:textId="77777777" w:rsidR="00822D5A" w:rsidRPr="00822D5A" w:rsidRDefault="00822D5A" w:rsidP="00822D5A">
            <w:pPr>
              <w:widowControl w:val="0"/>
              <w:tabs>
                <w:tab w:val="start" w:pos="59.65pt"/>
              </w:tabs>
              <w:kinsoku w:val="0"/>
              <w:overflowPunct w:val="0"/>
              <w:autoSpaceDE w:val="0"/>
              <w:autoSpaceDN w:val="0"/>
              <w:adjustRightInd w:val="0"/>
              <w:spacing w:after="0pt" w:line="10.40pt" w:lineRule="exact"/>
              <w:ind w:start="5.40pt"/>
              <w:rPr>
                <w:rFonts w:ascii="Arial" w:hAnsi="Arial" w:cs="Arial"/>
                <w:sz w:val="20"/>
                <w:szCs w:val="20"/>
              </w:rPr>
            </w:pPr>
            <w:r w:rsidRPr="00822D5A">
              <w:rPr>
                <w:rFonts w:ascii="Arial" w:hAnsi="Arial" w:cs="Arial"/>
                <w:sz w:val="20"/>
                <w:szCs w:val="20"/>
              </w:rPr>
              <w:t>shipping</w:t>
            </w:r>
            <w:r w:rsidRPr="00822D5A">
              <w:rPr>
                <w:rFonts w:ascii="Arial" w:hAnsi="Arial" w:cs="Arial"/>
                <w:sz w:val="20"/>
                <w:szCs w:val="20"/>
              </w:rPr>
              <w:tab/>
              <w:t>from</w:t>
            </w:r>
          </w:p>
        </w:tc>
        <w:tc>
          <w:tcPr>
            <w:tcW w:w="105.35pt" w:type="dxa"/>
            <w:tcBorders>
              <w:top w:val="none" w:sz="6" w:space="0" w:color="auto"/>
              <w:start w:val="single" w:sz="4" w:space="0" w:color="000000"/>
              <w:bottom w:val="none" w:sz="6" w:space="0" w:color="auto"/>
              <w:end w:val="single" w:sz="4" w:space="0" w:color="000000"/>
            </w:tcBorders>
            <w:shd w:val="clear" w:color="auto" w:fill="9FC5E8"/>
          </w:tcPr>
          <w:p w14:paraId="43C18692" w14:textId="77777777" w:rsidR="00822D5A" w:rsidRPr="00822D5A" w:rsidRDefault="00822D5A" w:rsidP="00822D5A">
            <w:pPr>
              <w:widowControl w:val="0"/>
              <w:kinsoku w:val="0"/>
              <w:overflowPunct w:val="0"/>
              <w:autoSpaceDE w:val="0"/>
              <w:autoSpaceDN w:val="0"/>
              <w:adjustRightInd w:val="0"/>
              <w:spacing w:after="0pt" w:line="12pt" w:lineRule="auto"/>
              <w:rPr>
                <w:rFonts w:ascii="Times New Roman" w:hAnsi="Times New Roman" w:cs="Times New Roman"/>
                <w:sz w:val="16"/>
                <w:szCs w:val="16"/>
              </w:rPr>
            </w:pPr>
          </w:p>
        </w:tc>
      </w:tr>
      <w:tr w:rsidR="00822D5A" w:rsidRPr="00822D5A" w14:paraId="20D2A2E3" w14:textId="77777777" w:rsidTr="00816F32">
        <w:trPr>
          <w:trHeight w:val="230"/>
        </w:trPr>
        <w:tc>
          <w:tcPr>
            <w:tcW w:w="88.10pt" w:type="dxa"/>
            <w:tcBorders>
              <w:top w:val="none" w:sz="6" w:space="0" w:color="auto"/>
              <w:start w:val="single" w:sz="4" w:space="0" w:color="000000"/>
              <w:bottom w:val="none" w:sz="6" w:space="0" w:color="auto"/>
              <w:end w:val="single" w:sz="4" w:space="0" w:color="000000"/>
            </w:tcBorders>
            <w:shd w:val="clear" w:color="auto" w:fill="9FC5E8"/>
          </w:tcPr>
          <w:p w14:paraId="2C3406CF" w14:textId="77777777" w:rsidR="00822D5A" w:rsidRPr="00822D5A" w:rsidRDefault="00822D5A" w:rsidP="00822D5A">
            <w:pPr>
              <w:widowControl w:val="0"/>
              <w:tabs>
                <w:tab w:val="start" w:pos="46.35pt"/>
              </w:tabs>
              <w:kinsoku w:val="0"/>
              <w:overflowPunct w:val="0"/>
              <w:autoSpaceDE w:val="0"/>
              <w:autoSpaceDN w:val="0"/>
              <w:adjustRightInd w:val="0"/>
              <w:spacing w:after="0pt" w:line="10.50pt" w:lineRule="exact"/>
              <w:ind w:start="5.25pt"/>
              <w:rPr>
                <w:rFonts w:ascii="Arial" w:hAnsi="Arial" w:cs="Arial"/>
                <w:sz w:val="20"/>
                <w:szCs w:val="20"/>
              </w:rPr>
            </w:pPr>
            <w:proofErr w:type="spellStart"/>
            <w:r w:rsidRPr="00822D5A">
              <w:rPr>
                <w:rFonts w:ascii="Arial" w:hAnsi="Arial" w:cs="Arial"/>
                <w:sz w:val="20"/>
                <w:szCs w:val="20"/>
              </w:rPr>
              <w:t>carbón</w:t>
            </w:r>
            <w:proofErr w:type="spellEnd"/>
            <w:r w:rsidRPr="00822D5A">
              <w:rPr>
                <w:rFonts w:ascii="Arial" w:hAnsi="Arial" w:cs="Arial"/>
                <w:sz w:val="20"/>
                <w:szCs w:val="20"/>
              </w:rPr>
              <w:tab/>
              <w:t>footprint</w:t>
            </w:r>
          </w:p>
        </w:tc>
        <w:tc>
          <w:tcPr>
            <w:tcW w:w="97.95pt" w:type="dxa"/>
            <w:tcBorders>
              <w:top w:val="none" w:sz="6" w:space="0" w:color="auto"/>
              <w:start w:val="single" w:sz="4" w:space="0" w:color="000000"/>
              <w:bottom w:val="none" w:sz="6" w:space="0" w:color="auto"/>
              <w:end w:val="single" w:sz="4" w:space="0" w:color="000000"/>
            </w:tcBorders>
            <w:shd w:val="clear" w:color="auto" w:fill="9FC5E8"/>
          </w:tcPr>
          <w:p w14:paraId="62F5ED91" w14:textId="77777777" w:rsidR="00822D5A" w:rsidRPr="00822D5A" w:rsidRDefault="00822D5A" w:rsidP="00822D5A">
            <w:pPr>
              <w:widowControl w:val="0"/>
              <w:kinsoku w:val="0"/>
              <w:overflowPunct w:val="0"/>
              <w:autoSpaceDE w:val="0"/>
              <w:autoSpaceDN w:val="0"/>
              <w:adjustRightInd w:val="0"/>
              <w:spacing w:after="0pt" w:line="10.50pt" w:lineRule="exact"/>
              <w:ind w:start="5.25pt"/>
              <w:rPr>
                <w:rFonts w:ascii="Arial" w:hAnsi="Arial" w:cs="Arial"/>
                <w:sz w:val="20"/>
                <w:szCs w:val="20"/>
              </w:rPr>
            </w:pPr>
            <w:r w:rsidRPr="00822D5A">
              <w:rPr>
                <w:rFonts w:ascii="Arial" w:hAnsi="Arial" w:cs="Arial"/>
                <w:sz w:val="20"/>
                <w:szCs w:val="20"/>
              </w:rPr>
              <w:t>to determine their</w:t>
            </w:r>
          </w:p>
        </w:tc>
        <w:tc>
          <w:tcPr>
            <w:tcW w:w="63.85pt" w:type="dxa"/>
            <w:tcBorders>
              <w:top w:val="none" w:sz="6" w:space="0" w:color="auto"/>
              <w:start w:val="single" w:sz="4" w:space="0" w:color="000000"/>
              <w:bottom w:val="none" w:sz="6" w:space="0" w:color="auto"/>
              <w:end w:val="single" w:sz="4" w:space="0" w:color="000000"/>
            </w:tcBorders>
            <w:shd w:val="clear" w:color="auto" w:fill="9FC5E8"/>
          </w:tcPr>
          <w:p w14:paraId="0FA7C0A0" w14:textId="77777777" w:rsidR="00822D5A" w:rsidRPr="00822D5A" w:rsidRDefault="00822D5A" w:rsidP="00822D5A">
            <w:pPr>
              <w:widowControl w:val="0"/>
              <w:kinsoku w:val="0"/>
              <w:overflowPunct w:val="0"/>
              <w:autoSpaceDE w:val="0"/>
              <w:autoSpaceDN w:val="0"/>
              <w:adjustRightInd w:val="0"/>
              <w:spacing w:after="0pt" w:line="10.50pt" w:lineRule="exact"/>
              <w:ind w:start="5.45pt"/>
              <w:rPr>
                <w:rFonts w:ascii="Arial" w:hAnsi="Arial" w:cs="Arial"/>
                <w:sz w:val="20"/>
                <w:szCs w:val="20"/>
              </w:rPr>
            </w:pPr>
            <w:r w:rsidRPr="00822D5A">
              <w:rPr>
                <w:rFonts w:ascii="Arial" w:hAnsi="Arial" w:cs="Arial"/>
                <w:sz w:val="20"/>
                <w:szCs w:val="20"/>
              </w:rPr>
              <w:t>produces</w:t>
            </w:r>
          </w:p>
        </w:tc>
        <w:tc>
          <w:tcPr>
            <w:tcW w:w="85.20pt" w:type="dxa"/>
            <w:tcBorders>
              <w:top w:val="none" w:sz="6" w:space="0" w:color="auto"/>
              <w:start w:val="single" w:sz="4" w:space="0" w:color="000000"/>
              <w:bottom w:val="none" w:sz="6" w:space="0" w:color="auto"/>
              <w:end w:val="single" w:sz="4" w:space="0" w:color="000000"/>
            </w:tcBorders>
            <w:shd w:val="clear" w:color="auto" w:fill="9FC5E8"/>
          </w:tcPr>
          <w:p w14:paraId="319571A6" w14:textId="77777777" w:rsidR="00822D5A" w:rsidRPr="00822D5A" w:rsidRDefault="00822D5A" w:rsidP="00822D5A">
            <w:pPr>
              <w:widowControl w:val="0"/>
              <w:tabs>
                <w:tab w:val="start" w:pos="43pt"/>
              </w:tabs>
              <w:kinsoku w:val="0"/>
              <w:overflowPunct w:val="0"/>
              <w:autoSpaceDE w:val="0"/>
              <w:autoSpaceDN w:val="0"/>
              <w:adjustRightInd w:val="0"/>
              <w:spacing w:after="0pt" w:line="10.50pt" w:lineRule="exact"/>
              <w:ind w:start="5.40pt"/>
              <w:rPr>
                <w:rFonts w:ascii="Arial" w:hAnsi="Arial" w:cs="Arial"/>
                <w:sz w:val="20"/>
                <w:szCs w:val="20"/>
              </w:rPr>
            </w:pPr>
            <w:r w:rsidRPr="00822D5A">
              <w:rPr>
                <w:rFonts w:ascii="Arial" w:hAnsi="Arial" w:cs="Arial"/>
                <w:sz w:val="20"/>
                <w:szCs w:val="20"/>
              </w:rPr>
              <w:t>South</w:t>
            </w:r>
            <w:r w:rsidRPr="00822D5A">
              <w:rPr>
                <w:rFonts w:ascii="Arial" w:hAnsi="Arial" w:cs="Arial"/>
                <w:sz w:val="20"/>
                <w:szCs w:val="20"/>
              </w:rPr>
              <w:tab/>
              <w:t>America</w:t>
            </w:r>
          </w:p>
        </w:tc>
        <w:tc>
          <w:tcPr>
            <w:tcW w:w="105.35pt" w:type="dxa"/>
            <w:tcBorders>
              <w:top w:val="none" w:sz="6" w:space="0" w:color="auto"/>
              <w:start w:val="single" w:sz="4" w:space="0" w:color="000000"/>
              <w:bottom w:val="none" w:sz="6" w:space="0" w:color="auto"/>
              <w:end w:val="single" w:sz="4" w:space="0" w:color="000000"/>
            </w:tcBorders>
            <w:shd w:val="clear" w:color="auto" w:fill="9FC5E8"/>
          </w:tcPr>
          <w:p w14:paraId="4D35B7A2" w14:textId="77777777" w:rsidR="00822D5A" w:rsidRPr="00822D5A" w:rsidRDefault="00822D5A" w:rsidP="00822D5A">
            <w:pPr>
              <w:widowControl w:val="0"/>
              <w:kinsoku w:val="0"/>
              <w:overflowPunct w:val="0"/>
              <w:autoSpaceDE w:val="0"/>
              <w:autoSpaceDN w:val="0"/>
              <w:adjustRightInd w:val="0"/>
              <w:spacing w:after="0pt" w:line="12pt" w:lineRule="auto"/>
              <w:rPr>
                <w:rFonts w:ascii="Times New Roman" w:hAnsi="Times New Roman" w:cs="Times New Roman"/>
                <w:sz w:val="16"/>
                <w:szCs w:val="16"/>
              </w:rPr>
            </w:pPr>
          </w:p>
        </w:tc>
      </w:tr>
      <w:tr w:rsidR="00822D5A" w:rsidRPr="00822D5A" w14:paraId="15A11B5D" w14:textId="77777777" w:rsidTr="00816F32">
        <w:trPr>
          <w:trHeight w:val="230"/>
        </w:trPr>
        <w:tc>
          <w:tcPr>
            <w:tcW w:w="88.10pt" w:type="dxa"/>
            <w:tcBorders>
              <w:top w:val="none" w:sz="6" w:space="0" w:color="auto"/>
              <w:start w:val="single" w:sz="4" w:space="0" w:color="000000"/>
              <w:bottom w:val="none" w:sz="6" w:space="0" w:color="auto"/>
              <w:end w:val="single" w:sz="4" w:space="0" w:color="000000"/>
            </w:tcBorders>
            <w:shd w:val="clear" w:color="auto" w:fill="9FC5E8"/>
          </w:tcPr>
          <w:p w14:paraId="4BBF9A8F" w14:textId="77777777" w:rsidR="00822D5A" w:rsidRPr="00822D5A" w:rsidRDefault="00822D5A" w:rsidP="00822D5A">
            <w:pPr>
              <w:widowControl w:val="0"/>
              <w:kinsoku w:val="0"/>
              <w:overflowPunct w:val="0"/>
              <w:autoSpaceDE w:val="0"/>
              <w:autoSpaceDN w:val="0"/>
              <w:adjustRightInd w:val="0"/>
              <w:spacing w:after="0pt" w:line="10.50pt" w:lineRule="exact"/>
              <w:ind w:start="5.25pt"/>
              <w:rPr>
                <w:rFonts w:ascii="Arial" w:hAnsi="Arial" w:cs="Arial"/>
                <w:sz w:val="20"/>
                <w:szCs w:val="20"/>
              </w:rPr>
            </w:pPr>
            <w:r w:rsidRPr="00822D5A">
              <w:rPr>
                <w:rFonts w:ascii="Arial" w:hAnsi="Arial" w:cs="Arial"/>
                <w:sz w:val="20"/>
                <w:szCs w:val="20"/>
              </w:rPr>
              <w:t>negative over its</w:t>
            </w:r>
          </w:p>
        </w:tc>
        <w:tc>
          <w:tcPr>
            <w:tcW w:w="97.95pt" w:type="dxa"/>
            <w:tcBorders>
              <w:top w:val="none" w:sz="6" w:space="0" w:color="auto"/>
              <w:start w:val="single" w:sz="4" w:space="0" w:color="000000"/>
              <w:bottom w:val="none" w:sz="6" w:space="0" w:color="auto"/>
              <w:end w:val="single" w:sz="4" w:space="0" w:color="000000"/>
            </w:tcBorders>
            <w:shd w:val="clear" w:color="auto" w:fill="9FC5E8"/>
          </w:tcPr>
          <w:p w14:paraId="10992D5A" w14:textId="77777777" w:rsidR="00822D5A" w:rsidRPr="00822D5A" w:rsidRDefault="00822D5A" w:rsidP="00822D5A">
            <w:pPr>
              <w:widowControl w:val="0"/>
              <w:kinsoku w:val="0"/>
              <w:overflowPunct w:val="0"/>
              <w:autoSpaceDE w:val="0"/>
              <w:autoSpaceDN w:val="0"/>
              <w:adjustRightInd w:val="0"/>
              <w:spacing w:after="0pt" w:line="10.50pt" w:lineRule="exact"/>
              <w:ind w:start="5.25pt"/>
              <w:rPr>
                <w:rFonts w:ascii="Arial" w:hAnsi="Arial" w:cs="Arial"/>
                <w:sz w:val="20"/>
                <w:szCs w:val="20"/>
              </w:rPr>
            </w:pPr>
            <w:proofErr w:type="gramStart"/>
            <w:r w:rsidRPr="00822D5A">
              <w:rPr>
                <w:rFonts w:ascii="Arial" w:hAnsi="Arial" w:cs="Arial"/>
                <w:sz w:val="20"/>
                <w:szCs w:val="20"/>
              </w:rPr>
              <w:t>respective</w:t>
            </w:r>
            <w:proofErr w:type="gramEnd"/>
            <w:r w:rsidRPr="00822D5A">
              <w:rPr>
                <w:rFonts w:ascii="Arial" w:hAnsi="Arial" w:cs="Arial"/>
                <w:sz w:val="20"/>
                <w:szCs w:val="20"/>
              </w:rPr>
              <w:t xml:space="preserve"> impact.</w:t>
            </w:r>
          </w:p>
        </w:tc>
        <w:tc>
          <w:tcPr>
            <w:tcW w:w="63.85pt" w:type="dxa"/>
            <w:tcBorders>
              <w:top w:val="none" w:sz="6" w:space="0" w:color="auto"/>
              <w:start w:val="single" w:sz="4" w:space="0" w:color="000000"/>
              <w:bottom w:val="none" w:sz="6" w:space="0" w:color="auto"/>
              <w:end w:val="single" w:sz="4" w:space="0" w:color="000000"/>
            </w:tcBorders>
            <w:shd w:val="clear" w:color="auto" w:fill="9FC5E8"/>
          </w:tcPr>
          <w:p w14:paraId="5F6DA185" w14:textId="77777777" w:rsidR="00822D5A" w:rsidRPr="00822D5A" w:rsidRDefault="00822D5A" w:rsidP="00822D5A">
            <w:pPr>
              <w:widowControl w:val="0"/>
              <w:tabs>
                <w:tab w:val="start" w:pos="50.10pt"/>
              </w:tabs>
              <w:kinsoku w:val="0"/>
              <w:overflowPunct w:val="0"/>
              <w:autoSpaceDE w:val="0"/>
              <w:autoSpaceDN w:val="0"/>
              <w:adjustRightInd w:val="0"/>
              <w:spacing w:after="0pt" w:line="10.50pt" w:lineRule="exact"/>
              <w:ind w:start="5.45pt"/>
              <w:rPr>
                <w:rFonts w:ascii="Arial" w:hAnsi="Arial" w:cs="Arial"/>
                <w:sz w:val="20"/>
                <w:szCs w:val="20"/>
              </w:rPr>
            </w:pPr>
            <w:r w:rsidRPr="00822D5A">
              <w:rPr>
                <w:rFonts w:ascii="Arial" w:hAnsi="Arial" w:cs="Arial"/>
                <w:sz w:val="20"/>
                <w:szCs w:val="20"/>
              </w:rPr>
              <w:t>11g</w:t>
            </w:r>
            <w:r w:rsidRPr="00822D5A">
              <w:rPr>
                <w:rFonts w:ascii="Arial" w:hAnsi="Arial" w:cs="Arial"/>
                <w:sz w:val="20"/>
                <w:szCs w:val="20"/>
              </w:rPr>
              <w:tab/>
              <w:t>of</w:t>
            </w:r>
          </w:p>
        </w:tc>
        <w:tc>
          <w:tcPr>
            <w:tcW w:w="85.20pt" w:type="dxa"/>
            <w:tcBorders>
              <w:top w:val="none" w:sz="6" w:space="0" w:color="auto"/>
              <w:start w:val="single" w:sz="4" w:space="0" w:color="000000"/>
              <w:bottom w:val="none" w:sz="6" w:space="0" w:color="auto"/>
              <w:end w:val="single" w:sz="4" w:space="0" w:color="000000"/>
            </w:tcBorders>
            <w:shd w:val="clear" w:color="auto" w:fill="9FC5E8"/>
          </w:tcPr>
          <w:p w14:paraId="0BDA64A1" w14:textId="77777777" w:rsidR="00822D5A" w:rsidRPr="00822D5A" w:rsidRDefault="00822D5A" w:rsidP="00822D5A">
            <w:pPr>
              <w:widowControl w:val="0"/>
              <w:tabs>
                <w:tab w:val="start" w:pos="28.35pt"/>
                <w:tab w:val="start" w:pos="63pt"/>
              </w:tabs>
              <w:kinsoku w:val="0"/>
              <w:overflowPunct w:val="0"/>
              <w:autoSpaceDE w:val="0"/>
              <w:autoSpaceDN w:val="0"/>
              <w:adjustRightInd w:val="0"/>
              <w:spacing w:after="0pt" w:line="10.50pt" w:lineRule="exact"/>
              <w:ind w:start="5.40pt"/>
              <w:rPr>
                <w:rFonts w:ascii="Arial" w:hAnsi="Arial" w:cs="Arial"/>
                <w:sz w:val="20"/>
                <w:szCs w:val="20"/>
              </w:rPr>
            </w:pPr>
            <w:r w:rsidRPr="00822D5A">
              <w:rPr>
                <w:rFonts w:ascii="Arial" w:hAnsi="Arial" w:cs="Arial"/>
                <w:sz w:val="20"/>
                <w:szCs w:val="20"/>
              </w:rPr>
              <w:t>by</w:t>
            </w:r>
            <w:r w:rsidRPr="00822D5A">
              <w:rPr>
                <w:rFonts w:ascii="Arial" w:hAnsi="Arial" w:cs="Arial"/>
                <w:sz w:val="20"/>
                <w:szCs w:val="20"/>
              </w:rPr>
              <w:tab/>
              <w:t>boat,</w:t>
            </w:r>
            <w:r w:rsidRPr="00822D5A">
              <w:rPr>
                <w:rFonts w:ascii="Arial" w:hAnsi="Arial" w:cs="Arial"/>
                <w:sz w:val="20"/>
                <w:szCs w:val="20"/>
              </w:rPr>
              <w:tab/>
              <w:t>and</w:t>
            </w:r>
          </w:p>
        </w:tc>
        <w:tc>
          <w:tcPr>
            <w:tcW w:w="105.35pt" w:type="dxa"/>
            <w:tcBorders>
              <w:top w:val="none" w:sz="6" w:space="0" w:color="auto"/>
              <w:start w:val="single" w:sz="4" w:space="0" w:color="000000"/>
              <w:bottom w:val="none" w:sz="6" w:space="0" w:color="auto"/>
              <w:end w:val="single" w:sz="4" w:space="0" w:color="000000"/>
            </w:tcBorders>
            <w:shd w:val="clear" w:color="auto" w:fill="9FC5E8"/>
          </w:tcPr>
          <w:p w14:paraId="54532AE3" w14:textId="77777777" w:rsidR="00822D5A" w:rsidRPr="00822D5A" w:rsidRDefault="00822D5A" w:rsidP="00822D5A">
            <w:pPr>
              <w:widowControl w:val="0"/>
              <w:kinsoku w:val="0"/>
              <w:overflowPunct w:val="0"/>
              <w:autoSpaceDE w:val="0"/>
              <w:autoSpaceDN w:val="0"/>
              <w:adjustRightInd w:val="0"/>
              <w:spacing w:after="0pt" w:line="12pt" w:lineRule="auto"/>
              <w:rPr>
                <w:rFonts w:ascii="Times New Roman" w:hAnsi="Times New Roman" w:cs="Times New Roman"/>
                <w:sz w:val="16"/>
                <w:szCs w:val="16"/>
              </w:rPr>
            </w:pPr>
          </w:p>
        </w:tc>
      </w:tr>
      <w:tr w:rsidR="00822D5A" w:rsidRPr="00822D5A" w14:paraId="4487D973" w14:textId="77777777" w:rsidTr="00816F32">
        <w:trPr>
          <w:trHeight w:val="230"/>
        </w:trPr>
        <w:tc>
          <w:tcPr>
            <w:tcW w:w="88.10pt" w:type="dxa"/>
            <w:tcBorders>
              <w:top w:val="none" w:sz="6" w:space="0" w:color="auto"/>
              <w:start w:val="single" w:sz="4" w:space="0" w:color="000000"/>
              <w:bottom w:val="none" w:sz="6" w:space="0" w:color="auto"/>
              <w:end w:val="single" w:sz="4" w:space="0" w:color="000000"/>
            </w:tcBorders>
            <w:shd w:val="clear" w:color="auto" w:fill="9FC5E8"/>
          </w:tcPr>
          <w:p w14:paraId="60A36A8B" w14:textId="77777777" w:rsidR="00822D5A" w:rsidRPr="00822D5A" w:rsidRDefault="00822D5A" w:rsidP="00822D5A">
            <w:pPr>
              <w:widowControl w:val="0"/>
              <w:kinsoku w:val="0"/>
              <w:overflowPunct w:val="0"/>
              <w:autoSpaceDE w:val="0"/>
              <w:autoSpaceDN w:val="0"/>
              <w:adjustRightInd w:val="0"/>
              <w:spacing w:after="0pt" w:line="10.50pt" w:lineRule="exact"/>
              <w:ind w:start="5.25pt"/>
              <w:rPr>
                <w:rFonts w:ascii="Arial" w:hAnsi="Arial" w:cs="Arial"/>
                <w:sz w:val="20"/>
                <w:szCs w:val="20"/>
              </w:rPr>
            </w:pPr>
            <w:proofErr w:type="gramStart"/>
            <w:r w:rsidRPr="00822D5A">
              <w:rPr>
                <w:rFonts w:ascii="Arial" w:hAnsi="Arial" w:cs="Arial"/>
                <w:sz w:val="20"/>
                <w:szCs w:val="20"/>
              </w:rPr>
              <w:t>production</w:t>
            </w:r>
            <w:proofErr w:type="gramEnd"/>
            <w:r w:rsidRPr="00822D5A">
              <w:rPr>
                <w:rFonts w:ascii="Arial" w:hAnsi="Arial" w:cs="Arial"/>
                <w:sz w:val="20"/>
                <w:szCs w:val="20"/>
              </w:rPr>
              <w:t xml:space="preserve"> cycle.</w:t>
            </w:r>
          </w:p>
        </w:tc>
        <w:tc>
          <w:tcPr>
            <w:tcW w:w="97.95pt" w:type="dxa"/>
            <w:tcBorders>
              <w:top w:val="none" w:sz="6" w:space="0" w:color="auto"/>
              <w:start w:val="single" w:sz="4" w:space="0" w:color="000000"/>
              <w:bottom w:val="none" w:sz="6" w:space="0" w:color="auto"/>
              <w:end w:val="single" w:sz="4" w:space="0" w:color="000000"/>
            </w:tcBorders>
            <w:shd w:val="clear" w:color="auto" w:fill="9FC5E8"/>
          </w:tcPr>
          <w:p w14:paraId="783B3354" w14:textId="77777777" w:rsidR="00822D5A" w:rsidRPr="00822D5A" w:rsidRDefault="00822D5A" w:rsidP="00822D5A">
            <w:pPr>
              <w:widowControl w:val="0"/>
              <w:kinsoku w:val="0"/>
              <w:overflowPunct w:val="0"/>
              <w:autoSpaceDE w:val="0"/>
              <w:autoSpaceDN w:val="0"/>
              <w:adjustRightInd w:val="0"/>
              <w:spacing w:after="0pt" w:line="12pt" w:lineRule="auto"/>
              <w:rPr>
                <w:rFonts w:ascii="Times New Roman" w:hAnsi="Times New Roman" w:cs="Times New Roman"/>
                <w:sz w:val="16"/>
                <w:szCs w:val="16"/>
              </w:rPr>
            </w:pPr>
          </w:p>
        </w:tc>
        <w:tc>
          <w:tcPr>
            <w:tcW w:w="63.85pt" w:type="dxa"/>
            <w:tcBorders>
              <w:top w:val="none" w:sz="6" w:space="0" w:color="auto"/>
              <w:start w:val="single" w:sz="4" w:space="0" w:color="000000"/>
              <w:bottom w:val="none" w:sz="6" w:space="0" w:color="auto"/>
              <w:end w:val="single" w:sz="4" w:space="0" w:color="000000"/>
            </w:tcBorders>
            <w:shd w:val="clear" w:color="auto" w:fill="9FC5E8"/>
          </w:tcPr>
          <w:p w14:paraId="122D1FBE" w14:textId="77777777" w:rsidR="00822D5A" w:rsidRPr="00822D5A" w:rsidRDefault="00822D5A" w:rsidP="00822D5A">
            <w:pPr>
              <w:widowControl w:val="0"/>
              <w:kinsoku w:val="0"/>
              <w:overflowPunct w:val="0"/>
              <w:autoSpaceDE w:val="0"/>
              <w:autoSpaceDN w:val="0"/>
              <w:adjustRightInd w:val="0"/>
              <w:spacing w:after="0pt" w:line="10.50pt" w:lineRule="exact"/>
              <w:ind w:start="5.45pt"/>
              <w:rPr>
                <w:rFonts w:ascii="Arial" w:hAnsi="Arial" w:cs="Arial"/>
                <w:sz w:val="20"/>
                <w:szCs w:val="20"/>
              </w:rPr>
            </w:pPr>
            <w:r w:rsidRPr="00822D5A">
              <w:rPr>
                <w:rFonts w:ascii="Arial" w:hAnsi="Arial" w:cs="Arial"/>
                <w:sz w:val="20"/>
                <w:szCs w:val="20"/>
              </w:rPr>
              <w:t>carbon</w:t>
            </w:r>
          </w:p>
        </w:tc>
        <w:tc>
          <w:tcPr>
            <w:tcW w:w="85.20pt" w:type="dxa"/>
            <w:tcBorders>
              <w:top w:val="none" w:sz="6" w:space="0" w:color="auto"/>
              <w:start w:val="single" w:sz="4" w:space="0" w:color="000000"/>
              <w:bottom w:val="none" w:sz="6" w:space="0" w:color="auto"/>
              <w:end w:val="single" w:sz="4" w:space="0" w:color="000000"/>
            </w:tcBorders>
            <w:shd w:val="clear" w:color="auto" w:fill="9FC5E8"/>
          </w:tcPr>
          <w:p w14:paraId="68278A2C" w14:textId="77777777" w:rsidR="00822D5A" w:rsidRPr="00822D5A" w:rsidRDefault="00822D5A" w:rsidP="00822D5A">
            <w:pPr>
              <w:widowControl w:val="0"/>
              <w:kinsoku w:val="0"/>
              <w:overflowPunct w:val="0"/>
              <w:autoSpaceDE w:val="0"/>
              <w:autoSpaceDN w:val="0"/>
              <w:adjustRightInd w:val="0"/>
              <w:spacing w:after="0pt" w:line="10.50pt" w:lineRule="exact"/>
              <w:ind w:start="5.40pt"/>
              <w:rPr>
                <w:rFonts w:ascii="Arial" w:hAnsi="Arial" w:cs="Arial"/>
                <w:sz w:val="20"/>
                <w:szCs w:val="20"/>
              </w:rPr>
            </w:pPr>
            <w:r w:rsidRPr="00822D5A">
              <w:rPr>
                <w:rFonts w:ascii="Arial" w:hAnsi="Arial" w:cs="Arial"/>
                <w:sz w:val="20"/>
                <w:szCs w:val="20"/>
              </w:rPr>
              <w:t>trucking to the</w:t>
            </w:r>
          </w:p>
        </w:tc>
        <w:tc>
          <w:tcPr>
            <w:tcW w:w="105.35pt" w:type="dxa"/>
            <w:tcBorders>
              <w:top w:val="none" w:sz="6" w:space="0" w:color="auto"/>
              <w:start w:val="single" w:sz="4" w:space="0" w:color="000000"/>
              <w:bottom w:val="none" w:sz="6" w:space="0" w:color="auto"/>
              <w:end w:val="single" w:sz="4" w:space="0" w:color="000000"/>
            </w:tcBorders>
            <w:shd w:val="clear" w:color="auto" w:fill="9FC5E8"/>
          </w:tcPr>
          <w:p w14:paraId="4FECA522" w14:textId="77777777" w:rsidR="00822D5A" w:rsidRPr="00822D5A" w:rsidRDefault="00822D5A" w:rsidP="00822D5A">
            <w:pPr>
              <w:widowControl w:val="0"/>
              <w:kinsoku w:val="0"/>
              <w:overflowPunct w:val="0"/>
              <w:autoSpaceDE w:val="0"/>
              <w:autoSpaceDN w:val="0"/>
              <w:adjustRightInd w:val="0"/>
              <w:spacing w:after="0pt" w:line="12pt" w:lineRule="auto"/>
              <w:rPr>
                <w:rFonts w:ascii="Times New Roman" w:hAnsi="Times New Roman" w:cs="Times New Roman"/>
                <w:sz w:val="16"/>
                <w:szCs w:val="16"/>
              </w:rPr>
            </w:pPr>
          </w:p>
        </w:tc>
      </w:tr>
      <w:tr w:rsidR="00822D5A" w:rsidRPr="00822D5A" w14:paraId="362847E2" w14:textId="77777777" w:rsidTr="00816F32">
        <w:trPr>
          <w:trHeight w:val="228"/>
        </w:trPr>
        <w:tc>
          <w:tcPr>
            <w:tcW w:w="88.10pt" w:type="dxa"/>
            <w:tcBorders>
              <w:top w:val="none" w:sz="6" w:space="0" w:color="auto"/>
              <w:start w:val="single" w:sz="4" w:space="0" w:color="000000"/>
              <w:bottom w:val="single" w:sz="4" w:space="0" w:color="000000"/>
              <w:end w:val="single" w:sz="4" w:space="0" w:color="000000"/>
            </w:tcBorders>
            <w:shd w:val="clear" w:color="auto" w:fill="9FC5E8"/>
          </w:tcPr>
          <w:p w14:paraId="2AADF149" w14:textId="77777777" w:rsidR="00822D5A" w:rsidRPr="00822D5A" w:rsidRDefault="00822D5A" w:rsidP="00822D5A">
            <w:pPr>
              <w:widowControl w:val="0"/>
              <w:kinsoku w:val="0"/>
              <w:overflowPunct w:val="0"/>
              <w:autoSpaceDE w:val="0"/>
              <w:autoSpaceDN w:val="0"/>
              <w:adjustRightInd w:val="0"/>
              <w:spacing w:after="0pt" w:line="12pt" w:lineRule="auto"/>
              <w:rPr>
                <w:rFonts w:ascii="Times New Roman" w:hAnsi="Times New Roman" w:cs="Times New Roman"/>
                <w:sz w:val="16"/>
                <w:szCs w:val="16"/>
              </w:rPr>
            </w:pPr>
          </w:p>
        </w:tc>
        <w:tc>
          <w:tcPr>
            <w:tcW w:w="97.95pt" w:type="dxa"/>
            <w:tcBorders>
              <w:top w:val="none" w:sz="6" w:space="0" w:color="auto"/>
              <w:start w:val="single" w:sz="4" w:space="0" w:color="000000"/>
              <w:bottom w:val="single" w:sz="4" w:space="0" w:color="000000"/>
              <w:end w:val="single" w:sz="4" w:space="0" w:color="000000"/>
            </w:tcBorders>
            <w:shd w:val="clear" w:color="auto" w:fill="9FC5E8"/>
          </w:tcPr>
          <w:p w14:paraId="6E0E558F" w14:textId="77777777" w:rsidR="00822D5A" w:rsidRPr="00822D5A" w:rsidRDefault="00822D5A" w:rsidP="00822D5A">
            <w:pPr>
              <w:widowControl w:val="0"/>
              <w:kinsoku w:val="0"/>
              <w:overflowPunct w:val="0"/>
              <w:autoSpaceDE w:val="0"/>
              <w:autoSpaceDN w:val="0"/>
              <w:adjustRightInd w:val="0"/>
              <w:spacing w:after="0pt" w:line="12pt" w:lineRule="auto"/>
              <w:rPr>
                <w:rFonts w:ascii="Times New Roman" w:hAnsi="Times New Roman" w:cs="Times New Roman"/>
                <w:sz w:val="16"/>
                <w:szCs w:val="16"/>
              </w:rPr>
            </w:pPr>
          </w:p>
        </w:tc>
        <w:tc>
          <w:tcPr>
            <w:tcW w:w="63.85pt" w:type="dxa"/>
            <w:tcBorders>
              <w:top w:val="none" w:sz="6" w:space="0" w:color="auto"/>
              <w:start w:val="single" w:sz="4" w:space="0" w:color="000000"/>
              <w:bottom w:val="single" w:sz="4" w:space="0" w:color="000000"/>
              <w:end w:val="single" w:sz="4" w:space="0" w:color="000000"/>
            </w:tcBorders>
            <w:shd w:val="clear" w:color="auto" w:fill="9FC5E8"/>
          </w:tcPr>
          <w:p w14:paraId="36F53933" w14:textId="77777777" w:rsidR="00822D5A" w:rsidRPr="00822D5A" w:rsidRDefault="00822D5A" w:rsidP="00822D5A">
            <w:pPr>
              <w:widowControl w:val="0"/>
              <w:kinsoku w:val="0"/>
              <w:overflowPunct w:val="0"/>
              <w:autoSpaceDE w:val="0"/>
              <w:autoSpaceDN w:val="0"/>
              <w:adjustRightInd w:val="0"/>
              <w:spacing w:after="0pt" w:line="10.40pt" w:lineRule="exact"/>
              <w:ind w:start="5.45pt"/>
              <w:rPr>
                <w:rFonts w:ascii="Arial" w:hAnsi="Arial" w:cs="Arial"/>
                <w:sz w:val="20"/>
                <w:szCs w:val="20"/>
              </w:rPr>
            </w:pPr>
            <w:proofErr w:type="gramStart"/>
            <w:r w:rsidRPr="00822D5A">
              <w:rPr>
                <w:rFonts w:ascii="Arial" w:hAnsi="Arial" w:cs="Arial"/>
                <w:sz w:val="20"/>
                <w:szCs w:val="20"/>
              </w:rPr>
              <w:t>emissions</w:t>
            </w:r>
            <w:proofErr w:type="gramEnd"/>
            <w:r w:rsidRPr="00822D5A">
              <w:rPr>
                <w:rFonts w:ascii="Arial" w:hAnsi="Arial" w:cs="Arial"/>
                <w:sz w:val="20"/>
                <w:szCs w:val="20"/>
              </w:rPr>
              <w:t>.</w:t>
            </w:r>
          </w:p>
        </w:tc>
        <w:tc>
          <w:tcPr>
            <w:tcW w:w="85.20pt" w:type="dxa"/>
            <w:tcBorders>
              <w:top w:val="none" w:sz="6" w:space="0" w:color="auto"/>
              <w:start w:val="single" w:sz="4" w:space="0" w:color="000000"/>
              <w:bottom w:val="single" w:sz="4" w:space="0" w:color="000000"/>
              <w:end w:val="single" w:sz="4" w:space="0" w:color="000000"/>
            </w:tcBorders>
            <w:shd w:val="clear" w:color="auto" w:fill="9FC5E8"/>
          </w:tcPr>
          <w:p w14:paraId="78A022E1" w14:textId="77777777" w:rsidR="00822D5A" w:rsidRPr="00822D5A" w:rsidRDefault="00822D5A" w:rsidP="00822D5A">
            <w:pPr>
              <w:widowControl w:val="0"/>
              <w:kinsoku w:val="0"/>
              <w:overflowPunct w:val="0"/>
              <w:autoSpaceDE w:val="0"/>
              <w:autoSpaceDN w:val="0"/>
              <w:adjustRightInd w:val="0"/>
              <w:spacing w:after="0pt" w:line="10.40pt" w:lineRule="exact"/>
              <w:ind w:start="5.40pt"/>
              <w:rPr>
                <w:rFonts w:ascii="Arial" w:hAnsi="Arial" w:cs="Arial"/>
                <w:sz w:val="20"/>
                <w:szCs w:val="20"/>
              </w:rPr>
            </w:pPr>
            <w:proofErr w:type="gramStart"/>
            <w:r w:rsidRPr="00822D5A">
              <w:rPr>
                <w:rFonts w:ascii="Arial" w:hAnsi="Arial" w:cs="Arial"/>
                <w:sz w:val="20"/>
                <w:szCs w:val="20"/>
              </w:rPr>
              <w:t>relater</w:t>
            </w:r>
            <w:proofErr w:type="gramEnd"/>
            <w:r w:rsidRPr="00822D5A">
              <w:rPr>
                <w:rFonts w:ascii="Arial" w:hAnsi="Arial" w:cs="Arial"/>
                <w:sz w:val="20"/>
                <w:szCs w:val="20"/>
              </w:rPr>
              <w:t>.</w:t>
            </w:r>
          </w:p>
        </w:tc>
        <w:tc>
          <w:tcPr>
            <w:tcW w:w="105.35pt" w:type="dxa"/>
            <w:tcBorders>
              <w:top w:val="none" w:sz="6" w:space="0" w:color="auto"/>
              <w:start w:val="single" w:sz="4" w:space="0" w:color="000000"/>
              <w:bottom w:val="single" w:sz="4" w:space="0" w:color="000000"/>
              <w:end w:val="single" w:sz="4" w:space="0" w:color="000000"/>
            </w:tcBorders>
            <w:shd w:val="clear" w:color="auto" w:fill="9FC5E8"/>
          </w:tcPr>
          <w:p w14:paraId="32670B46" w14:textId="77777777" w:rsidR="00822D5A" w:rsidRPr="00822D5A" w:rsidRDefault="00822D5A" w:rsidP="00822D5A">
            <w:pPr>
              <w:widowControl w:val="0"/>
              <w:kinsoku w:val="0"/>
              <w:overflowPunct w:val="0"/>
              <w:autoSpaceDE w:val="0"/>
              <w:autoSpaceDN w:val="0"/>
              <w:adjustRightInd w:val="0"/>
              <w:spacing w:after="0pt" w:line="12pt" w:lineRule="auto"/>
              <w:rPr>
                <w:rFonts w:ascii="Times New Roman" w:hAnsi="Times New Roman" w:cs="Times New Roman"/>
                <w:sz w:val="16"/>
                <w:szCs w:val="16"/>
              </w:rPr>
            </w:pPr>
          </w:p>
        </w:tc>
      </w:tr>
    </w:tbl>
    <w:p w14:paraId="425A7F92"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24DCCF0B"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rPr>
      </w:pPr>
    </w:p>
    <w:p w14:paraId="45FFAC04" w14:textId="77777777" w:rsidR="00822D5A" w:rsidRPr="00822D5A" w:rsidRDefault="00822D5A" w:rsidP="00981C83">
      <w:pPr>
        <w:widowControl w:val="0"/>
        <w:numPr>
          <w:ilvl w:val="0"/>
          <w:numId w:val="31"/>
        </w:numPr>
        <w:tabs>
          <w:tab w:val="start" w:pos="46.70pt"/>
        </w:tabs>
        <w:kinsoku w:val="0"/>
        <w:overflowPunct w:val="0"/>
        <w:autoSpaceDE w:val="0"/>
        <w:autoSpaceDN w:val="0"/>
        <w:adjustRightInd w:val="0"/>
        <w:spacing w:before="5.20pt" w:after="0pt" w:line="11.85pt" w:lineRule="auto"/>
        <w:ind w:start="46.65pt" w:end="68pt"/>
        <w:jc w:val="both"/>
        <w:rPr>
          <w:rFonts w:ascii="Arial" w:hAnsi="Arial" w:cs="Arial"/>
          <w:sz w:val="20"/>
          <w:szCs w:val="20"/>
        </w:rPr>
      </w:pPr>
      <w:r w:rsidRPr="00822D5A">
        <w:rPr>
          <w:rFonts w:ascii="Arial" w:hAnsi="Arial" w:cs="Arial"/>
          <w:b/>
          <w:bCs/>
          <w:sz w:val="20"/>
          <w:szCs w:val="20"/>
        </w:rPr>
        <w:t xml:space="preserve">Share the gourd: </w:t>
      </w:r>
      <w:r w:rsidRPr="00822D5A">
        <w:rPr>
          <w:rFonts w:ascii="Arial" w:hAnsi="Arial" w:cs="Arial"/>
          <w:sz w:val="20"/>
          <w:szCs w:val="20"/>
        </w:rPr>
        <w:t>Sharing yerba mate through the traditional gourd fosters community and connection</w:t>
      </w:r>
      <w:r w:rsidRPr="00822D5A">
        <w:rPr>
          <w:rFonts w:ascii="Arial" w:hAnsi="Arial" w:cs="Arial"/>
          <w:position w:val="7"/>
          <w:sz w:val="13"/>
          <w:szCs w:val="13"/>
        </w:rPr>
        <w:t>2</w:t>
      </w:r>
      <w:r w:rsidRPr="00822D5A">
        <w:rPr>
          <w:rFonts w:ascii="Arial" w:hAnsi="Arial" w:cs="Arial"/>
          <w:sz w:val="20"/>
          <w:szCs w:val="20"/>
        </w:rPr>
        <w:t xml:space="preserve">.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2020 focus is to educate and inspire people about yerba mate culture and regenerative lifestyles, and to achieve those commitments they have specific goals</w:t>
      </w:r>
      <w:r w:rsidRPr="00822D5A">
        <w:rPr>
          <w:rFonts w:ascii="Arial" w:hAnsi="Arial" w:cs="Arial"/>
          <w:spacing w:val="-3"/>
          <w:sz w:val="20"/>
          <w:szCs w:val="20"/>
        </w:rPr>
        <w:t xml:space="preserve"> </w:t>
      </w:r>
      <w:r w:rsidRPr="00822D5A">
        <w:rPr>
          <w:rFonts w:ascii="Arial" w:hAnsi="Arial" w:cs="Arial"/>
          <w:sz w:val="20"/>
          <w:szCs w:val="20"/>
        </w:rPr>
        <w:t>as:</w:t>
      </w:r>
    </w:p>
    <w:p w14:paraId="7C76F92E"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0"/>
          <w:szCs w:val="20"/>
        </w:rPr>
      </w:pPr>
    </w:p>
    <w:p w14:paraId="7B4250D8" w14:textId="77777777" w:rsidR="00822D5A" w:rsidRPr="00822D5A" w:rsidRDefault="00822D5A" w:rsidP="00981C83">
      <w:pPr>
        <w:widowControl w:val="0"/>
        <w:numPr>
          <w:ilvl w:val="0"/>
          <w:numId w:val="29"/>
        </w:numPr>
        <w:tabs>
          <w:tab w:val="start" w:pos="46.45pt"/>
        </w:tabs>
        <w:kinsoku w:val="0"/>
        <w:overflowPunct w:val="0"/>
        <w:autoSpaceDE w:val="0"/>
        <w:autoSpaceDN w:val="0"/>
        <w:adjustRightInd w:val="0"/>
        <w:spacing w:after="0pt" w:line="11.50pt" w:lineRule="auto"/>
        <w:ind w:end="68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 xml:space="preserve">1,000,000 cans in hand by 775 University </w:t>
      </w:r>
      <w:proofErr w:type="spellStart"/>
      <w:r w:rsidRPr="00822D5A">
        <w:rPr>
          <w:rFonts w:ascii="Arial" w:hAnsi="Arial" w:cs="Arial"/>
          <w:sz w:val="20"/>
          <w:szCs w:val="20"/>
          <w:u w:val="single" w:color="000000"/>
        </w:rPr>
        <w:t>Ambacebadores</w:t>
      </w:r>
      <w:proofErr w:type="spellEnd"/>
      <w:r w:rsidRPr="00822D5A">
        <w:rPr>
          <w:rFonts w:ascii="Arial" w:hAnsi="Arial" w:cs="Arial"/>
          <w:sz w:val="20"/>
          <w:szCs w:val="20"/>
          <w:u w:val="single" w:color="000000"/>
        </w:rPr>
        <w:t xml:space="preserve"> and </w:t>
      </w:r>
      <w:proofErr w:type="spellStart"/>
      <w:r w:rsidRPr="00822D5A">
        <w:rPr>
          <w:rFonts w:ascii="Arial" w:hAnsi="Arial" w:cs="Arial"/>
          <w:sz w:val="20"/>
          <w:szCs w:val="20"/>
          <w:u w:val="single" w:color="000000"/>
        </w:rPr>
        <w:t>Cebadores</w:t>
      </w:r>
      <w:proofErr w:type="spellEnd"/>
      <w:r w:rsidRPr="00822D5A">
        <w:rPr>
          <w:rFonts w:ascii="Arial" w:hAnsi="Arial" w:cs="Arial"/>
          <w:sz w:val="20"/>
          <w:szCs w:val="20"/>
        </w:rPr>
        <w:t>. Advances by 2018: 390,000 cans shared through 1,500 opportunities across 171 colleges and universities for school year</w:t>
      </w:r>
      <w:r w:rsidRPr="00822D5A">
        <w:rPr>
          <w:rFonts w:ascii="Arial" w:hAnsi="Arial" w:cs="Arial"/>
          <w:spacing w:val="-7"/>
          <w:sz w:val="20"/>
          <w:szCs w:val="20"/>
        </w:rPr>
        <w:t xml:space="preserve"> </w:t>
      </w:r>
      <w:r w:rsidRPr="00822D5A">
        <w:rPr>
          <w:rFonts w:ascii="Arial" w:hAnsi="Arial" w:cs="Arial"/>
          <w:sz w:val="20"/>
          <w:szCs w:val="20"/>
        </w:rPr>
        <w:t>2017-2018.</w:t>
      </w:r>
    </w:p>
    <w:p w14:paraId="3A24677B"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1"/>
          <w:szCs w:val="21"/>
        </w:rPr>
      </w:pPr>
    </w:p>
    <w:p w14:paraId="21A29AA6" w14:textId="77777777" w:rsidR="00822D5A" w:rsidRPr="00822D5A" w:rsidRDefault="00822D5A" w:rsidP="00981C83">
      <w:pPr>
        <w:widowControl w:val="0"/>
        <w:numPr>
          <w:ilvl w:val="0"/>
          <w:numId w:val="29"/>
        </w:numPr>
        <w:tabs>
          <w:tab w:val="start" w:pos="46.45pt"/>
        </w:tabs>
        <w:kinsoku w:val="0"/>
        <w:overflowPunct w:val="0"/>
        <w:autoSpaceDE w:val="0"/>
        <w:autoSpaceDN w:val="0"/>
        <w:adjustRightInd w:val="0"/>
        <w:spacing w:after="0pt" w:line="11.15pt" w:lineRule="auto"/>
        <w:ind w:end="67.95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share the yerba mate culture and inspire our followers to nurture regenerative</w:t>
      </w:r>
      <w:r w:rsidRPr="00822D5A">
        <w:rPr>
          <w:rFonts w:ascii="Arial" w:hAnsi="Arial" w:cs="Arial"/>
          <w:spacing w:val="31"/>
          <w:sz w:val="20"/>
          <w:szCs w:val="20"/>
          <w:u w:val="single" w:color="000000"/>
        </w:rPr>
        <w:t xml:space="preserve"> </w:t>
      </w:r>
      <w:r w:rsidRPr="00822D5A">
        <w:rPr>
          <w:rFonts w:ascii="Arial" w:hAnsi="Arial" w:cs="Arial"/>
          <w:sz w:val="20"/>
          <w:szCs w:val="20"/>
          <w:u w:val="single" w:color="000000"/>
        </w:rPr>
        <w:t>lifestyles</w:t>
      </w:r>
      <w:r w:rsidRPr="00822D5A">
        <w:rPr>
          <w:rFonts w:ascii="Arial" w:hAnsi="Arial" w:cs="Arial"/>
          <w:sz w:val="20"/>
          <w:szCs w:val="20"/>
        </w:rPr>
        <w:t>.</w:t>
      </w:r>
      <w:r w:rsidRPr="00822D5A">
        <w:rPr>
          <w:rFonts w:ascii="Arial" w:hAnsi="Arial" w:cs="Arial"/>
          <w:spacing w:val="32"/>
          <w:sz w:val="20"/>
          <w:szCs w:val="20"/>
        </w:rPr>
        <w:t xml:space="preserve"> </w:t>
      </w:r>
      <w:r w:rsidRPr="00822D5A">
        <w:rPr>
          <w:rFonts w:ascii="Arial" w:hAnsi="Arial" w:cs="Arial"/>
          <w:sz w:val="20"/>
          <w:szCs w:val="20"/>
        </w:rPr>
        <w:t>Advances</w:t>
      </w:r>
      <w:r w:rsidRPr="00822D5A">
        <w:rPr>
          <w:rFonts w:ascii="Arial" w:hAnsi="Arial" w:cs="Arial"/>
          <w:spacing w:val="32"/>
          <w:sz w:val="20"/>
          <w:szCs w:val="20"/>
        </w:rPr>
        <w:t xml:space="preserve"> </w:t>
      </w:r>
      <w:r w:rsidRPr="00822D5A">
        <w:rPr>
          <w:rFonts w:ascii="Arial" w:hAnsi="Arial" w:cs="Arial"/>
          <w:sz w:val="20"/>
          <w:szCs w:val="20"/>
        </w:rPr>
        <w:t>by</w:t>
      </w:r>
      <w:r w:rsidRPr="00822D5A">
        <w:rPr>
          <w:rFonts w:ascii="Arial" w:hAnsi="Arial" w:cs="Arial"/>
          <w:spacing w:val="31"/>
          <w:sz w:val="20"/>
          <w:szCs w:val="20"/>
        </w:rPr>
        <w:t xml:space="preserve"> </w:t>
      </w:r>
      <w:r w:rsidRPr="00822D5A">
        <w:rPr>
          <w:rFonts w:ascii="Arial" w:hAnsi="Arial" w:cs="Arial"/>
          <w:sz w:val="20"/>
          <w:szCs w:val="20"/>
        </w:rPr>
        <w:t>2018:</w:t>
      </w:r>
      <w:r w:rsidRPr="00822D5A">
        <w:rPr>
          <w:rFonts w:ascii="Arial" w:hAnsi="Arial" w:cs="Arial"/>
          <w:spacing w:val="33"/>
          <w:sz w:val="20"/>
          <w:szCs w:val="20"/>
        </w:rPr>
        <w:t xml:space="preserve"> </w:t>
      </w:r>
      <w:r w:rsidRPr="00822D5A">
        <w:rPr>
          <w:rFonts w:ascii="Arial" w:hAnsi="Arial" w:cs="Arial"/>
          <w:sz w:val="20"/>
          <w:szCs w:val="20"/>
        </w:rPr>
        <w:t>675,000</w:t>
      </w:r>
      <w:r w:rsidRPr="00822D5A">
        <w:rPr>
          <w:rFonts w:ascii="Arial" w:hAnsi="Arial" w:cs="Arial"/>
          <w:spacing w:val="31"/>
          <w:sz w:val="20"/>
          <w:szCs w:val="20"/>
        </w:rPr>
        <w:t xml:space="preserve"> </w:t>
      </w:r>
      <w:r w:rsidRPr="00822D5A">
        <w:rPr>
          <w:rFonts w:ascii="Arial" w:hAnsi="Arial" w:cs="Arial"/>
          <w:sz w:val="20"/>
          <w:szCs w:val="20"/>
        </w:rPr>
        <w:t>lifetime</w:t>
      </w:r>
      <w:r w:rsidRPr="00822D5A">
        <w:rPr>
          <w:rFonts w:ascii="Arial" w:hAnsi="Arial" w:cs="Arial"/>
          <w:spacing w:val="31"/>
          <w:sz w:val="20"/>
          <w:szCs w:val="20"/>
        </w:rPr>
        <w:t xml:space="preserve"> </w:t>
      </w:r>
      <w:r w:rsidRPr="00822D5A">
        <w:rPr>
          <w:rFonts w:ascii="Arial" w:hAnsi="Arial" w:cs="Arial"/>
          <w:sz w:val="20"/>
          <w:szCs w:val="20"/>
        </w:rPr>
        <w:t>video</w:t>
      </w:r>
      <w:r w:rsidRPr="00822D5A">
        <w:rPr>
          <w:rFonts w:ascii="Arial" w:hAnsi="Arial" w:cs="Arial"/>
          <w:spacing w:val="32"/>
          <w:sz w:val="20"/>
          <w:szCs w:val="20"/>
        </w:rPr>
        <w:t xml:space="preserve"> </w:t>
      </w:r>
      <w:r w:rsidRPr="00822D5A">
        <w:rPr>
          <w:rFonts w:ascii="Arial" w:hAnsi="Arial" w:cs="Arial"/>
          <w:sz w:val="20"/>
          <w:szCs w:val="20"/>
        </w:rPr>
        <w:t>views</w:t>
      </w:r>
      <w:r w:rsidRPr="00822D5A">
        <w:rPr>
          <w:rFonts w:ascii="Arial" w:hAnsi="Arial" w:cs="Arial"/>
          <w:spacing w:val="31"/>
          <w:sz w:val="20"/>
          <w:szCs w:val="20"/>
        </w:rPr>
        <w:t xml:space="preserve"> </w:t>
      </w:r>
      <w:r w:rsidRPr="00822D5A">
        <w:rPr>
          <w:rFonts w:ascii="Arial" w:hAnsi="Arial" w:cs="Arial"/>
          <w:sz w:val="20"/>
          <w:szCs w:val="20"/>
        </w:rPr>
        <w:t>on</w:t>
      </w:r>
      <w:r w:rsidRPr="00822D5A">
        <w:rPr>
          <w:rFonts w:ascii="Arial" w:hAnsi="Arial" w:cs="Arial"/>
          <w:spacing w:val="32"/>
          <w:sz w:val="20"/>
          <w:szCs w:val="20"/>
        </w:rPr>
        <w:t xml:space="preserve"> </w:t>
      </w:r>
      <w:r w:rsidRPr="00822D5A">
        <w:rPr>
          <w:rFonts w:ascii="Arial" w:hAnsi="Arial" w:cs="Arial"/>
          <w:sz w:val="20"/>
          <w:szCs w:val="20"/>
        </w:rPr>
        <w:t>YouTube</w:t>
      </w:r>
    </w:p>
    <w:p w14:paraId="76139849" w14:textId="77777777" w:rsidR="00822D5A" w:rsidRPr="00822D5A" w:rsidRDefault="00822D5A" w:rsidP="00981C83">
      <w:pPr>
        <w:widowControl w:val="0"/>
        <w:numPr>
          <w:ilvl w:val="0"/>
          <w:numId w:val="29"/>
        </w:numPr>
        <w:tabs>
          <w:tab w:val="start" w:pos="46.45pt"/>
        </w:tabs>
        <w:kinsoku w:val="0"/>
        <w:overflowPunct w:val="0"/>
        <w:autoSpaceDE w:val="0"/>
        <w:autoSpaceDN w:val="0"/>
        <w:adjustRightInd w:val="0"/>
        <w:spacing w:after="0pt" w:line="11.15pt" w:lineRule="auto"/>
        <w:ind w:end="67.95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68C61B62" w14:textId="77777777" w:rsidR="00822D5A" w:rsidRPr="00822D5A" w:rsidRDefault="00822D5A" w:rsidP="00822D5A">
      <w:pPr>
        <w:widowControl w:val="0"/>
        <w:kinsoku w:val="0"/>
        <w:overflowPunct w:val="0"/>
        <w:autoSpaceDE w:val="0"/>
        <w:autoSpaceDN w:val="0"/>
        <w:adjustRightInd w:val="0"/>
        <w:spacing w:before="4.75pt" w:after="0pt" w:line="11.75pt" w:lineRule="auto"/>
        <w:ind w:start="46.40pt" w:end="79.45pt"/>
        <w:rPr>
          <w:rFonts w:ascii="Arial" w:hAnsi="Arial" w:cs="Arial"/>
          <w:sz w:val="20"/>
          <w:szCs w:val="20"/>
        </w:rPr>
      </w:pPr>
      <w:proofErr w:type="gramStart"/>
      <w:r w:rsidRPr="00822D5A">
        <w:rPr>
          <w:rFonts w:ascii="Arial" w:hAnsi="Arial" w:cs="Arial"/>
          <w:sz w:val="20"/>
          <w:szCs w:val="20"/>
        </w:rPr>
        <w:lastRenderedPageBreak/>
        <w:t>and</w:t>
      </w:r>
      <w:proofErr w:type="gramEnd"/>
      <w:r w:rsidRPr="00822D5A">
        <w:rPr>
          <w:rFonts w:ascii="Arial" w:hAnsi="Arial" w:cs="Arial"/>
          <w:sz w:val="20"/>
          <w:szCs w:val="20"/>
        </w:rPr>
        <w:t xml:space="preserve"> Facebook + 115,000 social media followers across numerous social media channels.</w:t>
      </w:r>
    </w:p>
    <w:p w14:paraId="131569FA"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0"/>
          <w:szCs w:val="20"/>
        </w:rPr>
      </w:pPr>
    </w:p>
    <w:p w14:paraId="378F5A76" w14:textId="77777777" w:rsidR="00822D5A" w:rsidRPr="00822D5A" w:rsidRDefault="00822D5A" w:rsidP="00981C83">
      <w:pPr>
        <w:widowControl w:val="0"/>
        <w:numPr>
          <w:ilvl w:val="0"/>
          <w:numId w:val="29"/>
        </w:numPr>
        <w:tabs>
          <w:tab w:val="start" w:pos="46.45pt"/>
        </w:tabs>
        <w:kinsoku w:val="0"/>
        <w:overflowPunct w:val="0"/>
        <w:autoSpaceDE w:val="0"/>
        <w:autoSpaceDN w:val="0"/>
        <w:adjustRightInd w:val="0"/>
        <w:spacing w:after="0pt" w:line="11.75pt" w:lineRule="auto"/>
        <w:ind w:end="67.95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 xml:space="preserve">build bridges among leaders that are regenerating ecosystems and communities worldwide at new Life Regeneration </w:t>
      </w:r>
      <w:proofErr w:type="spellStart"/>
      <w:r w:rsidRPr="00822D5A">
        <w:rPr>
          <w:rFonts w:ascii="Arial" w:hAnsi="Arial" w:cs="Arial"/>
          <w:sz w:val="20"/>
          <w:szCs w:val="20"/>
          <w:u w:val="single" w:color="000000"/>
        </w:rPr>
        <w:t>Center</w:t>
      </w:r>
      <w:proofErr w:type="spellEnd"/>
      <w:r w:rsidRPr="00822D5A">
        <w:rPr>
          <w:rFonts w:ascii="Arial" w:hAnsi="Arial" w:cs="Arial"/>
          <w:sz w:val="20"/>
          <w:szCs w:val="20"/>
          <w:u w:val="single" w:color="000000"/>
        </w:rPr>
        <w:t xml:space="preserve"> in Argentina.</w:t>
      </w:r>
      <w:r w:rsidRPr="00822D5A">
        <w:rPr>
          <w:rFonts w:ascii="Arial" w:hAnsi="Arial" w:cs="Arial"/>
          <w:sz w:val="20"/>
          <w:szCs w:val="20"/>
        </w:rPr>
        <w:t xml:space="preserve"> Advances by 2018: 2nd annual Activating Regeneration conference educated global leaders in Rio de Janeiro,</w:t>
      </w:r>
      <w:r w:rsidRPr="00822D5A">
        <w:rPr>
          <w:rFonts w:ascii="Arial" w:hAnsi="Arial" w:cs="Arial"/>
          <w:spacing w:val="-3"/>
          <w:sz w:val="20"/>
          <w:szCs w:val="20"/>
        </w:rPr>
        <w:t xml:space="preserve"> </w:t>
      </w:r>
      <w:r w:rsidRPr="00822D5A">
        <w:rPr>
          <w:rFonts w:ascii="Arial" w:hAnsi="Arial" w:cs="Arial"/>
          <w:sz w:val="20"/>
          <w:szCs w:val="20"/>
        </w:rPr>
        <w:t>Brazil.</w:t>
      </w:r>
    </w:p>
    <w:p w14:paraId="118E3504"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sz w:val="20"/>
          <w:szCs w:val="20"/>
        </w:rPr>
      </w:pPr>
    </w:p>
    <w:p w14:paraId="17948D42" w14:textId="77777777" w:rsidR="00822D5A" w:rsidRPr="00822D5A" w:rsidRDefault="00822D5A" w:rsidP="00981C83">
      <w:pPr>
        <w:widowControl w:val="0"/>
        <w:numPr>
          <w:ilvl w:val="0"/>
          <w:numId w:val="29"/>
        </w:numPr>
        <w:tabs>
          <w:tab w:val="start" w:pos="46.45pt"/>
        </w:tabs>
        <w:kinsoku w:val="0"/>
        <w:overflowPunct w:val="0"/>
        <w:autoSpaceDE w:val="0"/>
        <w:autoSpaceDN w:val="0"/>
        <w:adjustRightInd w:val="0"/>
        <w:spacing w:after="0pt" w:line="11.75pt" w:lineRule="auto"/>
        <w:ind w:end="67.95pt"/>
        <w:jc w:val="both"/>
        <w:rPr>
          <w:rFonts w:ascii="Arial" w:hAnsi="Arial" w:cs="Arial"/>
          <w:sz w:val="20"/>
          <w:szCs w:val="20"/>
        </w:rPr>
      </w:pPr>
      <w:r w:rsidRPr="00822D5A">
        <w:rPr>
          <w:rFonts w:ascii="Arial" w:hAnsi="Arial" w:cs="Arial"/>
          <w:sz w:val="20"/>
          <w:szCs w:val="20"/>
        </w:rPr>
        <w:t xml:space="preserve">2020 goal: </w:t>
      </w:r>
      <w:r w:rsidRPr="00822D5A">
        <w:rPr>
          <w:rFonts w:ascii="Arial" w:hAnsi="Arial" w:cs="Arial"/>
          <w:sz w:val="20"/>
          <w:szCs w:val="20"/>
          <w:u w:val="single" w:color="000000"/>
        </w:rPr>
        <w:t>promote activism and inspire change</w:t>
      </w:r>
      <w:r w:rsidRPr="00822D5A">
        <w:rPr>
          <w:rFonts w:ascii="Arial" w:hAnsi="Arial" w:cs="Arial"/>
          <w:sz w:val="20"/>
          <w:szCs w:val="20"/>
        </w:rPr>
        <w:t xml:space="preserve">. Advances by 2018: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launched Come to Life, a good news network for the regenerative movement experienced through the lens of film, music and productions. In its first year, Come to Life is producing 12 music events and films such as Why B Corps</w:t>
      </w:r>
      <w:r w:rsidRPr="00822D5A">
        <w:rPr>
          <w:rFonts w:ascii="Arial" w:hAnsi="Arial" w:cs="Arial"/>
          <w:spacing w:val="-13"/>
          <w:sz w:val="20"/>
          <w:szCs w:val="20"/>
        </w:rPr>
        <w:t xml:space="preserve"> </w:t>
      </w:r>
      <w:r w:rsidRPr="00822D5A">
        <w:rPr>
          <w:rFonts w:ascii="Arial" w:hAnsi="Arial" w:cs="Arial"/>
          <w:sz w:val="20"/>
          <w:szCs w:val="20"/>
        </w:rPr>
        <w:t>Matter.</w:t>
      </w:r>
    </w:p>
    <w:p w14:paraId="38FBD64C"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sz w:val="20"/>
          <w:szCs w:val="20"/>
        </w:rPr>
      </w:pPr>
    </w:p>
    <w:p w14:paraId="3058F9BA" w14:textId="77777777" w:rsidR="00822D5A" w:rsidRPr="00822D5A" w:rsidRDefault="00822D5A" w:rsidP="00981C83">
      <w:pPr>
        <w:widowControl w:val="0"/>
        <w:numPr>
          <w:ilvl w:val="0"/>
          <w:numId w:val="29"/>
        </w:numPr>
        <w:tabs>
          <w:tab w:val="start" w:pos="46.45pt"/>
        </w:tabs>
        <w:kinsoku w:val="0"/>
        <w:overflowPunct w:val="0"/>
        <w:autoSpaceDE w:val="0"/>
        <w:autoSpaceDN w:val="0"/>
        <w:adjustRightInd w:val="0"/>
        <w:spacing w:after="0pt" w:line="11.50pt" w:lineRule="auto"/>
        <w:ind w:end="68pt"/>
        <w:jc w:val="both"/>
        <w:rPr>
          <w:rFonts w:ascii="Arial" w:hAnsi="Arial" w:cs="Arial"/>
          <w:sz w:val="20"/>
          <w:szCs w:val="20"/>
        </w:rPr>
      </w:pPr>
      <w:proofErr w:type="spellStart"/>
      <w:r w:rsidRPr="00822D5A">
        <w:rPr>
          <w:rFonts w:ascii="Arial" w:hAnsi="Arial" w:cs="Arial"/>
          <w:sz w:val="20"/>
          <w:szCs w:val="20"/>
        </w:rPr>
        <w:t>TEDx</w:t>
      </w:r>
      <w:proofErr w:type="spellEnd"/>
      <w:r w:rsidRPr="00822D5A">
        <w:rPr>
          <w:rFonts w:ascii="Arial" w:hAnsi="Arial" w:cs="Arial"/>
          <w:sz w:val="20"/>
          <w:szCs w:val="20"/>
        </w:rPr>
        <w:t xml:space="preserve"> with CEO Chris Mann educated people on how we can learn from native cultures, implement mindfulness, build long-term social infrastructures, and use ritual and play to inspire more connected, aware, and empathetic</w:t>
      </w:r>
      <w:r w:rsidRPr="00822D5A">
        <w:rPr>
          <w:rFonts w:ascii="Arial" w:hAnsi="Arial" w:cs="Arial"/>
          <w:spacing w:val="-7"/>
          <w:sz w:val="20"/>
          <w:szCs w:val="20"/>
        </w:rPr>
        <w:t xml:space="preserve"> </w:t>
      </w:r>
      <w:r w:rsidRPr="00822D5A">
        <w:rPr>
          <w:rFonts w:ascii="Arial" w:hAnsi="Arial" w:cs="Arial"/>
          <w:sz w:val="20"/>
          <w:szCs w:val="20"/>
        </w:rPr>
        <w:t>businesses.</w:t>
      </w:r>
    </w:p>
    <w:p w14:paraId="60711F6C"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1"/>
          <w:szCs w:val="21"/>
        </w:rPr>
      </w:pPr>
    </w:p>
    <w:p w14:paraId="6ECF5DAE" w14:textId="77777777" w:rsidR="00822D5A" w:rsidRPr="00822D5A" w:rsidRDefault="00822D5A" w:rsidP="00981C83">
      <w:pPr>
        <w:widowControl w:val="0"/>
        <w:numPr>
          <w:ilvl w:val="0"/>
          <w:numId w:val="29"/>
        </w:numPr>
        <w:tabs>
          <w:tab w:val="start" w:pos="46.45pt"/>
        </w:tabs>
        <w:kinsoku w:val="0"/>
        <w:overflowPunct w:val="0"/>
        <w:autoSpaceDE w:val="0"/>
        <w:autoSpaceDN w:val="0"/>
        <w:adjustRightInd w:val="0"/>
        <w:spacing w:after="0pt" w:line="11.15pt" w:lineRule="auto"/>
        <w:ind w:end="68pt"/>
        <w:jc w:val="both"/>
        <w:rPr>
          <w:rFonts w:ascii="Arial" w:hAnsi="Arial" w:cs="Arial"/>
          <w:sz w:val="20"/>
          <w:szCs w:val="20"/>
        </w:rPr>
      </w:pPr>
      <w:proofErr w:type="spellStart"/>
      <w:r w:rsidRPr="00822D5A">
        <w:rPr>
          <w:rFonts w:ascii="Arial" w:hAnsi="Arial" w:cs="Arial"/>
          <w:sz w:val="20"/>
          <w:szCs w:val="20"/>
        </w:rPr>
        <w:t>TEDx</w:t>
      </w:r>
      <w:proofErr w:type="spellEnd"/>
      <w:r w:rsidRPr="00822D5A">
        <w:rPr>
          <w:rFonts w:ascii="Arial" w:hAnsi="Arial" w:cs="Arial"/>
          <w:sz w:val="20"/>
          <w:szCs w:val="20"/>
        </w:rPr>
        <w:t xml:space="preserve"> in Spanish with Chief </w:t>
      </w:r>
      <w:proofErr w:type="spellStart"/>
      <w:r w:rsidRPr="00822D5A">
        <w:rPr>
          <w:rFonts w:ascii="Arial" w:hAnsi="Arial" w:cs="Arial"/>
          <w:sz w:val="20"/>
          <w:szCs w:val="20"/>
        </w:rPr>
        <w:t>Cebador</w:t>
      </w:r>
      <w:proofErr w:type="spellEnd"/>
      <w:r w:rsidRPr="00822D5A">
        <w:rPr>
          <w:rFonts w:ascii="Arial" w:hAnsi="Arial" w:cs="Arial"/>
          <w:sz w:val="20"/>
          <w:szCs w:val="20"/>
        </w:rPr>
        <w:t xml:space="preserve"> and Alex Pryor educated people about creating regenerative businesses and the challenges </w:t>
      </w:r>
      <w:proofErr w:type="spellStart"/>
      <w:r w:rsidRPr="00822D5A">
        <w:rPr>
          <w:rFonts w:ascii="Arial" w:hAnsi="Arial" w:cs="Arial"/>
          <w:sz w:val="20"/>
          <w:szCs w:val="20"/>
        </w:rPr>
        <w:t>Guayaki</w:t>
      </w:r>
      <w:proofErr w:type="spellEnd"/>
      <w:r w:rsidRPr="00822D5A">
        <w:rPr>
          <w:rFonts w:ascii="Arial" w:hAnsi="Arial" w:cs="Arial"/>
          <w:sz w:val="20"/>
          <w:szCs w:val="20"/>
        </w:rPr>
        <w:t xml:space="preserve"> faces in achieving its</w:t>
      </w:r>
      <w:r w:rsidRPr="00822D5A">
        <w:rPr>
          <w:rFonts w:ascii="Arial" w:hAnsi="Arial" w:cs="Arial"/>
          <w:spacing w:val="-17"/>
          <w:sz w:val="20"/>
          <w:szCs w:val="20"/>
        </w:rPr>
        <w:t xml:space="preserve"> </w:t>
      </w:r>
      <w:r w:rsidRPr="00822D5A">
        <w:rPr>
          <w:rFonts w:ascii="Arial" w:hAnsi="Arial" w:cs="Arial"/>
          <w:sz w:val="20"/>
          <w:szCs w:val="20"/>
        </w:rPr>
        <w:t>mission.</w:t>
      </w:r>
    </w:p>
    <w:p w14:paraId="2449C82F"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0"/>
          <w:szCs w:val="20"/>
        </w:rPr>
      </w:pPr>
    </w:p>
    <w:p w14:paraId="3D91832C" w14:textId="77777777" w:rsidR="00822D5A" w:rsidRPr="00822D5A" w:rsidRDefault="00822D5A" w:rsidP="00981C83">
      <w:pPr>
        <w:widowControl w:val="0"/>
        <w:numPr>
          <w:ilvl w:val="0"/>
          <w:numId w:val="31"/>
        </w:numPr>
        <w:tabs>
          <w:tab w:val="start" w:pos="47pt"/>
        </w:tabs>
        <w:kinsoku w:val="0"/>
        <w:overflowPunct w:val="0"/>
        <w:autoSpaceDE w:val="0"/>
        <w:autoSpaceDN w:val="0"/>
        <w:adjustRightInd w:val="0"/>
        <w:spacing w:after="0pt" w:line="12pt" w:lineRule="auto"/>
        <w:ind w:end="67.95pt"/>
        <w:jc w:val="both"/>
        <w:rPr>
          <w:rFonts w:ascii="Arial" w:hAnsi="Arial" w:cs="Arial"/>
          <w:sz w:val="20"/>
          <w:szCs w:val="20"/>
        </w:rPr>
      </w:pPr>
      <w:proofErr w:type="spellStart"/>
      <w:r w:rsidRPr="00822D5A">
        <w:rPr>
          <w:rFonts w:ascii="Arial" w:hAnsi="Arial" w:cs="Arial"/>
          <w:b/>
          <w:bCs/>
          <w:sz w:val="20"/>
          <w:szCs w:val="20"/>
        </w:rPr>
        <w:t>Guayaki</w:t>
      </w:r>
      <w:proofErr w:type="spellEnd"/>
      <w:r w:rsidRPr="00822D5A">
        <w:rPr>
          <w:rFonts w:ascii="Arial" w:hAnsi="Arial" w:cs="Arial"/>
          <w:b/>
          <w:bCs/>
          <w:sz w:val="20"/>
          <w:szCs w:val="20"/>
        </w:rPr>
        <w:t xml:space="preserve"> and the B Corp certification: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was one of the first companies to obtain the </w:t>
      </w:r>
      <w:proofErr w:type="spellStart"/>
      <w:r w:rsidRPr="00822D5A">
        <w:rPr>
          <w:rFonts w:ascii="Arial" w:hAnsi="Arial" w:cs="Arial"/>
          <w:sz w:val="20"/>
          <w:szCs w:val="20"/>
        </w:rPr>
        <w:t>certificación</w:t>
      </w:r>
      <w:proofErr w:type="spellEnd"/>
      <w:r w:rsidRPr="00822D5A">
        <w:rPr>
          <w:rFonts w:ascii="Arial" w:hAnsi="Arial" w:cs="Arial"/>
          <w:sz w:val="20"/>
          <w:szCs w:val="20"/>
        </w:rPr>
        <w:t xml:space="preserve"> of B </w:t>
      </w:r>
      <w:proofErr w:type="spellStart"/>
      <w:r w:rsidRPr="00822D5A">
        <w:rPr>
          <w:rFonts w:ascii="Arial" w:hAnsi="Arial" w:cs="Arial"/>
          <w:sz w:val="20"/>
          <w:szCs w:val="20"/>
        </w:rPr>
        <w:t>corp</w:t>
      </w:r>
      <w:proofErr w:type="spellEnd"/>
      <w:r w:rsidRPr="00822D5A">
        <w:rPr>
          <w:rFonts w:ascii="Arial" w:hAnsi="Arial" w:cs="Arial"/>
          <w:sz w:val="20"/>
          <w:szCs w:val="20"/>
        </w:rPr>
        <w:t xml:space="preserve"> in the United States in 2007. </w:t>
      </w:r>
      <w:proofErr w:type="spellStart"/>
      <w:r w:rsidRPr="00822D5A">
        <w:rPr>
          <w:rFonts w:ascii="Arial" w:hAnsi="Arial" w:cs="Arial"/>
          <w:sz w:val="20"/>
          <w:szCs w:val="20"/>
        </w:rPr>
        <w:t>Thecertification</w:t>
      </w:r>
      <w:proofErr w:type="spellEnd"/>
      <w:r w:rsidRPr="00822D5A">
        <w:rPr>
          <w:rFonts w:ascii="Arial" w:hAnsi="Arial" w:cs="Arial"/>
          <w:sz w:val="20"/>
          <w:szCs w:val="20"/>
        </w:rPr>
        <w:t xml:space="preserve"> follows the guidelines of the company, so there was no change in the fundamental purpose of the company. Certification is a form of legitimisation of the actions of </w:t>
      </w:r>
      <w:proofErr w:type="spellStart"/>
      <w:r w:rsidRPr="00822D5A">
        <w:rPr>
          <w:rFonts w:ascii="Arial" w:hAnsi="Arial" w:cs="Arial"/>
          <w:sz w:val="20"/>
          <w:szCs w:val="20"/>
        </w:rPr>
        <w:t>Guayakí</w:t>
      </w:r>
      <w:proofErr w:type="spellEnd"/>
      <w:r w:rsidRPr="00822D5A">
        <w:rPr>
          <w:rFonts w:ascii="Arial" w:hAnsi="Arial" w:cs="Arial"/>
          <w:sz w:val="20"/>
          <w:szCs w:val="20"/>
        </w:rPr>
        <w:t>. Through certification, the company demonstrates its commitment to improvement. The B-Lab continues in the four areas analysed by the B-Lab: governance, workers, environment and community. Therefore, its performance is measured, not only in economic terms, but also in the number of hectares of forest and reforested, as well as the development generated in</w:t>
      </w:r>
      <w:r w:rsidRPr="00822D5A">
        <w:rPr>
          <w:rFonts w:ascii="Arial" w:hAnsi="Arial" w:cs="Arial"/>
          <w:spacing w:val="-3"/>
          <w:sz w:val="20"/>
          <w:szCs w:val="20"/>
        </w:rPr>
        <w:t xml:space="preserve"> </w:t>
      </w:r>
      <w:r w:rsidRPr="00822D5A">
        <w:rPr>
          <w:rFonts w:ascii="Arial" w:hAnsi="Arial" w:cs="Arial"/>
          <w:sz w:val="20"/>
          <w:szCs w:val="20"/>
        </w:rPr>
        <w:t>communities</w:t>
      </w:r>
      <w:r w:rsidRPr="00822D5A">
        <w:rPr>
          <w:rFonts w:ascii="Arial" w:hAnsi="Arial" w:cs="Arial"/>
          <w:position w:val="7"/>
          <w:sz w:val="13"/>
          <w:szCs w:val="13"/>
        </w:rPr>
        <w:t>4</w:t>
      </w:r>
      <w:r w:rsidRPr="00822D5A">
        <w:rPr>
          <w:rFonts w:ascii="Arial" w:hAnsi="Arial" w:cs="Arial"/>
          <w:sz w:val="20"/>
          <w:szCs w:val="20"/>
        </w:rPr>
        <w:t>.</w:t>
      </w:r>
    </w:p>
    <w:p w14:paraId="12620F7F"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56F92CD0"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rPr>
      </w:pPr>
    </w:p>
    <w:p w14:paraId="303911D0" w14:textId="77777777" w:rsidR="00822D5A" w:rsidRPr="00822D5A" w:rsidRDefault="00822D5A" w:rsidP="00981C83">
      <w:pPr>
        <w:widowControl w:val="0"/>
        <w:numPr>
          <w:ilvl w:val="1"/>
          <w:numId w:val="43"/>
        </w:numPr>
        <w:tabs>
          <w:tab w:val="start" w:pos="32.40pt"/>
        </w:tabs>
        <w:kinsoku w:val="0"/>
        <w:overflowPunct w:val="0"/>
        <w:autoSpaceDE w:val="0"/>
        <w:autoSpaceDN w:val="0"/>
        <w:adjustRightInd w:val="0"/>
        <w:spacing w:after="0pt" w:line="12pt" w:lineRule="auto"/>
        <w:ind w:start="32.35pt"/>
        <w:outlineLvl w:val="2"/>
        <w:rPr>
          <w:rFonts w:ascii="Arial" w:hAnsi="Arial" w:cs="Arial"/>
          <w:b/>
          <w:bCs/>
          <w:color w:val="000000"/>
        </w:rPr>
      </w:pPr>
      <w:bookmarkStart w:id="71" w:name="_Toc49437956"/>
      <w:bookmarkStart w:id="72" w:name="_Toc49777412"/>
      <w:bookmarkStart w:id="73" w:name="_Toc50987483"/>
      <w:r w:rsidRPr="00822D5A">
        <w:rPr>
          <w:rFonts w:ascii="Arial" w:hAnsi="Arial" w:cs="Arial"/>
          <w:b/>
          <w:bCs/>
          <w:u w:val="thick" w:color="000000"/>
        </w:rPr>
        <w:t>Governance</w:t>
      </w:r>
      <w:r w:rsidRPr="00822D5A">
        <w:rPr>
          <w:rFonts w:ascii="Arial" w:hAnsi="Arial" w:cs="Arial"/>
          <w:b/>
          <w:bCs/>
        </w:rPr>
        <w:t>: How did they make operative</w:t>
      </w:r>
      <w:r w:rsidRPr="00822D5A">
        <w:rPr>
          <w:rFonts w:ascii="Arial" w:hAnsi="Arial" w:cs="Arial"/>
          <w:b/>
          <w:bCs/>
          <w:spacing w:val="-9"/>
        </w:rPr>
        <w:t xml:space="preserve"> </w:t>
      </w:r>
      <w:r w:rsidRPr="00822D5A">
        <w:rPr>
          <w:rFonts w:ascii="Arial" w:hAnsi="Arial" w:cs="Arial"/>
          <w:b/>
          <w:bCs/>
        </w:rPr>
        <w:t>transformation?</w:t>
      </w:r>
      <w:bookmarkEnd w:id="71"/>
      <w:bookmarkEnd w:id="72"/>
      <w:bookmarkEnd w:id="73"/>
    </w:p>
    <w:p w14:paraId="186D21C5" w14:textId="4DD0D466"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b/>
          <w:bCs/>
          <w:sz w:val="20"/>
          <w:szCs w:val="20"/>
        </w:rPr>
      </w:pPr>
      <w:r w:rsidRPr="00822D5A">
        <w:rPr>
          <w:rFonts w:ascii="Arial" w:hAnsi="Arial" w:cs="Arial"/>
          <w:noProof/>
          <w:sz w:val="20"/>
          <w:szCs w:val="20"/>
        </w:rPr>
        <w:drawing>
          <wp:anchor distT="0" distB="0" distL="0" distR="0" simplePos="0" relativeHeight="251700224" behindDoc="0" locked="0" layoutInCell="0" allowOverlap="1" wp14:anchorId="1619ED64" wp14:editId="524F788F">
            <wp:simplePos x="0" y="0"/>
            <wp:positionH relativeFrom="page">
              <wp:posOffset>1258570</wp:posOffset>
            </wp:positionH>
            <wp:positionV relativeFrom="paragraph">
              <wp:posOffset>180975</wp:posOffset>
            </wp:positionV>
            <wp:extent cx="5694045" cy="1503045"/>
            <wp:effectExtent l="10795" t="12065" r="10160" b="8890"/>
            <wp:wrapTopAndBottom/>
            <wp:docPr id="98" name="Text Box 9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150304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05358BC9" w14:textId="77777777" w:rsidR="005E3B26" w:rsidRDefault="005E3B26" w:rsidP="00822D5A">
                        <w:pPr>
                          <w:pStyle w:val="BodyText"/>
                          <w:kinsoku w:val="0"/>
                          <w:overflowPunct w:val="0"/>
                          <w:spacing w:before="4.75pt"/>
                          <w:ind w:start="4.75pt"/>
                          <w:rPr>
                            <w:b/>
                            <w:bCs/>
                            <w:color w:val="AEAAAA"/>
                          </w:rPr>
                        </w:pPr>
                        <w:r>
                          <w:rPr>
                            <w:b/>
                            <w:bCs/>
                            <w:color w:val="AEAAAA"/>
                          </w:rPr>
                          <w:t>Highlights/Key</w:t>
                        </w:r>
                        <w:r>
                          <w:rPr>
                            <w:b/>
                            <w:bCs/>
                            <w:color w:val="AEAAAA"/>
                            <w:spacing w:val="-6"/>
                          </w:rPr>
                          <w:t xml:space="preserve"> </w:t>
                        </w:r>
                        <w:r>
                          <w:rPr>
                            <w:b/>
                            <w:bCs/>
                            <w:color w:val="AEAAAA"/>
                          </w:rPr>
                          <w:t>messages:</w:t>
                        </w:r>
                      </w:p>
                      <w:p w14:paraId="2A635136" w14:textId="77777777" w:rsidR="005E3B26" w:rsidRDefault="005E3B26" w:rsidP="00981C83">
                        <w:pPr>
                          <w:pStyle w:val="BodyText"/>
                          <w:widowControl w:val="0"/>
                          <w:numPr>
                            <w:ilvl w:val="0"/>
                            <w:numId w:val="28"/>
                          </w:numPr>
                          <w:tabs>
                            <w:tab w:val="start" w:pos="21.05pt"/>
                          </w:tabs>
                          <w:kinsoku w:val="0"/>
                          <w:overflowPunct w:val="0"/>
                          <w:autoSpaceDE w:val="0"/>
                          <w:autoSpaceDN w:val="0"/>
                          <w:adjustRightInd w:val="0"/>
                          <w:spacing w:after="0pt" w:line="13.05pt" w:lineRule="auto"/>
                          <w:ind w:start="21pt" w:end="4.55pt"/>
                          <w:jc w:val="both"/>
                        </w:pPr>
                        <w:r>
                          <w:t xml:space="preserve">In 2009, </w:t>
                        </w:r>
                        <w:proofErr w:type="spellStart"/>
                        <w:r>
                          <w:t>Guayakí</w:t>
                        </w:r>
                        <w:proofErr w:type="spellEnd"/>
                        <w:r>
                          <w:t xml:space="preserve"> became the first Yerba Mate </w:t>
                        </w:r>
                        <w:proofErr w:type="gramStart"/>
                        <w:r>
                          <w:t>company</w:t>
                        </w:r>
                        <w:proofErr w:type="gramEnd"/>
                        <w:r>
                          <w:t xml:space="preserve"> to obtain the certification of Fair Trade around the</w:t>
                        </w:r>
                        <w:r>
                          <w:rPr>
                            <w:spacing w:val="-3"/>
                          </w:rPr>
                          <w:t xml:space="preserve"> </w:t>
                        </w:r>
                        <w:r>
                          <w:t>world</w:t>
                        </w:r>
                        <w:r>
                          <w:rPr>
                            <w:position w:val="7"/>
                            <w:sz w:val="13"/>
                            <w:szCs w:val="13"/>
                          </w:rPr>
                          <w:t>4</w:t>
                        </w:r>
                        <w:r>
                          <w:t>.</w:t>
                        </w:r>
                      </w:p>
                      <w:p w14:paraId="3F2F6068" w14:textId="77777777" w:rsidR="005E3B26" w:rsidRDefault="005E3B26" w:rsidP="00981C83">
                        <w:pPr>
                          <w:pStyle w:val="BodyText"/>
                          <w:widowControl w:val="0"/>
                          <w:numPr>
                            <w:ilvl w:val="0"/>
                            <w:numId w:val="28"/>
                          </w:numPr>
                          <w:tabs>
                            <w:tab w:val="start" w:pos="21.05pt"/>
                          </w:tabs>
                          <w:kinsoku w:val="0"/>
                          <w:overflowPunct w:val="0"/>
                          <w:autoSpaceDE w:val="0"/>
                          <w:autoSpaceDN w:val="0"/>
                          <w:adjustRightInd w:val="0"/>
                          <w:spacing w:before="0.65pt" w:after="0pt" w:line="13.55pt" w:lineRule="auto"/>
                          <w:ind w:start="21pt" w:end="4.55pt"/>
                          <w:jc w:val="both"/>
                        </w:pPr>
                        <w:proofErr w:type="spellStart"/>
                        <w:r>
                          <w:t>Guayakí</w:t>
                        </w:r>
                        <w:proofErr w:type="spellEnd"/>
                        <w:r>
                          <w:t xml:space="preserve"> works with different communities in Paraguay, Argentina and Brazil. They have made the Paraguayan government feel attracted to invest in improvement for the yerba mate harvest so that the </w:t>
                        </w:r>
                        <w:proofErr w:type="spellStart"/>
                        <w:r>
                          <w:t>Aché</w:t>
                        </w:r>
                        <w:proofErr w:type="spellEnd"/>
                        <w:r>
                          <w:t xml:space="preserve"> native community can increase its annual production and share this knowledge with more</w:t>
                        </w:r>
                        <w:r>
                          <w:rPr>
                            <w:spacing w:val="-4"/>
                          </w:rPr>
                          <w:t xml:space="preserve"> </w:t>
                        </w:r>
                        <w:r>
                          <w:t>communities</w:t>
                        </w:r>
                        <w:r>
                          <w:rPr>
                            <w:position w:val="7"/>
                            <w:sz w:val="13"/>
                            <w:szCs w:val="13"/>
                          </w:rPr>
                          <w:t>5</w:t>
                        </w:r>
                        <w:r>
                          <w:t>.</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2DB547CD"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1E905705"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2267229A"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20"/>
          <w:szCs w:val="20"/>
        </w:rPr>
      </w:pPr>
    </w:p>
    <w:p w14:paraId="69A721DE" w14:textId="77777777" w:rsidR="00822D5A" w:rsidRPr="00822D5A" w:rsidRDefault="00822D5A" w:rsidP="00981C83">
      <w:pPr>
        <w:widowControl w:val="0"/>
        <w:numPr>
          <w:ilvl w:val="2"/>
          <w:numId w:val="43"/>
        </w:numPr>
        <w:tabs>
          <w:tab w:val="start" w:pos="47pt"/>
        </w:tabs>
        <w:kinsoku w:val="0"/>
        <w:overflowPunct w:val="0"/>
        <w:autoSpaceDE w:val="0"/>
        <w:autoSpaceDN w:val="0"/>
        <w:adjustRightInd w:val="0"/>
        <w:spacing w:after="0pt" w:line="13.80pt" w:lineRule="auto"/>
        <w:ind w:end="67.95pt" w:hanging="18pt"/>
        <w:jc w:val="both"/>
        <w:rPr>
          <w:rFonts w:ascii="Arial" w:hAnsi="Arial" w:cs="Arial"/>
          <w:sz w:val="20"/>
          <w:szCs w:val="20"/>
        </w:rPr>
      </w:pPr>
      <w:r w:rsidRPr="00822D5A">
        <w:rPr>
          <w:rFonts w:ascii="Arial" w:hAnsi="Arial" w:cs="Arial"/>
          <w:b/>
          <w:bCs/>
          <w:sz w:val="20"/>
          <w:szCs w:val="20"/>
        </w:rPr>
        <w:t xml:space="preserve">Empowering families of the community </w:t>
      </w:r>
      <w:proofErr w:type="spellStart"/>
      <w:r w:rsidRPr="00822D5A">
        <w:rPr>
          <w:rFonts w:ascii="Arial" w:hAnsi="Arial" w:cs="Arial"/>
          <w:b/>
          <w:bCs/>
          <w:sz w:val="20"/>
          <w:szCs w:val="20"/>
        </w:rPr>
        <w:t>Aché</w:t>
      </w:r>
      <w:proofErr w:type="spellEnd"/>
      <w:r w:rsidRPr="00822D5A">
        <w:rPr>
          <w:rFonts w:ascii="Arial" w:hAnsi="Arial" w:cs="Arial"/>
          <w:b/>
          <w:bCs/>
          <w:position w:val="7"/>
          <w:sz w:val="13"/>
          <w:szCs w:val="13"/>
        </w:rPr>
        <w:t>5</w:t>
      </w:r>
      <w:r w:rsidRPr="00822D5A">
        <w:rPr>
          <w:rFonts w:ascii="Arial" w:hAnsi="Arial" w:cs="Arial"/>
          <w:b/>
          <w:bCs/>
          <w:sz w:val="20"/>
          <w:szCs w:val="20"/>
        </w:rPr>
        <w:t xml:space="preserve">: </w:t>
      </w:r>
      <w:r w:rsidRPr="00822D5A">
        <w:rPr>
          <w:rFonts w:ascii="Arial" w:hAnsi="Arial" w:cs="Arial"/>
          <w:sz w:val="20"/>
          <w:szCs w:val="20"/>
        </w:rPr>
        <w:t xml:space="preserve">Approximately 60 families of the </w:t>
      </w:r>
      <w:proofErr w:type="spellStart"/>
      <w:r w:rsidRPr="00822D5A">
        <w:rPr>
          <w:rFonts w:ascii="Arial" w:hAnsi="Arial" w:cs="Arial"/>
          <w:sz w:val="20"/>
          <w:szCs w:val="20"/>
        </w:rPr>
        <w:t>Kuetuvy</w:t>
      </w:r>
      <w:proofErr w:type="spellEnd"/>
      <w:r w:rsidRPr="00822D5A">
        <w:rPr>
          <w:rFonts w:ascii="Arial" w:hAnsi="Arial" w:cs="Arial"/>
          <w:sz w:val="20"/>
          <w:szCs w:val="20"/>
        </w:rPr>
        <w:t xml:space="preserve"> community, one of the six communities of the </w:t>
      </w:r>
      <w:proofErr w:type="spellStart"/>
      <w:r w:rsidRPr="00822D5A">
        <w:rPr>
          <w:rFonts w:ascii="Arial" w:hAnsi="Arial" w:cs="Arial"/>
          <w:sz w:val="20"/>
          <w:szCs w:val="20"/>
        </w:rPr>
        <w:t>Aché</w:t>
      </w:r>
      <w:proofErr w:type="spellEnd"/>
      <w:r w:rsidRPr="00822D5A">
        <w:rPr>
          <w:rFonts w:ascii="Arial" w:hAnsi="Arial" w:cs="Arial"/>
          <w:sz w:val="20"/>
          <w:szCs w:val="20"/>
        </w:rPr>
        <w:t xml:space="preserve">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w:t>
      </w:r>
      <w:proofErr w:type="spellStart"/>
      <w:r w:rsidRPr="00822D5A">
        <w:rPr>
          <w:rFonts w:ascii="Arial" w:hAnsi="Arial" w:cs="Arial"/>
          <w:sz w:val="20"/>
          <w:szCs w:val="20"/>
        </w:rPr>
        <w:t>wich</w:t>
      </w:r>
      <w:proofErr w:type="spellEnd"/>
      <w:r w:rsidRPr="00822D5A">
        <w:rPr>
          <w:rFonts w:ascii="Arial" w:hAnsi="Arial" w:cs="Arial"/>
          <w:sz w:val="20"/>
          <w:szCs w:val="20"/>
        </w:rPr>
        <w:t xml:space="preserve"> is located in 4760 hectares of forest granted by the state, are the beneficiaries of the initiative “Proyecto de </w:t>
      </w:r>
      <w:proofErr w:type="spellStart"/>
      <w:r w:rsidRPr="00822D5A">
        <w:rPr>
          <w:rFonts w:ascii="Arial" w:hAnsi="Arial" w:cs="Arial"/>
          <w:sz w:val="20"/>
          <w:szCs w:val="20"/>
        </w:rPr>
        <w:t>Desarrollo</w:t>
      </w:r>
      <w:proofErr w:type="spellEnd"/>
      <w:r w:rsidRPr="00822D5A">
        <w:rPr>
          <w:rFonts w:ascii="Arial" w:hAnsi="Arial" w:cs="Arial"/>
          <w:sz w:val="20"/>
          <w:szCs w:val="20"/>
        </w:rPr>
        <w:t xml:space="preserve"> Rural </w:t>
      </w:r>
      <w:proofErr w:type="spellStart"/>
      <w:r w:rsidRPr="00822D5A">
        <w:rPr>
          <w:rFonts w:ascii="Arial" w:hAnsi="Arial" w:cs="Arial"/>
          <w:sz w:val="20"/>
          <w:szCs w:val="20"/>
        </w:rPr>
        <w:t>Sostenible</w:t>
      </w:r>
      <w:proofErr w:type="spellEnd"/>
      <w:r w:rsidRPr="00822D5A">
        <w:rPr>
          <w:rFonts w:ascii="Arial" w:hAnsi="Arial" w:cs="Arial"/>
          <w:sz w:val="20"/>
          <w:szCs w:val="20"/>
        </w:rPr>
        <w:t xml:space="preserve">” (PRODERS) of the national government of Paraguay, for the construction of an industrial dryer built with the support of the Ministry of Agriculture and Livestock in order to export in partnership with </w:t>
      </w:r>
      <w:proofErr w:type="spellStart"/>
      <w:r w:rsidRPr="00822D5A">
        <w:rPr>
          <w:rFonts w:ascii="Arial" w:hAnsi="Arial" w:cs="Arial"/>
          <w:sz w:val="20"/>
          <w:szCs w:val="20"/>
        </w:rPr>
        <w:t>Guayakí</w:t>
      </w:r>
      <w:proofErr w:type="spellEnd"/>
      <w:r w:rsidRPr="00822D5A">
        <w:rPr>
          <w:rFonts w:ascii="Arial" w:hAnsi="Arial" w:cs="Arial"/>
          <w:sz w:val="20"/>
          <w:szCs w:val="20"/>
        </w:rPr>
        <w:t>, with whom they have a contract thanks to the efforts of all its</w:t>
      </w:r>
      <w:r w:rsidRPr="00822D5A">
        <w:rPr>
          <w:rFonts w:ascii="Arial" w:hAnsi="Arial" w:cs="Arial"/>
          <w:spacing w:val="-12"/>
          <w:sz w:val="20"/>
          <w:szCs w:val="20"/>
        </w:rPr>
        <w:t xml:space="preserve"> </w:t>
      </w:r>
      <w:r w:rsidRPr="00822D5A">
        <w:rPr>
          <w:rFonts w:ascii="Arial" w:hAnsi="Arial" w:cs="Arial"/>
          <w:sz w:val="20"/>
          <w:szCs w:val="20"/>
        </w:rPr>
        <w:t>members.</w:t>
      </w:r>
    </w:p>
    <w:p w14:paraId="4BCB3D21" w14:textId="77777777" w:rsidR="00822D5A" w:rsidRPr="00822D5A" w:rsidRDefault="00822D5A" w:rsidP="00822D5A">
      <w:pPr>
        <w:widowControl w:val="0"/>
        <w:kinsoku w:val="0"/>
        <w:overflowPunct w:val="0"/>
        <w:autoSpaceDE w:val="0"/>
        <w:autoSpaceDN w:val="0"/>
        <w:adjustRightInd w:val="0"/>
        <w:spacing w:after="0pt" w:line="13.80pt" w:lineRule="auto"/>
        <w:ind w:start="46.95pt" w:end="67.95pt"/>
        <w:jc w:val="both"/>
        <w:rPr>
          <w:rFonts w:ascii="Arial" w:hAnsi="Arial" w:cs="Arial"/>
          <w:sz w:val="20"/>
          <w:szCs w:val="20"/>
        </w:rPr>
      </w:pPr>
      <w:r w:rsidRPr="00822D5A">
        <w:rPr>
          <w:rFonts w:ascii="Arial" w:hAnsi="Arial" w:cs="Arial"/>
          <w:sz w:val="20"/>
          <w:szCs w:val="20"/>
        </w:rPr>
        <w:t>Since 2007, the community has been working on social and environmental development programs, with state institutions and private companies with whom they have substantially improved the production of yerba mate. The production dates from the</w:t>
      </w:r>
      <w:r w:rsidRPr="00822D5A">
        <w:rPr>
          <w:rFonts w:ascii="Arial" w:hAnsi="Arial" w:cs="Arial"/>
          <w:spacing w:val="6"/>
          <w:sz w:val="20"/>
          <w:szCs w:val="20"/>
        </w:rPr>
        <w:t xml:space="preserve"> </w:t>
      </w:r>
      <w:r w:rsidRPr="00822D5A">
        <w:rPr>
          <w:rFonts w:ascii="Arial" w:hAnsi="Arial" w:cs="Arial"/>
          <w:sz w:val="20"/>
          <w:szCs w:val="20"/>
        </w:rPr>
        <w:t>implementation</w:t>
      </w:r>
      <w:r w:rsidRPr="00822D5A">
        <w:rPr>
          <w:rFonts w:ascii="Arial" w:hAnsi="Arial" w:cs="Arial"/>
          <w:spacing w:val="7"/>
          <w:sz w:val="20"/>
          <w:szCs w:val="20"/>
        </w:rPr>
        <w:t xml:space="preserve"> </w:t>
      </w:r>
      <w:r w:rsidRPr="00822D5A">
        <w:rPr>
          <w:rFonts w:ascii="Arial" w:hAnsi="Arial" w:cs="Arial"/>
          <w:sz w:val="20"/>
          <w:szCs w:val="20"/>
        </w:rPr>
        <w:t>of</w:t>
      </w:r>
      <w:r w:rsidRPr="00822D5A">
        <w:rPr>
          <w:rFonts w:ascii="Arial" w:hAnsi="Arial" w:cs="Arial"/>
          <w:spacing w:val="7"/>
          <w:sz w:val="20"/>
          <w:szCs w:val="20"/>
        </w:rPr>
        <w:t xml:space="preserve"> </w:t>
      </w:r>
      <w:r w:rsidRPr="00822D5A">
        <w:rPr>
          <w:rFonts w:ascii="Arial" w:hAnsi="Arial" w:cs="Arial"/>
          <w:sz w:val="20"/>
          <w:szCs w:val="20"/>
        </w:rPr>
        <w:t>a</w:t>
      </w:r>
      <w:r w:rsidRPr="00822D5A">
        <w:rPr>
          <w:rFonts w:ascii="Arial" w:hAnsi="Arial" w:cs="Arial"/>
          <w:spacing w:val="7"/>
          <w:sz w:val="20"/>
          <w:szCs w:val="20"/>
        </w:rPr>
        <w:t xml:space="preserve"> </w:t>
      </w:r>
      <w:r w:rsidRPr="00822D5A">
        <w:rPr>
          <w:rFonts w:ascii="Arial" w:hAnsi="Arial" w:cs="Arial"/>
          <w:sz w:val="20"/>
          <w:szCs w:val="20"/>
        </w:rPr>
        <w:t>program</w:t>
      </w:r>
      <w:r w:rsidRPr="00822D5A">
        <w:rPr>
          <w:rFonts w:ascii="Arial" w:hAnsi="Arial" w:cs="Arial"/>
          <w:spacing w:val="6"/>
          <w:sz w:val="20"/>
          <w:szCs w:val="20"/>
        </w:rPr>
        <w:t xml:space="preserve"> </w:t>
      </w:r>
      <w:r w:rsidRPr="00822D5A">
        <w:rPr>
          <w:rFonts w:ascii="Arial" w:hAnsi="Arial" w:cs="Arial"/>
          <w:sz w:val="20"/>
          <w:szCs w:val="20"/>
        </w:rPr>
        <w:t>of</w:t>
      </w:r>
      <w:r w:rsidRPr="00822D5A">
        <w:rPr>
          <w:rFonts w:ascii="Arial" w:hAnsi="Arial" w:cs="Arial"/>
          <w:spacing w:val="8"/>
          <w:sz w:val="20"/>
          <w:szCs w:val="20"/>
        </w:rPr>
        <w:t xml:space="preserve"> </w:t>
      </w:r>
      <w:r w:rsidRPr="00822D5A">
        <w:rPr>
          <w:rFonts w:ascii="Arial" w:hAnsi="Arial" w:cs="Arial"/>
          <w:sz w:val="20"/>
          <w:szCs w:val="20"/>
        </w:rPr>
        <w:t>native</w:t>
      </w:r>
      <w:r w:rsidRPr="00822D5A">
        <w:rPr>
          <w:rFonts w:ascii="Arial" w:hAnsi="Arial" w:cs="Arial"/>
          <w:spacing w:val="7"/>
          <w:sz w:val="20"/>
          <w:szCs w:val="20"/>
        </w:rPr>
        <w:t xml:space="preserve"> </w:t>
      </w:r>
      <w:r w:rsidRPr="00822D5A">
        <w:rPr>
          <w:rFonts w:ascii="Arial" w:hAnsi="Arial" w:cs="Arial"/>
          <w:sz w:val="20"/>
          <w:szCs w:val="20"/>
        </w:rPr>
        <w:t>species</w:t>
      </w:r>
      <w:r w:rsidRPr="00822D5A">
        <w:rPr>
          <w:rFonts w:ascii="Arial" w:hAnsi="Arial" w:cs="Arial"/>
          <w:spacing w:val="6"/>
          <w:sz w:val="20"/>
          <w:szCs w:val="20"/>
        </w:rPr>
        <w:t xml:space="preserve"> </w:t>
      </w:r>
      <w:r w:rsidRPr="00822D5A">
        <w:rPr>
          <w:rFonts w:ascii="Arial" w:hAnsi="Arial" w:cs="Arial"/>
          <w:sz w:val="20"/>
          <w:szCs w:val="20"/>
        </w:rPr>
        <w:t>under</w:t>
      </w:r>
      <w:r w:rsidRPr="00822D5A">
        <w:rPr>
          <w:rFonts w:ascii="Arial" w:hAnsi="Arial" w:cs="Arial"/>
          <w:spacing w:val="7"/>
          <w:sz w:val="20"/>
          <w:szCs w:val="20"/>
        </w:rPr>
        <w:t xml:space="preserve"> </w:t>
      </w:r>
      <w:r w:rsidRPr="00822D5A">
        <w:rPr>
          <w:rFonts w:ascii="Arial" w:hAnsi="Arial" w:cs="Arial"/>
          <w:sz w:val="20"/>
          <w:szCs w:val="20"/>
        </w:rPr>
        <w:t>shade</w:t>
      </w:r>
      <w:r w:rsidRPr="00822D5A">
        <w:rPr>
          <w:rFonts w:ascii="Arial" w:hAnsi="Arial" w:cs="Arial"/>
          <w:spacing w:val="6"/>
          <w:sz w:val="20"/>
          <w:szCs w:val="20"/>
        </w:rPr>
        <w:t xml:space="preserve"> </w:t>
      </w:r>
      <w:r w:rsidRPr="00822D5A">
        <w:rPr>
          <w:rFonts w:ascii="Arial" w:hAnsi="Arial" w:cs="Arial"/>
          <w:sz w:val="20"/>
          <w:szCs w:val="20"/>
        </w:rPr>
        <w:t>with</w:t>
      </w:r>
      <w:r w:rsidRPr="00822D5A">
        <w:rPr>
          <w:rFonts w:ascii="Arial" w:hAnsi="Arial" w:cs="Arial"/>
          <w:spacing w:val="7"/>
          <w:sz w:val="20"/>
          <w:szCs w:val="20"/>
        </w:rPr>
        <w:t xml:space="preserve"> </w:t>
      </w:r>
      <w:r w:rsidRPr="00822D5A">
        <w:rPr>
          <w:rFonts w:ascii="Arial" w:hAnsi="Arial" w:cs="Arial"/>
          <w:sz w:val="20"/>
          <w:szCs w:val="20"/>
        </w:rPr>
        <w:t>the</w:t>
      </w:r>
      <w:r w:rsidRPr="00822D5A">
        <w:rPr>
          <w:rFonts w:ascii="Arial" w:hAnsi="Arial" w:cs="Arial"/>
          <w:spacing w:val="7"/>
          <w:sz w:val="20"/>
          <w:szCs w:val="20"/>
        </w:rPr>
        <w:t xml:space="preserve"> </w:t>
      </w:r>
      <w:r w:rsidRPr="00822D5A">
        <w:rPr>
          <w:rFonts w:ascii="Arial" w:hAnsi="Arial" w:cs="Arial"/>
          <w:sz w:val="20"/>
          <w:szCs w:val="20"/>
        </w:rPr>
        <w:t>criteria</w:t>
      </w:r>
      <w:r w:rsidRPr="00822D5A">
        <w:rPr>
          <w:rFonts w:ascii="Arial" w:hAnsi="Arial" w:cs="Arial"/>
          <w:spacing w:val="6"/>
          <w:sz w:val="20"/>
          <w:szCs w:val="20"/>
        </w:rPr>
        <w:t xml:space="preserve"> </w:t>
      </w:r>
      <w:r w:rsidRPr="00822D5A">
        <w:rPr>
          <w:rFonts w:ascii="Arial" w:hAnsi="Arial" w:cs="Arial"/>
          <w:sz w:val="20"/>
          <w:szCs w:val="20"/>
        </w:rPr>
        <w:t>of</w:t>
      </w:r>
      <w:r w:rsidRPr="00822D5A">
        <w:rPr>
          <w:rFonts w:ascii="Arial" w:hAnsi="Arial" w:cs="Arial"/>
          <w:spacing w:val="7"/>
          <w:sz w:val="20"/>
          <w:szCs w:val="20"/>
        </w:rPr>
        <w:t xml:space="preserve"> </w:t>
      </w:r>
      <w:r w:rsidRPr="00822D5A">
        <w:rPr>
          <w:rFonts w:ascii="Arial" w:hAnsi="Arial" w:cs="Arial"/>
          <w:sz w:val="20"/>
          <w:szCs w:val="20"/>
        </w:rPr>
        <w:t>care</w:t>
      </w:r>
    </w:p>
    <w:p w14:paraId="4EF50204" w14:textId="77777777" w:rsidR="00822D5A" w:rsidRPr="00822D5A" w:rsidRDefault="00822D5A" w:rsidP="00822D5A">
      <w:pPr>
        <w:widowControl w:val="0"/>
        <w:kinsoku w:val="0"/>
        <w:overflowPunct w:val="0"/>
        <w:autoSpaceDE w:val="0"/>
        <w:autoSpaceDN w:val="0"/>
        <w:adjustRightInd w:val="0"/>
        <w:spacing w:after="0pt" w:line="13.80pt" w:lineRule="auto"/>
        <w:ind w:start="46.95pt" w:end="67.95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285B23EE" w14:textId="77777777" w:rsidR="00822D5A" w:rsidRPr="00822D5A" w:rsidRDefault="00822D5A" w:rsidP="00822D5A">
      <w:pPr>
        <w:widowControl w:val="0"/>
        <w:kinsoku w:val="0"/>
        <w:overflowPunct w:val="0"/>
        <w:autoSpaceDE w:val="0"/>
        <w:autoSpaceDN w:val="0"/>
        <w:adjustRightInd w:val="0"/>
        <w:spacing w:before="4.55pt" w:after="0pt" w:line="13.80pt" w:lineRule="auto"/>
        <w:ind w:start="46.95pt" w:end="67.95pt"/>
        <w:jc w:val="both"/>
        <w:rPr>
          <w:rFonts w:ascii="Arial" w:hAnsi="Arial" w:cs="Arial"/>
          <w:sz w:val="20"/>
          <w:szCs w:val="20"/>
        </w:rPr>
      </w:pPr>
      <w:proofErr w:type="gramStart"/>
      <w:r w:rsidRPr="00822D5A">
        <w:rPr>
          <w:rFonts w:ascii="Arial" w:hAnsi="Arial" w:cs="Arial"/>
          <w:sz w:val="20"/>
          <w:szCs w:val="20"/>
        </w:rPr>
        <w:lastRenderedPageBreak/>
        <w:t>of</w:t>
      </w:r>
      <w:proofErr w:type="gramEnd"/>
      <w:r w:rsidRPr="00822D5A">
        <w:rPr>
          <w:rFonts w:ascii="Arial" w:hAnsi="Arial" w:cs="Arial"/>
          <w:sz w:val="20"/>
          <w:szCs w:val="20"/>
        </w:rPr>
        <w:t xml:space="preserve"> the forest. Currently they have 48 hectares of Yerba Mate with international certification of Organic Standards for the market in the United States and Canada, in addition to Fair Trade certification. With these two norms applied and in force, they are able to export their production to the United States market. In the year 2018, they were benefited by the Paraguayan state through funds applied by PRODERS with the support of the World</w:t>
      </w:r>
      <w:r w:rsidRPr="00822D5A">
        <w:rPr>
          <w:rFonts w:ascii="Arial" w:hAnsi="Arial" w:cs="Arial"/>
          <w:spacing w:val="-5"/>
          <w:sz w:val="20"/>
          <w:szCs w:val="20"/>
        </w:rPr>
        <w:t xml:space="preserve"> </w:t>
      </w:r>
      <w:r w:rsidRPr="00822D5A">
        <w:rPr>
          <w:rFonts w:ascii="Arial" w:hAnsi="Arial" w:cs="Arial"/>
          <w:sz w:val="20"/>
          <w:szCs w:val="20"/>
        </w:rPr>
        <w:t>Bank.</w:t>
      </w:r>
    </w:p>
    <w:p w14:paraId="4B7E1815"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rPr>
      </w:pPr>
    </w:p>
    <w:p w14:paraId="3F6EC76E" w14:textId="77777777" w:rsidR="00822D5A" w:rsidRPr="00822D5A" w:rsidRDefault="00822D5A" w:rsidP="00822D5A">
      <w:pPr>
        <w:widowControl w:val="0"/>
        <w:kinsoku w:val="0"/>
        <w:overflowPunct w:val="0"/>
        <w:autoSpaceDE w:val="0"/>
        <w:autoSpaceDN w:val="0"/>
        <w:adjustRightInd w:val="0"/>
        <w:spacing w:before="0.05pt" w:after="0pt" w:line="13.80pt" w:lineRule="auto"/>
        <w:ind w:start="46.95pt" w:end="67.95pt"/>
        <w:jc w:val="both"/>
        <w:rPr>
          <w:rFonts w:ascii="Arial" w:hAnsi="Arial" w:cs="Arial"/>
          <w:sz w:val="20"/>
          <w:szCs w:val="20"/>
        </w:rPr>
      </w:pPr>
      <w:r w:rsidRPr="00822D5A">
        <w:rPr>
          <w:rFonts w:ascii="Arial" w:hAnsi="Arial" w:cs="Arial"/>
          <w:sz w:val="20"/>
          <w:szCs w:val="20"/>
        </w:rPr>
        <w:t xml:space="preserve">The priority was given to the installation of an industry to process the production and thus maintain the quality of the product for export after an investment of 96,000 dollars. In total it is highlighted that the production covers an area of 60 hectares under the forest and the projection establishes that in 5 years, 300 tons of green leaves can be exported; a quantity 5 times higher than the current one. Also, it is highlighted that this is the only indigenous community in the country that has an international organic and fair trade export stamp to the United States. In this case can be seen that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has encouraged the Paraguayan government to have initiatives that benefit the communities, since they know the market that they could influence if they had technological improvements to enhance their</w:t>
      </w:r>
      <w:r w:rsidRPr="00822D5A">
        <w:rPr>
          <w:rFonts w:ascii="Arial" w:hAnsi="Arial" w:cs="Arial"/>
          <w:spacing w:val="-6"/>
          <w:sz w:val="20"/>
          <w:szCs w:val="20"/>
        </w:rPr>
        <w:t xml:space="preserve"> </w:t>
      </w:r>
      <w:r w:rsidRPr="00822D5A">
        <w:rPr>
          <w:rFonts w:ascii="Arial" w:hAnsi="Arial" w:cs="Arial"/>
          <w:sz w:val="20"/>
          <w:szCs w:val="20"/>
        </w:rPr>
        <w:t>production</w:t>
      </w:r>
      <w:r w:rsidRPr="00822D5A">
        <w:rPr>
          <w:rFonts w:ascii="Arial" w:hAnsi="Arial" w:cs="Arial"/>
          <w:position w:val="7"/>
          <w:sz w:val="13"/>
          <w:szCs w:val="13"/>
        </w:rPr>
        <w:t>5</w:t>
      </w:r>
      <w:r w:rsidRPr="00822D5A">
        <w:rPr>
          <w:rFonts w:ascii="Arial" w:hAnsi="Arial" w:cs="Arial"/>
          <w:sz w:val="20"/>
          <w:szCs w:val="20"/>
        </w:rPr>
        <w:t>.</w:t>
      </w:r>
    </w:p>
    <w:p w14:paraId="17E58CB9" w14:textId="5F7655D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sz w:val="19"/>
          <w:szCs w:val="19"/>
        </w:rPr>
      </w:pPr>
      <w:r w:rsidRPr="00822D5A">
        <w:rPr>
          <w:rFonts w:ascii="Arial" w:hAnsi="Arial" w:cs="Arial"/>
          <w:noProof/>
          <w:sz w:val="20"/>
          <w:szCs w:val="20"/>
        </w:rPr>
        <w:drawing>
          <wp:anchor distT="0" distB="0" distL="0" distR="0" simplePos="0" relativeHeight="251701248" behindDoc="0" locked="0" layoutInCell="0" allowOverlap="1" wp14:anchorId="7BB4CD72" wp14:editId="4F35D698">
            <wp:simplePos x="0" y="0"/>
            <wp:positionH relativeFrom="page">
              <wp:posOffset>1530350</wp:posOffset>
            </wp:positionH>
            <wp:positionV relativeFrom="paragraph">
              <wp:posOffset>171450</wp:posOffset>
            </wp:positionV>
            <wp:extent cx="5422900" cy="3209925"/>
            <wp:effectExtent l="6350" t="15240" r="9525" b="13335"/>
            <wp:wrapTopAndBottom/>
            <wp:docPr id="97" name="Text Box 9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22900" cy="3209925"/>
                    </a:xfrm>
                    <a:prstGeom prst="rect">
                      <a:avLst/>
                    </a:prstGeom>
                    <a:solidFill>
                      <a:srgbClr val="9FC5E8"/>
                    </a:solidFill>
                    <a:ln w="12192">
                      <a:solidFill>
                        <a:srgbClr val="000000"/>
                      </a:solidFill>
                      <a:miter lim="800%"/>
                      <a:headEnd/>
                      <a:tailEnd/>
                    </a:ln>
                  </wp:spPr>
                  <wp:txbx>
                    <wne:txbxContent>
                      <w:p w14:paraId="6033D8E5" w14:textId="77777777" w:rsidR="005E3B26" w:rsidRDefault="005E3B26" w:rsidP="00822D5A">
                        <w:pPr>
                          <w:pStyle w:val="BodyText"/>
                          <w:kinsoku w:val="0"/>
                          <w:overflowPunct w:val="0"/>
                          <w:spacing w:before="4.80pt"/>
                          <w:ind w:start="4.55pt"/>
                          <w:jc w:val="both"/>
                          <w:rPr>
                            <w:b/>
                            <w:bCs/>
                            <w:position w:val="7"/>
                            <w:sz w:val="13"/>
                            <w:szCs w:val="13"/>
                          </w:rPr>
                        </w:pPr>
                        <w:r>
                          <w:rPr>
                            <w:b/>
                            <w:bCs/>
                          </w:rPr>
                          <w:t>Box 5. The importance of running a transparent Company</w:t>
                        </w:r>
                        <w:r>
                          <w:rPr>
                            <w:b/>
                            <w:bCs/>
                            <w:position w:val="7"/>
                            <w:sz w:val="13"/>
                            <w:szCs w:val="13"/>
                          </w:rPr>
                          <w:t>8</w:t>
                        </w:r>
                      </w:p>
                      <w:p w14:paraId="72775ECF" w14:textId="77777777" w:rsidR="005E3B26" w:rsidRDefault="005E3B26" w:rsidP="00822D5A">
                        <w:pPr>
                          <w:pStyle w:val="BodyText"/>
                          <w:kinsoku w:val="0"/>
                          <w:overflowPunct w:val="0"/>
                          <w:spacing w:before="0.05pt"/>
                          <w:ind w:start="4.55pt" w:end="4.25pt"/>
                          <w:jc w:val="both"/>
                        </w:pPr>
                        <w:r>
                          <w:t xml:space="preserve">The aim is for employees who are really committed with the mission of </w:t>
                        </w:r>
                        <w:proofErr w:type="spellStart"/>
                        <w:r>
                          <w:t>Guayakí</w:t>
                        </w:r>
                        <w:proofErr w:type="spellEnd"/>
                        <w:r>
                          <w:t>, thus sharing the company's core values and being part of its best version. An example to address this situation is in reflecting these policies</w:t>
                        </w:r>
                      </w:p>
                      <w:p w14:paraId="687D1EE3" w14:textId="77777777" w:rsidR="005E3B26" w:rsidRDefault="005E3B26" w:rsidP="00822D5A">
                        <w:pPr>
                          <w:pStyle w:val="BodyText"/>
                          <w:kinsoku w:val="0"/>
                          <w:overflowPunct w:val="0"/>
                          <w:spacing w:before="0.05pt"/>
                          <w:ind w:start="4.55pt" w:end="4.25pt"/>
                          <w:jc w:val="both"/>
                        </w:pPr>
                        <w:proofErr w:type="gramStart"/>
                        <w:r>
                          <w:t>work</w:t>
                        </w:r>
                        <w:proofErr w:type="gramEnd"/>
                        <w:r>
                          <w:t xml:space="preserve">. In 2003, </w:t>
                        </w:r>
                        <w:proofErr w:type="spellStart"/>
                        <w:r>
                          <w:t>Guayakí</w:t>
                        </w:r>
                        <w:proofErr w:type="spellEnd"/>
                        <w:r>
                          <w:t xml:space="preserve"> suffered a 70% drop in sales. To face this crisis, the company reduced 10% of the employees' salaries and 20% of the executives' salaries. In exchange for this reduction in salaries, </w:t>
                        </w:r>
                        <w:proofErr w:type="spellStart"/>
                        <w:r>
                          <w:t>Guayakí</w:t>
                        </w:r>
                        <w:proofErr w:type="spellEnd"/>
                        <w:r>
                          <w:t xml:space="preserve"> offered its employees an increase in their share of the company's stock. In other words, when the company's information is shared with all its members, greater trust and respect is generated. This type of inclusive decision produces prosperity for the whole company.</w:t>
                        </w:r>
                      </w:p>
                      <w:p w14:paraId="3E109801" w14:textId="77777777" w:rsidR="005E3B26" w:rsidRDefault="005E3B26" w:rsidP="00822D5A">
                        <w:pPr>
                          <w:pStyle w:val="BodyText"/>
                          <w:kinsoku w:val="0"/>
                          <w:overflowPunct w:val="0"/>
                          <w:ind w:start="4.55pt" w:end="4.20pt"/>
                          <w:jc w:val="both"/>
                        </w:pPr>
                        <w:r>
                          <w:t xml:space="preserve">In terms of the relationship with its clients, </w:t>
                        </w:r>
                        <w:proofErr w:type="spellStart"/>
                        <w:r>
                          <w:t>Guayakí</w:t>
                        </w:r>
                        <w:proofErr w:type="spellEnd"/>
                        <w:r>
                          <w:t xml:space="preserve"> connects them directly (through its business model) with producers. In this way, through its products, the company gives customers a tool to be part of the conservation and reforestation of the Paraná Forest. Thus, the products serve as a vehicle for the expression and manifestation of the personal beliefs of the clients in the pursuit of a more sustainable world. In other words, through the responsible consumption of </w:t>
                        </w:r>
                        <w:proofErr w:type="spellStart"/>
                        <w:r>
                          <w:t>Guayakí's</w:t>
                        </w:r>
                        <w:proofErr w:type="spellEnd"/>
                        <w:r>
                          <w:t xml:space="preserve"> sustainable products, consumers provide the economic tools that make it possible for the company to increase its social and environmental impact in South America. Transparent communication guarantees consumers the physical traceability of the products</w:t>
                        </w:r>
                        <w:r>
                          <w:rPr>
                            <w:position w:val="7"/>
                            <w:sz w:val="13"/>
                            <w:szCs w:val="13"/>
                          </w:rPr>
                          <w:t>4</w:t>
                        </w:r>
                        <w:r>
                          <w:t>.</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5C544CCD"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29134C23"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sz w:val="20"/>
          <w:szCs w:val="20"/>
        </w:rPr>
      </w:pPr>
    </w:p>
    <w:p w14:paraId="645C9143" w14:textId="77777777" w:rsidR="00822D5A" w:rsidRPr="00822D5A" w:rsidRDefault="00822D5A" w:rsidP="00981C83">
      <w:pPr>
        <w:widowControl w:val="0"/>
        <w:numPr>
          <w:ilvl w:val="0"/>
          <w:numId w:val="43"/>
        </w:numPr>
        <w:tabs>
          <w:tab w:val="start" w:pos="25.20pt"/>
        </w:tabs>
        <w:kinsoku w:val="0"/>
        <w:overflowPunct w:val="0"/>
        <w:autoSpaceDE w:val="0"/>
        <w:autoSpaceDN w:val="0"/>
        <w:adjustRightInd w:val="0"/>
        <w:spacing w:before="4.50pt" w:after="0pt" w:line="13.80pt" w:lineRule="auto"/>
        <w:ind w:start="25.15pt" w:end="80.45pt" w:hanging="14.20pt"/>
        <w:rPr>
          <w:rFonts w:ascii="Arial" w:hAnsi="Arial" w:cs="Arial"/>
          <w:b/>
          <w:bCs/>
          <w:color w:val="5B9BD5"/>
          <w:sz w:val="28"/>
          <w:szCs w:val="28"/>
        </w:rPr>
      </w:pPr>
      <w:r w:rsidRPr="00822D5A">
        <w:rPr>
          <w:rFonts w:ascii="Arial" w:hAnsi="Arial" w:cs="Arial"/>
          <w:b/>
          <w:bCs/>
          <w:color w:val="5B9BD5"/>
          <w:sz w:val="28"/>
          <w:szCs w:val="28"/>
        </w:rPr>
        <w:t>Assessment of transformational phase and outcomes</w:t>
      </w:r>
      <w:r w:rsidRPr="00822D5A">
        <w:rPr>
          <w:rFonts w:ascii="Arial" w:hAnsi="Arial" w:cs="Arial"/>
          <w:b/>
          <w:bCs/>
          <w:color w:val="5B9BD5"/>
          <w:spacing w:val="-25"/>
          <w:sz w:val="28"/>
          <w:szCs w:val="28"/>
        </w:rPr>
        <w:t xml:space="preserve"> </w:t>
      </w:r>
      <w:r w:rsidRPr="00822D5A">
        <w:rPr>
          <w:rFonts w:ascii="Arial" w:hAnsi="Arial" w:cs="Arial"/>
          <w:b/>
          <w:bCs/>
          <w:color w:val="5B9BD5"/>
          <w:sz w:val="28"/>
          <w:szCs w:val="28"/>
        </w:rPr>
        <w:t>(ICAT transformational change</w:t>
      </w:r>
      <w:r w:rsidRPr="00822D5A">
        <w:rPr>
          <w:rFonts w:ascii="Arial" w:hAnsi="Arial" w:cs="Arial"/>
          <w:b/>
          <w:bCs/>
          <w:color w:val="5B9BD5"/>
          <w:spacing w:val="-1"/>
          <w:sz w:val="28"/>
          <w:szCs w:val="28"/>
        </w:rPr>
        <w:t xml:space="preserve"> </w:t>
      </w:r>
      <w:r w:rsidRPr="00822D5A">
        <w:rPr>
          <w:rFonts w:ascii="Arial" w:hAnsi="Arial" w:cs="Arial"/>
          <w:b/>
          <w:bCs/>
          <w:color w:val="5B9BD5"/>
          <w:sz w:val="28"/>
          <w:szCs w:val="28"/>
        </w:rPr>
        <w:t>elements)</w:t>
      </w:r>
    </w:p>
    <w:p w14:paraId="4E3D9A2B"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2C5053DD"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b/>
          <w:bCs/>
          <w:sz w:val="11"/>
          <w:szCs w:val="11"/>
        </w:rPr>
      </w:pPr>
    </w:p>
    <w:tbl>
      <w:tblPr>
        <w:tblW w:w="0pt" w:type="dxa"/>
        <w:tblInd w:w="25.40pt" w:type="dxa"/>
        <w:tblLayout w:type="fixed"/>
        <w:tblCellMar>
          <w:start w:w="0pt" w:type="dxa"/>
          <w:end w:w="0pt" w:type="dxa"/>
        </w:tblCellMar>
        <w:tblLook w:firstRow="0" w:lastRow="0" w:firstColumn="0" w:lastColumn="0" w:noHBand="0" w:noVBand="0"/>
      </w:tblPr>
      <w:tblGrid>
        <w:gridCol w:w="1882"/>
        <w:gridCol w:w="7052"/>
      </w:tblGrid>
      <w:tr w:rsidR="00822D5A" w:rsidRPr="00822D5A" w14:paraId="4E2C815D" w14:textId="77777777" w:rsidTr="00816F32">
        <w:trPr>
          <w:trHeight w:val="834"/>
        </w:trPr>
        <w:tc>
          <w:tcPr>
            <w:tcW w:w="94.10pt" w:type="dxa"/>
            <w:tcBorders>
              <w:top w:val="single" w:sz="4" w:space="0" w:color="AEAAAA"/>
              <w:start w:val="single" w:sz="4" w:space="0" w:color="AEAAAA"/>
              <w:bottom w:val="none" w:sz="6" w:space="0" w:color="auto"/>
              <w:end w:val="single" w:sz="4" w:space="0" w:color="AEAAAA"/>
            </w:tcBorders>
          </w:tcPr>
          <w:p w14:paraId="20AE22DF" w14:textId="77777777" w:rsidR="00822D5A" w:rsidRPr="00822D5A" w:rsidRDefault="00822D5A" w:rsidP="00822D5A">
            <w:pPr>
              <w:widowControl w:val="0"/>
              <w:kinsoku w:val="0"/>
              <w:overflowPunct w:val="0"/>
              <w:autoSpaceDE w:val="0"/>
              <w:autoSpaceDN w:val="0"/>
              <w:adjustRightInd w:val="0"/>
              <w:spacing w:before="5pt" w:after="0pt" w:line="13.55pt" w:lineRule="auto"/>
              <w:ind w:start="5pt" w:end="10.60pt"/>
              <w:rPr>
                <w:rFonts w:ascii="Arial" w:hAnsi="Arial" w:cs="Arial"/>
                <w:b/>
                <w:bCs/>
                <w:position w:val="7"/>
                <w:sz w:val="13"/>
                <w:szCs w:val="13"/>
              </w:rPr>
            </w:pPr>
            <w:r w:rsidRPr="00822D5A">
              <w:rPr>
                <w:rFonts w:ascii="Arial" w:hAnsi="Arial" w:cs="Arial"/>
                <w:b/>
                <w:bCs/>
                <w:sz w:val="20"/>
                <w:szCs w:val="20"/>
              </w:rPr>
              <w:t xml:space="preserve">Phase of transformation </w:t>
            </w:r>
            <w:r w:rsidRPr="00822D5A">
              <w:rPr>
                <w:rFonts w:ascii="Arial" w:hAnsi="Arial" w:cs="Arial"/>
                <w:b/>
                <w:bCs/>
                <w:position w:val="7"/>
                <w:sz w:val="13"/>
                <w:szCs w:val="13"/>
              </w:rPr>
              <w:t>1</w:t>
            </w:r>
          </w:p>
        </w:tc>
        <w:tc>
          <w:tcPr>
            <w:tcW w:w="352.60pt" w:type="dxa"/>
            <w:tcBorders>
              <w:top w:val="single" w:sz="4" w:space="0" w:color="AEAAAA"/>
              <w:start w:val="single" w:sz="4" w:space="0" w:color="AEAAAA"/>
              <w:bottom w:val="single" w:sz="4" w:space="0" w:color="AEAAAA"/>
              <w:end w:val="single" w:sz="4" w:space="0" w:color="AEAAAA"/>
            </w:tcBorders>
          </w:tcPr>
          <w:p w14:paraId="537C99D4" w14:textId="77777777" w:rsidR="00822D5A" w:rsidRPr="00822D5A" w:rsidRDefault="00822D5A" w:rsidP="00822D5A">
            <w:pPr>
              <w:widowControl w:val="0"/>
              <w:kinsoku w:val="0"/>
              <w:overflowPunct w:val="0"/>
              <w:autoSpaceDE w:val="0"/>
              <w:autoSpaceDN w:val="0"/>
              <w:adjustRightInd w:val="0"/>
              <w:spacing w:before="7.65pt" w:after="0pt" w:line="12pt" w:lineRule="auto"/>
              <w:ind w:start="5pt"/>
              <w:rPr>
                <w:rFonts w:ascii="Arial" w:hAnsi="Arial" w:cs="Arial"/>
                <w:color w:val="999999"/>
                <w:sz w:val="20"/>
                <w:szCs w:val="20"/>
              </w:rPr>
            </w:pPr>
            <w:r w:rsidRPr="00822D5A">
              <w:rPr>
                <w:rFonts w:ascii="Arial" w:hAnsi="Arial" w:cs="Arial"/>
                <w:color w:val="999999"/>
                <w:sz w:val="20"/>
                <w:szCs w:val="20"/>
              </w:rPr>
              <w:t>(a) Pre-development, (b) Take-off, (c) Acceleration or</w:t>
            </w:r>
          </w:p>
          <w:p w14:paraId="6E264B88" w14:textId="77777777" w:rsidR="00822D5A" w:rsidRPr="00822D5A" w:rsidRDefault="00822D5A" w:rsidP="00822D5A">
            <w:pPr>
              <w:widowControl w:val="0"/>
              <w:kinsoku w:val="0"/>
              <w:overflowPunct w:val="0"/>
              <w:autoSpaceDE w:val="0"/>
              <w:autoSpaceDN w:val="0"/>
              <w:adjustRightInd w:val="0"/>
              <w:spacing w:before="1.70pt" w:after="0pt" w:line="12pt" w:lineRule="auto"/>
              <w:ind w:start="5pt"/>
              <w:rPr>
                <w:rFonts w:ascii="Arial" w:hAnsi="Arial" w:cs="Arial"/>
                <w:b/>
                <w:bCs/>
                <w:sz w:val="20"/>
                <w:szCs w:val="20"/>
              </w:rPr>
            </w:pPr>
            <w:r w:rsidRPr="00822D5A">
              <w:rPr>
                <w:rFonts w:ascii="Arial" w:hAnsi="Arial" w:cs="Arial"/>
                <w:b/>
                <w:bCs/>
                <w:sz w:val="20"/>
                <w:szCs w:val="20"/>
              </w:rPr>
              <w:t>(d) Stabilization at a new level or relapse</w:t>
            </w:r>
          </w:p>
        </w:tc>
      </w:tr>
    </w:tbl>
    <w:p w14:paraId="1C6BA86D" w14:textId="77777777" w:rsidR="00822D5A" w:rsidRPr="00822D5A" w:rsidRDefault="00822D5A" w:rsidP="00822D5A">
      <w:pPr>
        <w:widowControl w:val="0"/>
        <w:autoSpaceDE w:val="0"/>
        <w:autoSpaceDN w:val="0"/>
        <w:adjustRightInd w:val="0"/>
        <w:spacing w:after="0pt" w:line="12pt" w:lineRule="auto"/>
        <w:rPr>
          <w:rFonts w:ascii="Arial" w:hAnsi="Arial" w:cs="Arial"/>
          <w:b/>
          <w:bCs/>
          <w:sz w:val="11"/>
          <w:szCs w:val="11"/>
        </w:rPr>
        <w:sectPr w:rsidR="00822D5A" w:rsidRPr="00822D5A">
          <w:pgSz w:w="595pt" w:h="842pt"/>
          <w:pgMar w:top="74pt" w:right="17pt" w:bottom="49pt" w:left="74pt" w:header="18.25pt" w:footer="39.90pt" w:gutter="0pt"/>
          <w:cols w:space="36pt"/>
          <w:noEndnote/>
        </w:sectPr>
      </w:pPr>
    </w:p>
    <w:p w14:paraId="692916B1"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8"/>
          <w:szCs w:val="8"/>
        </w:rPr>
      </w:pPr>
    </w:p>
    <w:tbl>
      <w:tblPr>
        <w:tblW w:w="0pt" w:type="dxa"/>
        <w:tblInd w:w="25.40pt" w:type="dxa"/>
        <w:tblLayout w:type="fixed"/>
        <w:tblCellMar>
          <w:start w:w="0pt" w:type="dxa"/>
          <w:end w:w="0pt" w:type="dxa"/>
        </w:tblCellMar>
        <w:tblLook w:firstRow="0" w:lastRow="0" w:firstColumn="0" w:lastColumn="0" w:noHBand="0" w:noVBand="0"/>
      </w:tblPr>
      <w:tblGrid>
        <w:gridCol w:w="1882"/>
        <w:gridCol w:w="7052"/>
      </w:tblGrid>
      <w:tr w:rsidR="00822D5A" w:rsidRPr="00822D5A" w14:paraId="65B8FCE2" w14:textId="77777777" w:rsidTr="00816F32">
        <w:trPr>
          <w:trHeight w:val="1953"/>
        </w:trPr>
        <w:tc>
          <w:tcPr>
            <w:tcW w:w="94.10pt" w:type="dxa"/>
            <w:tcBorders>
              <w:top w:val="none" w:sz="6" w:space="0" w:color="auto"/>
              <w:start w:val="single" w:sz="4" w:space="0" w:color="AEAAAA"/>
              <w:bottom w:val="single" w:sz="4" w:space="0" w:color="AEAAAA"/>
              <w:end w:val="single" w:sz="4" w:space="0" w:color="AEAAAA"/>
            </w:tcBorders>
          </w:tcPr>
          <w:p w14:paraId="68586DDF" w14:textId="77777777" w:rsidR="00822D5A" w:rsidRPr="00822D5A" w:rsidRDefault="00822D5A" w:rsidP="00822D5A">
            <w:pPr>
              <w:widowControl w:val="0"/>
              <w:kinsoku w:val="0"/>
              <w:overflowPunct w:val="0"/>
              <w:autoSpaceDE w:val="0"/>
              <w:autoSpaceDN w:val="0"/>
              <w:adjustRightInd w:val="0"/>
              <w:spacing w:after="0pt" w:line="12pt" w:lineRule="auto"/>
              <w:rPr>
                <w:rFonts w:ascii="Times New Roman" w:hAnsi="Times New Roman" w:cs="Times New Roman"/>
                <w:sz w:val="20"/>
                <w:szCs w:val="20"/>
              </w:rPr>
            </w:pPr>
          </w:p>
        </w:tc>
        <w:tc>
          <w:tcPr>
            <w:tcW w:w="352.60pt" w:type="dxa"/>
            <w:tcBorders>
              <w:top w:val="single" w:sz="4" w:space="0" w:color="AEAAAA"/>
              <w:start w:val="single" w:sz="4" w:space="0" w:color="AEAAAA"/>
              <w:bottom w:val="single" w:sz="4" w:space="0" w:color="AEAAAA"/>
              <w:end w:val="single" w:sz="4" w:space="0" w:color="AEAAAA"/>
            </w:tcBorders>
          </w:tcPr>
          <w:p w14:paraId="237C0198"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6.50pt"/>
              <w:jc w:val="both"/>
              <w:rPr>
                <w:rFonts w:ascii="Arial" w:hAnsi="Arial" w:cs="Arial"/>
                <w:sz w:val="20"/>
                <w:szCs w:val="20"/>
              </w:rPr>
            </w:pPr>
            <w:proofErr w:type="spellStart"/>
            <w:r w:rsidRPr="00822D5A">
              <w:rPr>
                <w:rFonts w:ascii="Arial" w:hAnsi="Arial" w:cs="Arial"/>
                <w:sz w:val="20"/>
                <w:szCs w:val="20"/>
              </w:rPr>
              <w:t>Guayakí</w:t>
            </w:r>
            <w:proofErr w:type="spellEnd"/>
            <w:r w:rsidRPr="00822D5A">
              <w:rPr>
                <w:rFonts w:ascii="Arial" w:hAnsi="Arial" w:cs="Arial"/>
                <w:sz w:val="20"/>
                <w:szCs w:val="20"/>
              </w:rPr>
              <w:t xml:space="preserve"> shows </w:t>
            </w:r>
            <w:proofErr w:type="spellStart"/>
            <w:r w:rsidRPr="00822D5A">
              <w:rPr>
                <w:rFonts w:ascii="Arial" w:hAnsi="Arial" w:cs="Arial"/>
                <w:sz w:val="20"/>
                <w:szCs w:val="20"/>
              </w:rPr>
              <w:t>matureand</w:t>
            </w:r>
            <w:proofErr w:type="spellEnd"/>
            <w:r w:rsidRPr="00822D5A">
              <w:rPr>
                <w:rFonts w:ascii="Arial" w:hAnsi="Arial" w:cs="Arial"/>
                <w:sz w:val="20"/>
                <w:szCs w:val="20"/>
              </w:rPr>
              <w:t xml:space="preserve"> grown-up state of transformation. As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aligns their 2020 impact objectives with the SDGs, they recognize that it will take a new way of thinking to achieve goals of such scale and complexity. It will require a regenerative </w:t>
            </w:r>
            <w:proofErr w:type="spellStart"/>
            <w:r w:rsidRPr="00822D5A">
              <w:rPr>
                <w:rFonts w:ascii="Arial" w:hAnsi="Arial" w:cs="Arial"/>
                <w:sz w:val="20"/>
                <w:szCs w:val="20"/>
              </w:rPr>
              <w:t>mindset</w:t>
            </w:r>
            <w:proofErr w:type="spellEnd"/>
            <w:r w:rsidRPr="00822D5A">
              <w:rPr>
                <w:rFonts w:ascii="Arial" w:hAnsi="Arial" w:cs="Arial"/>
                <w:sz w:val="20"/>
                <w:szCs w:val="20"/>
              </w:rPr>
              <w:t xml:space="preserve"> that recognizes living system principles and the interconnectedness</w:t>
            </w:r>
          </w:p>
          <w:p w14:paraId="6755E82D" w14:textId="77777777" w:rsidR="00822D5A" w:rsidRPr="00822D5A" w:rsidRDefault="00822D5A" w:rsidP="00822D5A">
            <w:pPr>
              <w:widowControl w:val="0"/>
              <w:kinsoku w:val="0"/>
              <w:overflowPunct w:val="0"/>
              <w:autoSpaceDE w:val="0"/>
              <w:autoSpaceDN w:val="0"/>
              <w:adjustRightInd w:val="0"/>
              <w:spacing w:after="0pt" w:line="11.40pt" w:lineRule="exact"/>
              <w:ind w:start="5pt"/>
              <w:jc w:val="both"/>
              <w:rPr>
                <w:rFonts w:ascii="Arial" w:hAnsi="Arial" w:cs="Arial"/>
                <w:sz w:val="20"/>
                <w:szCs w:val="20"/>
              </w:rPr>
            </w:pPr>
            <w:proofErr w:type="gramStart"/>
            <w:r w:rsidRPr="00822D5A">
              <w:rPr>
                <w:rFonts w:ascii="Arial" w:hAnsi="Arial" w:cs="Arial"/>
                <w:sz w:val="20"/>
                <w:szCs w:val="20"/>
              </w:rPr>
              <w:t>of</w:t>
            </w:r>
            <w:proofErr w:type="gramEnd"/>
            <w:r w:rsidRPr="00822D5A">
              <w:rPr>
                <w:rFonts w:ascii="Arial" w:hAnsi="Arial" w:cs="Arial"/>
                <w:sz w:val="20"/>
                <w:szCs w:val="20"/>
              </w:rPr>
              <w:t xml:space="preserve"> all living beings.</w:t>
            </w:r>
          </w:p>
        </w:tc>
      </w:tr>
    </w:tbl>
    <w:p w14:paraId="04CA5195"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17"/>
          <w:szCs w:val="17"/>
        </w:rPr>
      </w:pPr>
    </w:p>
    <w:tbl>
      <w:tblPr>
        <w:tblW w:w="0pt" w:type="dxa"/>
        <w:tblInd w:w="25.40pt" w:type="dxa"/>
        <w:tblLayout w:type="fixed"/>
        <w:tblCellMar>
          <w:start w:w="0pt" w:type="dxa"/>
          <w:end w:w="0pt" w:type="dxa"/>
        </w:tblCellMar>
        <w:tblLook w:firstRow="0" w:lastRow="0" w:firstColumn="0" w:lastColumn="0" w:noHBand="0" w:noVBand="0"/>
      </w:tblPr>
      <w:tblGrid>
        <w:gridCol w:w="1882"/>
        <w:gridCol w:w="7052"/>
      </w:tblGrid>
      <w:tr w:rsidR="00822D5A" w:rsidRPr="00822D5A" w14:paraId="1718DC37" w14:textId="77777777" w:rsidTr="00816F32">
        <w:trPr>
          <w:trHeight w:val="489"/>
        </w:trPr>
        <w:tc>
          <w:tcPr>
            <w:tcW w:w="94.10pt" w:type="dxa"/>
            <w:vMerge w:val="restart"/>
            <w:tcBorders>
              <w:top w:val="single" w:sz="4" w:space="0" w:color="AEAAAA"/>
              <w:start w:val="single" w:sz="4" w:space="0" w:color="AEAAAA"/>
              <w:bottom w:val="single" w:sz="4" w:space="0" w:color="AEAAAA"/>
              <w:end w:val="single" w:sz="4" w:space="0" w:color="AEAAAA"/>
            </w:tcBorders>
          </w:tcPr>
          <w:p w14:paraId="60A86EAF"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40.35pt"/>
              <w:rPr>
                <w:rFonts w:ascii="Arial" w:hAnsi="Arial" w:cs="Arial"/>
                <w:b/>
                <w:bCs/>
                <w:sz w:val="20"/>
                <w:szCs w:val="20"/>
              </w:rPr>
            </w:pPr>
            <w:r w:rsidRPr="00822D5A">
              <w:rPr>
                <w:rFonts w:ascii="Arial" w:hAnsi="Arial" w:cs="Arial"/>
                <w:b/>
                <w:bCs/>
                <w:sz w:val="20"/>
                <w:szCs w:val="20"/>
              </w:rPr>
              <w:t>Scale of outcomes</w:t>
            </w:r>
          </w:p>
        </w:tc>
        <w:tc>
          <w:tcPr>
            <w:tcW w:w="352.60pt" w:type="dxa"/>
            <w:tcBorders>
              <w:top w:val="single" w:sz="4" w:space="0" w:color="AEAAAA"/>
              <w:start w:val="single" w:sz="4" w:space="0" w:color="AEAAAA"/>
              <w:bottom w:val="single" w:sz="4" w:space="0" w:color="AEAAAA"/>
              <w:end w:val="single" w:sz="4" w:space="0" w:color="AEAAAA"/>
            </w:tcBorders>
          </w:tcPr>
          <w:p w14:paraId="38AB1A33" w14:textId="77777777" w:rsidR="00822D5A" w:rsidRPr="00822D5A" w:rsidRDefault="00822D5A" w:rsidP="00822D5A">
            <w:pPr>
              <w:widowControl w:val="0"/>
              <w:kinsoku w:val="0"/>
              <w:overflowPunct w:val="0"/>
              <w:autoSpaceDE w:val="0"/>
              <w:autoSpaceDN w:val="0"/>
              <w:adjustRightInd w:val="0"/>
              <w:spacing w:before="5.70pt" w:after="0pt" w:line="12pt" w:lineRule="auto"/>
              <w:ind w:start="5pt"/>
              <w:rPr>
                <w:rFonts w:ascii="Arial" w:hAnsi="Arial" w:cs="Arial"/>
                <w:color w:val="666666"/>
                <w:sz w:val="20"/>
                <w:szCs w:val="20"/>
              </w:rPr>
            </w:pPr>
            <w:r w:rsidRPr="00822D5A">
              <w:rPr>
                <w:rFonts w:ascii="Arial" w:hAnsi="Arial" w:cs="Arial"/>
                <w:color w:val="999999"/>
                <w:sz w:val="20"/>
                <w:szCs w:val="20"/>
              </w:rPr>
              <w:t xml:space="preserve">(a) Micro level, </w:t>
            </w:r>
            <w:r w:rsidRPr="00822D5A">
              <w:rPr>
                <w:rFonts w:ascii="Arial" w:hAnsi="Arial" w:cs="Arial"/>
                <w:b/>
                <w:bCs/>
                <w:color w:val="000000"/>
                <w:sz w:val="20"/>
                <w:szCs w:val="20"/>
              </w:rPr>
              <w:t xml:space="preserve">(b) Medium level </w:t>
            </w:r>
            <w:r w:rsidRPr="00822D5A">
              <w:rPr>
                <w:rFonts w:ascii="Arial" w:hAnsi="Arial" w:cs="Arial"/>
                <w:color w:val="999999"/>
                <w:sz w:val="20"/>
                <w:szCs w:val="20"/>
              </w:rPr>
              <w:t>or (c) Macro leve</w:t>
            </w:r>
            <w:r w:rsidRPr="00822D5A">
              <w:rPr>
                <w:rFonts w:ascii="Arial" w:hAnsi="Arial" w:cs="Arial"/>
                <w:color w:val="666666"/>
                <w:sz w:val="20"/>
                <w:szCs w:val="20"/>
              </w:rPr>
              <w:t>l</w:t>
            </w:r>
          </w:p>
        </w:tc>
      </w:tr>
      <w:tr w:rsidR="00822D5A" w:rsidRPr="00822D5A" w14:paraId="53BD16E4" w14:textId="77777777" w:rsidTr="00816F32">
        <w:trPr>
          <w:trHeight w:val="1262"/>
        </w:trPr>
        <w:tc>
          <w:tcPr>
            <w:tcW w:w="94.10pt" w:type="dxa"/>
            <w:vMerge/>
            <w:tcBorders>
              <w:top w:val="nil"/>
              <w:start w:val="single" w:sz="4" w:space="0" w:color="AEAAAA"/>
              <w:bottom w:val="single" w:sz="4" w:space="0" w:color="AEAAAA"/>
              <w:end w:val="single" w:sz="4" w:space="0" w:color="AEAAAA"/>
            </w:tcBorders>
          </w:tcPr>
          <w:p w14:paraId="2FC4DA9C"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2"/>
                <w:szCs w:val="2"/>
              </w:rPr>
            </w:pPr>
          </w:p>
        </w:tc>
        <w:tc>
          <w:tcPr>
            <w:tcW w:w="352.60pt" w:type="dxa"/>
            <w:tcBorders>
              <w:top w:val="single" w:sz="4" w:space="0" w:color="AEAAAA"/>
              <w:start w:val="single" w:sz="4" w:space="0" w:color="AEAAAA"/>
              <w:bottom w:val="single" w:sz="4" w:space="0" w:color="AEAAAA"/>
              <w:end w:val="single" w:sz="4" w:space="0" w:color="AEAAAA"/>
            </w:tcBorders>
          </w:tcPr>
          <w:p w14:paraId="2E036817"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6.45pt"/>
              <w:jc w:val="both"/>
              <w:rPr>
                <w:rFonts w:ascii="Arial" w:hAnsi="Arial" w:cs="Arial"/>
                <w:sz w:val="20"/>
                <w:szCs w:val="20"/>
              </w:rPr>
            </w:pPr>
            <w:proofErr w:type="spellStart"/>
            <w:r w:rsidRPr="00822D5A">
              <w:rPr>
                <w:rFonts w:ascii="Arial" w:hAnsi="Arial" w:cs="Arial"/>
                <w:sz w:val="20"/>
                <w:szCs w:val="20"/>
              </w:rPr>
              <w:t>Guayakí</w:t>
            </w:r>
            <w:proofErr w:type="spellEnd"/>
            <w:r w:rsidRPr="00822D5A">
              <w:rPr>
                <w:rFonts w:ascii="Arial" w:hAnsi="Arial" w:cs="Arial"/>
                <w:sz w:val="20"/>
                <w:szCs w:val="20"/>
              </w:rPr>
              <w:t xml:space="preserve"> has impact on different countries in America. They have achieved that the organic production of yerba mate is sustainable since they have presented this business model to consumers who bet on having a positive impact on the environment.</w:t>
            </w:r>
          </w:p>
        </w:tc>
      </w:tr>
    </w:tbl>
    <w:p w14:paraId="18240F2F"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b/>
          <w:bCs/>
          <w:sz w:val="19"/>
          <w:szCs w:val="19"/>
        </w:rPr>
      </w:pPr>
    </w:p>
    <w:tbl>
      <w:tblPr>
        <w:tblW w:w="0pt" w:type="dxa"/>
        <w:tblInd w:w="25.40pt" w:type="dxa"/>
        <w:tblLayout w:type="fixed"/>
        <w:tblCellMar>
          <w:start w:w="0pt" w:type="dxa"/>
          <w:end w:w="0pt" w:type="dxa"/>
        </w:tblCellMar>
        <w:tblLook w:firstRow="0" w:lastRow="0" w:firstColumn="0" w:lastColumn="0" w:noHBand="0" w:noVBand="0"/>
      </w:tblPr>
      <w:tblGrid>
        <w:gridCol w:w="1843"/>
        <w:gridCol w:w="7089"/>
      </w:tblGrid>
      <w:tr w:rsidR="00822D5A" w:rsidRPr="00822D5A" w14:paraId="5899C7ED" w14:textId="77777777" w:rsidTr="00816F32">
        <w:trPr>
          <w:trHeight w:val="954"/>
        </w:trPr>
        <w:tc>
          <w:tcPr>
            <w:tcW w:w="92.15pt" w:type="dxa"/>
            <w:vMerge w:val="restart"/>
            <w:tcBorders>
              <w:top w:val="single" w:sz="4" w:space="0" w:color="AEAAAA"/>
              <w:start w:val="single" w:sz="4" w:space="0" w:color="AEAAAA"/>
              <w:bottom w:val="single" w:sz="4" w:space="0" w:color="AEAAAA"/>
              <w:end w:val="single" w:sz="4" w:space="0" w:color="AEAAAA"/>
            </w:tcBorders>
          </w:tcPr>
          <w:p w14:paraId="3A673632" w14:textId="77777777" w:rsidR="00822D5A" w:rsidRPr="00822D5A" w:rsidRDefault="00822D5A" w:rsidP="00822D5A">
            <w:pPr>
              <w:widowControl w:val="0"/>
              <w:kinsoku w:val="0"/>
              <w:overflowPunct w:val="0"/>
              <w:autoSpaceDE w:val="0"/>
              <w:autoSpaceDN w:val="0"/>
              <w:adjustRightInd w:val="0"/>
              <w:spacing w:before="5pt" w:after="0pt" w:line="13.90pt" w:lineRule="auto"/>
              <w:ind w:start="5pt" w:end="38.95pt"/>
              <w:rPr>
                <w:rFonts w:ascii="Arial" w:hAnsi="Arial" w:cs="Arial"/>
                <w:b/>
                <w:bCs/>
                <w:sz w:val="20"/>
                <w:szCs w:val="20"/>
              </w:rPr>
            </w:pPr>
            <w:r w:rsidRPr="00822D5A">
              <w:rPr>
                <w:rFonts w:ascii="Arial" w:hAnsi="Arial" w:cs="Arial"/>
                <w:b/>
                <w:bCs/>
                <w:sz w:val="20"/>
                <w:szCs w:val="20"/>
              </w:rPr>
              <w:t>Outcome sustained over time</w:t>
            </w:r>
          </w:p>
        </w:tc>
        <w:tc>
          <w:tcPr>
            <w:tcW w:w="354.45pt" w:type="dxa"/>
            <w:tcBorders>
              <w:top w:val="single" w:sz="4" w:space="0" w:color="AEAAAA"/>
              <w:start w:val="single" w:sz="4" w:space="0" w:color="AEAAAA"/>
              <w:bottom w:val="single" w:sz="4" w:space="0" w:color="AEAAAA"/>
              <w:end w:val="single" w:sz="4" w:space="0" w:color="AEAAAA"/>
            </w:tcBorders>
          </w:tcPr>
          <w:p w14:paraId="2496F7E1"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b/>
                <w:bCs/>
                <w:sz w:val="18"/>
                <w:szCs w:val="18"/>
              </w:rPr>
            </w:pPr>
          </w:p>
          <w:p w14:paraId="4EB032CD" w14:textId="77777777" w:rsidR="00822D5A" w:rsidRPr="00822D5A" w:rsidRDefault="00822D5A" w:rsidP="00822D5A">
            <w:pPr>
              <w:widowControl w:val="0"/>
              <w:kinsoku w:val="0"/>
              <w:overflowPunct w:val="0"/>
              <w:autoSpaceDE w:val="0"/>
              <w:autoSpaceDN w:val="0"/>
              <w:adjustRightInd w:val="0"/>
              <w:spacing w:after="0pt" w:line="13.80pt" w:lineRule="auto"/>
              <w:ind w:start="5pt" w:end="9.90pt"/>
              <w:rPr>
                <w:rFonts w:ascii="Arial" w:hAnsi="Arial" w:cs="Arial"/>
                <w:color w:val="999999"/>
                <w:sz w:val="20"/>
                <w:szCs w:val="20"/>
              </w:rPr>
            </w:pPr>
            <w:r w:rsidRPr="00822D5A">
              <w:rPr>
                <w:rFonts w:ascii="Arial" w:hAnsi="Arial" w:cs="Arial"/>
                <w:b/>
                <w:bCs/>
                <w:sz w:val="20"/>
                <w:szCs w:val="20"/>
              </w:rPr>
              <w:t>(a) Long term (≥15 years)</w:t>
            </w:r>
            <w:r w:rsidRPr="00822D5A">
              <w:rPr>
                <w:rFonts w:ascii="Arial" w:hAnsi="Arial" w:cs="Arial"/>
                <w:color w:val="999999"/>
                <w:sz w:val="20"/>
                <w:szCs w:val="20"/>
              </w:rPr>
              <w:t>, (b) Medium term (≥5 years and &lt;15 years) or (c) Short term (&lt;5 years)</w:t>
            </w:r>
          </w:p>
        </w:tc>
      </w:tr>
      <w:tr w:rsidR="00822D5A" w:rsidRPr="00822D5A" w14:paraId="2170F898" w14:textId="77777777" w:rsidTr="00816F32">
        <w:trPr>
          <w:trHeight w:val="1525"/>
        </w:trPr>
        <w:tc>
          <w:tcPr>
            <w:tcW w:w="92.15pt" w:type="dxa"/>
            <w:vMerge/>
            <w:tcBorders>
              <w:top w:val="nil"/>
              <w:start w:val="single" w:sz="4" w:space="0" w:color="AEAAAA"/>
              <w:bottom w:val="single" w:sz="4" w:space="0" w:color="AEAAAA"/>
              <w:end w:val="single" w:sz="4" w:space="0" w:color="AEAAAA"/>
            </w:tcBorders>
          </w:tcPr>
          <w:p w14:paraId="1E97A6B1"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b/>
                <w:bCs/>
                <w:sz w:val="2"/>
                <w:szCs w:val="2"/>
              </w:rPr>
            </w:pPr>
          </w:p>
        </w:tc>
        <w:tc>
          <w:tcPr>
            <w:tcW w:w="354.45pt" w:type="dxa"/>
            <w:tcBorders>
              <w:top w:val="single" w:sz="4" w:space="0" w:color="AEAAAA"/>
              <w:start w:val="single" w:sz="4" w:space="0" w:color="AEAAAA"/>
              <w:bottom w:val="single" w:sz="4" w:space="0" w:color="AEAAAA"/>
              <w:end w:val="single" w:sz="4" w:space="0" w:color="AEAAAA"/>
            </w:tcBorders>
          </w:tcPr>
          <w:p w14:paraId="3AE294BD"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6.50pt"/>
              <w:jc w:val="both"/>
              <w:rPr>
                <w:rFonts w:ascii="Arial" w:hAnsi="Arial" w:cs="Arial"/>
                <w:sz w:val="20"/>
                <w:szCs w:val="20"/>
              </w:rPr>
            </w:pPr>
            <w:proofErr w:type="spellStart"/>
            <w:r w:rsidRPr="00822D5A">
              <w:rPr>
                <w:rFonts w:ascii="Arial" w:hAnsi="Arial" w:cs="Arial"/>
                <w:sz w:val="20"/>
                <w:szCs w:val="20"/>
              </w:rPr>
              <w:t>Guayakí</w:t>
            </w:r>
            <w:proofErr w:type="spellEnd"/>
            <w:r w:rsidRPr="00822D5A">
              <w:rPr>
                <w:rFonts w:ascii="Arial" w:hAnsi="Arial" w:cs="Arial"/>
                <w:sz w:val="20"/>
                <w:szCs w:val="20"/>
              </w:rPr>
              <w:t xml:space="preserve"> was born with a vision that has allowed them to enter a select market, stay in time and position themselves as the </w:t>
            </w:r>
            <w:proofErr w:type="spellStart"/>
            <w:r w:rsidRPr="00822D5A">
              <w:rPr>
                <w:rFonts w:ascii="Arial" w:hAnsi="Arial" w:cs="Arial"/>
                <w:sz w:val="20"/>
                <w:szCs w:val="20"/>
              </w:rPr>
              <w:t>favorite</w:t>
            </w:r>
            <w:proofErr w:type="spellEnd"/>
            <w:r w:rsidRPr="00822D5A">
              <w:rPr>
                <w:rFonts w:ascii="Arial" w:hAnsi="Arial" w:cs="Arial"/>
                <w:sz w:val="20"/>
                <w:szCs w:val="20"/>
              </w:rPr>
              <w:t xml:space="preserve"> of many. They have opened the market for more products made from yerba mate or with purpose, demonstrating that their business model works and can be profitable.</w:t>
            </w:r>
          </w:p>
        </w:tc>
      </w:tr>
    </w:tbl>
    <w:p w14:paraId="05FDA235"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6E448D90"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56F7C3FF" w14:textId="77777777"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b/>
          <w:bCs/>
          <w:sz w:val="25"/>
          <w:szCs w:val="25"/>
        </w:rPr>
      </w:pPr>
    </w:p>
    <w:p w14:paraId="7A27030C" w14:textId="77777777" w:rsidR="00822D5A" w:rsidRPr="00822D5A" w:rsidRDefault="00822D5A" w:rsidP="00981C83">
      <w:pPr>
        <w:widowControl w:val="0"/>
        <w:numPr>
          <w:ilvl w:val="0"/>
          <w:numId w:val="43"/>
        </w:numPr>
        <w:tabs>
          <w:tab w:val="start" w:pos="25.20pt"/>
        </w:tabs>
        <w:kinsoku w:val="0"/>
        <w:overflowPunct w:val="0"/>
        <w:autoSpaceDE w:val="0"/>
        <w:autoSpaceDN w:val="0"/>
        <w:adjustRightInd w:val="0"/>
        <w:spacing w:before="4.45pt" w:after="0pt" w:line="12pt" w:lineRule="auto"/>
        <w:ind w:start="25.15pt" w:hanging="14.25pt"/>
        <w:rPr>
          <w:rFonts w:ascii="Arial" w:hAnsi="Arial" w:cs="Arial"/>
          <w:b/>
          <w:bCs/>
          <w:color w:val="5B9BD5"/>
          <w:sz w:val="28"/>
          <w:szCs w:val="28"/>
        </w:rPr>
      </w:pPr>
      <w:r w:rsidRPr="00822D5A">
        <w:rPr>
          <w:rFonts w:ascii="Arial" w:hAnsi="Arial" w:cs="Arial"/>
          <w:b/>
          <w:bCs/>
          <w:color w:val="5B9BD5"/>
          <w:sz w:val="28"/>
          <w:szCs w:val="28"/>
        </w:rPr>
        <w:t>Lessons learned and looking into the</w:t>
      </w:r>
      <w:r w:rsidRPr="00822D5A">
        <w:rPr>
          <w:rFonts w:ascii="Arial" w:hAnsi="Arial" w:cs="Arial"/>
          <w:b/>
          <w:bCs/>
          <w:color w:val="5B9BD5"/>
          <w:spacing w:val="2"/>
          <w:sz w:val="28"/>
          <w:szCs w:val="28"/>
        </w:rPr>
        <w:t xml:space="preserve"> </w:t>
      </w:r>
      <w:r w:rsidRPr="00822D5A">
        <w:rPr>
          <w:rFonts w:ascii="Arial" w:hAnsi="Arial" w:cs="Arial"/>
          <w:b/>
          <w:bCs/>
          <w:color w:val="5B9BD5"/>
          <w:sz w:val="28"/>
          <w:szCs w:val="28"/>
        </w:rPr>
        <w:t>future</w:t>
      </w:r>
    </w:p>
    <w:p w14:paraId="45ACD566"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44"/>
          <w:szCs w:val="44"/>
        </w:rPr>
      </w:pPr>
    </w:p>
    <w:p w14:paraId="12839594" w14:textId="77777777" w:rsidR="00822D5A" w:rsidRPr="00822D5A" w:rsidRDefault="00822D5A" w:rsidP="00981C83">
      <w:pPr>
        <w:widowControl w:val="0"/>
        <w:numPr>
          <w:ilvl w:val="1"/>
          <w:numId w:val="43"/>
        </w:numPr>
        <w:tabs>
          <w:tab w:val="start" w:pos="46.60pt"/>
        </w:tabs>
        <w:kinsoku w:val="0"/>
        <w:overflowPunct w:val="0"/>
        <w:autoSpaceDE w:val="0"/>
        <w:autoSpaceDN w:val="0"/>
        <w:adjustRightInd w:val="0"/>
        <w:spacing w:before="0.05pt" w:after="0pt" w:line="12pt" w:lineRule="auto"/>
        <w:outlineLvl w:val="2"/>
        <w:rPr>
          <w:rFonts w:ascii="Arial" w:hAnsi="Arial" w:cs="Arial"/>
          <w:b/>
          <w:bCs/>
          <w:color w:val="000000"/>
        </w:rPr>
      </w:pPr>
      <w:bookmarkStart w:id="74" w:name="_Toc49437957"/>
      <w:bookmarkStart w:id="75" w:name="_Toc49777413"/>
      <w:bookmarkStart w:id="76" w:name="_Toc50987484"/>
      <w:r w:rsidRPr="00822D5A">
        <w:rPr>
          <w:rFonts w:ascii="Arial" w:hAnsi="Arial" w:cs="Arial"/>
          <w:b/>
          <w:bCs/>
        </w:rPr>
        <w:t>What did you learn in your journey? What were the main</w:t>
      </w:r>
      <w:r w:rsidRPr="00822D5A">
        <w:rPr>
          <w:rFonts w:ascii="Arial" w:hAnsi="Arial" w:cs="Arial"/>
          <w:b/>
          <w:bCs/>
          <w:spacing w:val="-17"/>
        </w:rPr>
        <w:t xml:space="preserve"> </w:t>
      </w:r>
      <w:r w:rsidRPr="00822D5A">
        <w:rPr>
          <w:rFonts w:ascii="Arial" w:hAnsi="Arial" w:cs="Arial"/>
          <w:b/>
          <w:bCs/>
        </w:rPr>
        <w:t>challenges?</w:t>
      </w:r>
      <w:bookmarkEnd w:id="74"/>
      <w:bookmarkEnd w:id="75"/>
      <w:bookmarkEnd w:id="76"/>
    </w:p>
    <w:p w14:paraId="5D0E1B57"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013BCAE0" w14:textId="18F8DEAA"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12"/>
          <w:szCs w:val="12"/>
        </w:rPr>
      </w:pPr>
      <w:r w:rsidRPr="00822D5A">
        <w:rPr>
          <w:rFonts w:ascii="Arial" w:hAnsi="Arial" w:cs="Arial"/>
          <w:noProof/>
          <w:sz w:val="20"/>
          <w:szCs w:val="20"/>
        </w:rPr>
        <w:drawing>
          <wp:anchor distT="0" distB="0" distL="0" distR="0" simplePos="0" relativeHeight="251702272" behindDoc="0" locked="0" layoutInCell="0" allowOverlap="1" wp14:anchorId="623A907D" wp14:editId="3DEBC532">
            <wp:simplePos x="0" y="0"/>
            <wp:positionH relativeFrom="page">
              <wp:posOffset>1258570</wp:posOffset>
            </wp:positionH>
            <wp:positionV relativeFrom="paragraph">
              <wp:posOffset>120015</wp:posOffset>
            </wp:positionV>
            <wp:extent cx="5694045" cy="1146175"/>
            <wp:effectExtent l="10795" t="12065" r="10160" b="13335"/>
            <wp:wrapTopAndBottom/>
            <wp:docPr id="96" name="Text Box 9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114617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406EB02A" w14:textId="77777777" w:rsidR="005E3B26" w:rsidRDefault="005E3B26" w:rsidP="00822D5A">
                        <w:pPr>
                          <w:pStyle w:val="BodyText"/>
                          <w:kinsoku w:val="0"/>
                          <w:overflowPunct w:val="0"/>
                          <w:spacing w:before="5pt"/>
                          <w:ind w:start="4.75pt"/>
                          <w:rPr>
                            <w:b/>
                            <w:bCs/>
                            <w:color w:val="AEAAAA"/>
                          </w:rPr>
                        </w:pPr>
                        <w:r>
                          <w:rPr>
                            <w:b/>
                            <w:bCs/>
                            <w:color w:val="AEAAAA"/>
                          </w:rPr>
                          <w:t>Highlights/Key messages:</w:t>
                        </w:r>
                      </w:p>
                      <w:p w14:paraId="716921FB" w14:textId="77777777" w:rsidR="005E3B26" w:rsidRDefault="005E3B26" w:rsidP="00822D5A">
                        <w:pPr>
                          <w:pStyle w:val="BodyText"/>
                          <w:kinsoku w:val="0"/>
                          <w:overflowPunct w:val="0"/>
                          <w:spacing w:before="0.45pt"/>
                          <w:rPr>
                            <w:b/>
                            <w:bCs/>
                            <w:sz w:val="23"/>
                            <w:szCs w:val="23"/>
                          </w:rPr>
                        </w:pPr>
                      </w:p>
                      <w:p w14:paraId="69499B82" w14:textId="77777777" w:rsidR="005E3B26" w:rsidRDefault="005E3B26" w:rsidP="00981C83">
                        <w:pPr>
                          <w:pStyle w:val="BodyText"/>
                          <w:widowControl w:val="0"/>
                          <w:numPr>
                            <w:ilvl w:val="0"/>
                            <w:numId w:val="27"/>
                          </w:numPr>
                          <w:tabs>
                            <w:tab w:val="start" w:pos="21.05pt"/>
                          </w:tabs>
                          <w:kinsoku w:val="0"/>
                          <w:overflowPunct w:val="0"/>
                          <w:autoSpaceDE w:val="0"/>
                          <w:autoSpaceDN w:val="0"/>
                          <w:adjustRightInd w:val="0"/>
                          <w:spacing w:before="0.05pt" w:after="0pt" w:line="13.55pt" w:lineRule="auto"/>
                          <w:ind w:start="21pt" w:end="4.50pt"/>
                          <w:jc w:val="both"/>
                        </w:pPr>
                        <w:proofErr w:type="spellStart"/>
                        <w:r>
                          <w:t>Guayakí</w:t>
                        </w:r>
                        <w:proofErr w:type="spellEnd"/>
                        <w:r>
                          <w:t xml:space="preserve"> faces more RTD competition than ever, in the form of products like CLEAN Cause, </w:t>
                        </w:r>
                        <w:proofErr w:type="spellStart"/>
                        <w:r>
                          <w:t>Yerbae</w:t>
                        </w:r>
                        <w:proofErr w:type="spellEnd"/>
                        <w:r>
                          <w:t xml:space="preserve"> and </w:t>
                        </w:r>
                        <w:proofErr w:type="spellStart"/>
                        <w:r>
                          <w:t>Yachak</w:t>
                        </w:r>
                        <w:proofErr w:type="spellEnd"/>
                        <w:r>
                          <w:t xml:space="preserve"> (copycat brand by PepsiCo). Things like that make it easier to see how the entry of mega-corps into the natural/organic consumer goods is a sign that what was once small is no longer </w:t>
                        </w:r>
                        <w:proofErr w:type="spellStart"/>
                        <w:proofErr w:type="gramStart"/>
                        <w:r>
                          <w:t>a</w:t>
                        </w:r>
                        <w:proofErr w:type="spellEnd"/>
                        <w:proofErr w:type="gramEnd"/>
                        <w:r>
                          <w:t xml:space="preserve"> intimate</w:t>
                        </w:r>
                        <w:r>
                          <w:rPr>
                            <w:spacing w:val="-7"/>
                          </w:rPr>
                          <w:t xml:space="preserve"> </w:t>
                        </w:r>
                        <w:r>
                          <w:t>gathering</w:t>
                        </w:r>
                        <w:r>
                          <w:rPr>
                            <w:position w:val="7"/>
                            <w:sz w:val="13"/>
                            <w:szCs w:val="13"/>
                          </w:rPr>
                          <w:t>6</w:t>
                        </w:r>
                        <w:r>
                          <w:t>.</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6DE2A6EC"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10"/>
          <w:szCs w:val="10"/>
        </w:rPr>
      </w:pPr>
    </w:p>
    <w:p w14:paraId="2B2AAABE"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1EE4F58B"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20"/>
          <w:szCs w:val="20"/>
        </w:rPr>
      </w:pPr>
    </w:p>
    <w:p w14:paraId="50ACAA04" w14:textId="77777777" w:rsidR="00822D5A" w:rsidRPr="00822D5A" w:rsidRDefault="00822D5A" w:rsidP="00981C83">
      <w:pPr>
        <w:widowControl w:val="0"/>
        <w:numPr>
          <w:ilvl w:val="0"/>
          <w:numId w:val="26"/>
        </w:numPr>
        <w:tabs>
          <w:tab w:val="start" w:pos="47pt"/>
        </w:tabs>
        <w:kinsoku w:val="0"/>
        <w:overflowPunct w:val="0"/>
        <w:autoSpaceDE w:val="0"/>
        <w:autoSpaceDN w:val="0"/>
        <w:adjustRightInd w:val="0"/>
        <w:spacing w:after="0pt" w:line="13.80pt" w:lineRule="auto"/>
        <w:ind w:end="68pt"/>
        <w:jc w:val="both"/>
        <w:rPr>
          <w:rFonts w:ascii="Arial" w:hAnsi="Arial" w:cs="Arial"/>
          <w:sz w:val="20"/>
          <w:szCs w:val="20"/>
        </w:rPr>
      </w:pPr>
      <w:r w:rsidRPr="00822D5A">
        <w:rPr>
          <w:rFonts w:ascii="Arial" w:hAnsi="Arial" w:cs="Arial"/>
          <w:sz w:val="20"/>
          <w:szCs w:val="20"/>
        </w:rPr>
        <w:t xml:space="preserve">Unfortunately, the more successful you are, the more you attract competition. If you're not successful, why would anyone compete with you? In the last months, they have seen competition from SC Johnson, Clorox, </w:t>
      </w:r>
      <w:proofErr w:type="gramStart"/>
      <w:r w:rsidRPr="00822D5A">
        <w:rPr>
          <w:rFonts w:ascii="Arial" w:hAnsi="Arial" w:cs="Arial"/>
          <w:sz w:val="20"/>
          <w:szCs w:val="20"/>
        </w:rPr>
        <w:t>Kimberly</w:t>
      </w:r>
      <w:proofErr w:type="gramEnd"/>
      <w:r w:rsidRPr="00822D5A">
        <w:rPr>
          <w:rFonts w:ascii="Arial" w:hAnsi="Arial" w:cs="Arial"/>
          <w:sz w:val="20"/>
          <w:szCs w:val="20"/>
        </w:rPr>
        <w:t xml:space="preserve"> Clark. A multitude of corporations are entering the green household space. </w:t>
      </w:r>
      <w:proofErr w:type="spellStart"/>
      <w:r w:rsidRPr="00822D5A">
        <w:rPr>
          <w:rFonts w:ascii="Arial" w:hAnsi="Arial" w:cs="Arial"/>
          <w:sz w:val="20"/>
          <w:szCs w:val="20"/>
        </w:rPr>
        <w:t>Guayaki</w:t>
      </w:r>
      <w:proofErr w:type="spellEnd"/>
      <w:r w:rsidRPr="00822D5A">
        <w:rPr>
          <w:rFonts w:ascii="Arial" w:hAnsi="Arial" w:cs="Arial"/>
          <w:sz w:val="20"/>
          <w:szCs w:val="20"/>
        </w:rPr>
        <w:t xml:space="preserve"> was unprepared for competition and found that they were not doing an effective enough job of telling their story. But they developed a competitive strategy using a mission-based perspective to differentiate. </w:t>
      </w:r>
      <w:proofErr w:type="spellStart"/>
      <w:r w:rsidRPr="00822D5A">
        <w:rPr>
          <w:rFonts w:ascii="Arial" w:hAnsi="Arial" w:cs="Arial"/>
          <w:sz w:val="20"/>
          <w:szCs w:val="20"/>
        </w:rPr>
        <w:t>Guayaki</w:t>
      </w:r>
      <w:proofErr w:type="spellEnd"/>
      <w:r w:rsidRPr="00822D5A">
        <w:rPr>
          <w:rFonts w:ascii="Arial" w:hAnsi="Arial" w:cs="Arial"/>
          <w:sz w:val="20"/>
          <w:szCs w:val="20"/>
        </w:rPr>
        <w:t xml:space="preserve"> competes on values and needs to find what level they'll compete on and market that</w:t>
      </w:r>
      <w:r w:rsidRPr="00822D5A">
        <w:rPr>
          <w:rFonts w:ascii="Arial" w:hAnsi="Arial" w:cs="Arial"/>
          <w:spacing w:val="-3"/>
          <w:sz w:val="20"/>
          <w:szCs w:val="20"/>
        </w:rPr>
        <w:t xml:space="preserve"> </w:t>
      </w:r>
      <w:r w:rsidRPr="00822D5A">
        <w:rPr>
          <w:rFonts w:ascii="Arial" w:hAnsi="Arial" w:cs="Arial"/>
          <w:sz w:val="20"/>
          <w:szCs w:val="20"/>
        </w:rPr>
        <w:t>message</w:t>
      </w:r>
      <w:r w:rsidRPr="00822D5A">
        <w:rPr>
          <w:rFonts w:ascii="Arial" w:hAnsi="Arial" w:cs="Arial"/>
          <w:position w:val="7"/>
          <w:sz w:val="13"/>
          <w:szCs w:val="13"/>
        </w:rPr>
        <w:t>8</w:t>
      </w:r>
      <w:r w:rsidRPr="00822D5A">
        <w:rPr>
          <w:rFonts w:ascii="Arial" w:hAnsi="Arial" w:cs="Arial"/>
          <w:sz w:val="20"/>
          <w:szCs w:val="20"/>
        </w:rPr>
        <w:t>.</w:t>
      </w:r>
    </w:p>
    <w:p w14:paraId="0B03311A" w14:textId="77777777" w:rsidR="00822D5A" w:rsidRPr="00822D5A" w:rsidRDefault="00822D5A" w:rsidP="00981C83">
      <w:pPr>
        <w:widowControl w:val="0"/>
        <w:numPr>
          <w:ilvl w:val="0"/>
          <w:numId w:val="26"/>
        </w:numPr>
        <w:tabs>
          <w:tab w:val="start" w:pos="47pt"/>
        </w:tabs>
        <w:kinsoku w:val="0"/>
        <w:overflowPunct w:val="0"/>
        <w:autoSpaceDE w:val="0"/>
        <w:autoSpaceDN w:val="0"/>
        <w:adjustRightInd w:val="0"/>
        <w:spacing w:after="0pt" w:line="13.80pt" w:lineRule="auto"/>
        <w:ind w:end="68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147F572A" w14:textId="77777777" w:rsidR="00822D5A" w:rsidRPr="00822D5A" w:rsidRDefault="00822D5A" w:rsidP="00981C83">
      <w:pPr>
        <w:widowControl w:val="0"/>
        <w:numPr>
          <w:ilvl w:val="0"/>
          <w:numId w:val="26"/>
        </w:numPr>
        <w:tabs>
          <w:tab w:val="start" w:pos="47pt"/>
        </w:tabs>
        <w:kinsoku w:val="0"/>
        <w:overflowPunct w:val="0"/>
        <w:autoSpaceDE w:val="0"/>
        <w:autoSpaceDN w:val="0"/>
        <w:adjustRightInd w:val="0"/>
        <w:spacing w:before="4.60pt" w:after="0pt" w:line="13.65pt" w:lineRule="auto"/>
        <w:ind w:end="68pt"/>
        <w:jc w:val="both"/>
        <w:rPr>
          <w:rFonts w:ascii="Arial" w:hAnsi="Arial" w:cs="Arial"/>
          <w:sz w:val="20"/>
          <w:szCs w:val="20"/>
        </w:rPr>
      </w:pPr>
      <w:r w:rsidRPr="00822D5A">
        <w:rPr>
          <w:rFonts w:ascii="Arial" w:hAnsi="Arial" w:cs="Arial"/>
          <w:sz w:val="20"/>
          <w:szCs w:val="20"/>
        </w:rPr>
        <w:lastRenderedPageBreak/>
        <w:t xml:space="preserve">The company faces more RTD competition than ever, in the form of products like CLEAN Cause, </w:t>
      </w:r>
      <w:proofErr w:type="spellStart"/>
      <w:r w:rsidRPr="00822D5A">
        <w:rPr>
          <w:rFonts w:ascii="Arial" w:hAnsi="Arial" w:cs="Arial"/>
          <w:sz w:val="20"/>
          <w:szCs w:val="20"/>
        </w:rPr>
        <w:t>Yerbae</w:t>
      </w:r>
      <w:proofErr w:type="spellEnd"/>
      <w:r w:rsidRPr="00822D5A">
        <w:rPr>
          <w:rFonts w:ascii="Arial" w:hAnsi="Arial" w:cs="Arial"/>
          <w:sz w:val="20"/>
          <w:szCs w:val="20"/>
        </w:rPr>
        <w:t xml:space="preserve"> and </w:t>
      </w:r>
      <w:proofErr w:type="spellStart"/>
      <w:r w:rsidRPr="00822D5A">
        <w:rPr>
          <w:rFonts w:ascii="Arial" w:hAnsi="Arial" w:cs="Arial"/>
          <w:sz w:val="20"/>
          <w:szCs w:val="20"/>
        </w:rPr>
        <w:t>Yachak</w:t>
      </w:r>
      <w:proofErr w:type="spellEnd"/>
      <w:r w:rsidRPr="00822D5A">
        <w:rPr>
          <w:rFonts w:ascii="Arial" w:hAnsi="Arial" w:cs="Arial"/>
          <w:sz w:val="20"/>
          <w:szCs w:val="20"/>
        </w:rPr>
        <w:t xml:space="preserve">, the latter of which is part of PepsiCo’s portfolio. Of those, </w:t>
      </w:r>
      <w:proofErr w:type="spellStart"/>
      <w:r w:rsidRPr="00822D5A">
        <w:rPr>
          <w:rFonts w:ascii="Arial" w:hAnsi="Arial" w:cs="Arial"/>
          <w:sz w:val="20"/>
          <w:szCs w:val="20"/>
        </w:rPr>
        <w:t>Yerbae</w:t>
      </w:r>
      <w:proofErr w:type="spellEnd"/>
      <w:r w:rsidRPr="00822D5A">
        <w:rPr>
          <w:rFonts w:ascii="Arial" w:hAnsi="Arial" w:cs="Arial"/>
          <w:sz w:val="20"/>
          <w:szCs w:val="20"/>
        </w:rPr>
        <w:t xml:space="preserve"> has expanded quickly; along with adding chains like Target, CVS and Circle-K, the brand has broadened its nationwide DSD coverage with partners like Columbia, Big Geyser, Burke and Atlas. CLEAN Cause, a sparkling Yerba mate drink, has also weaved a social mission — in its case, helping fight drug abuse and substance addiction — into its brand identity. The company is projected to surpass 7,500 retail accounts by the end of Q3, with recent growth coming along the West Coast and Pacific Northwest</w:t>
      </w:r>
      <w:r w:rsidRPr="00822D5A">
        <w:rPr>
          <w:rFonts w:ascii="Arial" w:hAnsi="Arial" w:cs="Arial"/>
          <w:position w:val="7"/>
          <w:sz w:val="13"/>
          <w:szCs w:val="13"/>
        </w:rPr>
        <w:t>6</w:t>
      </w:r>
      <w:r w:rsidRPr="00822D5A">
        <w:rPr>
          <w:rFonts w:ascii="Arial" w:hAnsi="Arial" w:cs="Arial"/>
          <w:sz w:val="20"/>
          <w:szCs w:val="20"/>
        </w:rPr>
        <w:t>.</w:t>
      </w:r>
    </w:p>
    <w:p w14:paraId="743F99E1"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46FF52B6"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sz w:val="21"/>
          <w:szCs w:val="21"/>
        </w:rPr>
      </w:pPr>
    </w:p>
    <w:p w14:paraId="4C14E144" w14:textId="77777777" w:rsidR="00822D5A" w:rsidRPr="00822D5A" w:rsidRDefault="00822D5A" w:rsidP="00981C83">
      <w:pPr>
        <w:widowControl w:val="0"/>
        <w:numPr>
          <w:ilvl w:val="1"/>
          <w:numId w:val="43"/>
        </w:numPr>
        <w:tabs>
          <w:tab w:val="start" w:pos="46.60pt"/>
        </w:tabs>
        <w:kinsoku w:val="0"/>
        <w:overflowPunct w:val="0"/>
        <w:autoSpaceDE w:val="0"/>
        <w:autoSpaceDN w:val="0"/>
        <w:adjustRightInd w:val="0"/>
        <w:spacing w:before="0.05pt" w:after="0pt" w:line="11.85pt" w:lineRule="auto"/>
        <w:ind w:end="119.25pt" w:hanging="21.40pt"/>
        <w:outlineLvl w:val="2"/>
        <w:rPr>
          <w:rFonts w:ascii="Arial" w:hAnsi="Arial" w:cs="Arial"/>
          <w:b/>
          <w:bCs/>
          <w:color w:val="000000"/>
        </w:rPr>
      </w:pPr>
      <w:bookmarkStart w:id="77" w:name="_Toc49437958"/>
      <w:bookmarkStart w:id="78" w:name="_Toc49777414"/>
      <w:bookmarkStart w:id="79" w:name="_Toc50987485"/>
      <w:r w:rsidRPr="00822D5A">
        <w:rPr>
          <w:rFonts w:ascii="Arial" w:hAnsi="Arial" w:cs="Arial"/>
          <w:b/>
          <w:bCs/>
        </w:rPr>
        <w:t>What does the champion expect to achieve in the coming years? What do they need to get</w:t>
      </w:r>
      <w:r w:rsidRPr="00822D5A">
        <w:rPr>
          <w:rFonts w:ascii="Arial" w:hAnsi="Arial" w:cs="Arial"/>
          <w:b/>
          <w:bCs/>
          <w:spacing w:val="-7"/>
        </w:rPr>
        <w:t xml:space="preserve"> </w:t>
      </w:r>
      <w:r w:rsidRPr="00822D5A">
        <w:rPr>
          <w:rFonts w:ascii="Arial" w:hAnsi="Arial" w:cs="Arial"/>
          <w:b/>
          <w:bCs/>
        </w:rPr>
        <w:t>there?</w:t>
      </w:r>
      <w:bookmarkEnd w:id="77"/>
      <w:bookmarkEnd w:id="78"/>
      <w:bookmarkEnd w:id="79"/>
    </w:p>
    <w:p w14:paraId="5812BCAD"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61DD23EB" w14:textId="6490AB42"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b/>
          <w:bCs/>
          <w:sz w:val="18"/>
          <w:szCs w:val="18"/>
        </w:rPr>
      </w:pPr>
      <w:r w:rsidRPr="00822D5A">
        <w:rPr>
          <w:rFonts w:ascii="Arial" w:hAnsi="Arial" w:cs="Arial"/>
          <w:noProof/>
          <w:sz w:val="20"/>
          <w:szCs w:val="20"/>
        </w:rPr>
        <w:drawing>
          <wp:anchor distT="0" distB="0" distL="0" distR="0" simplePos="0" relativeHeight="251703296" behindDoc="0" locked="0" layoutInCell="0" allowOverlap="1" wp14:anchorId="7BC5F1D5" wp14:editId="17B3B76E">
            <wp:simplePos x="0" y="0"/>
            <wp:positionH relativeFrom="page">
              <wp:posOffset>1258570</wp:posOffset>
            </wp:positionH>
            <wp:positionV relativeFrom="paragraph">
              <wp:posOffset>165735</wp:posOffset>
            </wp:positionV>
            <wp:extent cx="5694045" cy="1027430"/>
            <wp:effectExtent l="10795" t="10160" r="10160" b="10160"/>
            <wp:wrapTopAndBottom/>
            <wp:docPr id="95" name="Text Box 9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102743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6C9CCFB4" w14:textId="77777777" w:rsidR="005E3B26" w:rsidRDefault="005E3B26" w:rsidP="00822D5A">
                        <w:pPr>
                          <w:pStyle w:val="BodyText"/>
                          <w:kinsoku w:val="0"/>
                          <w:overflowPunct w:val="0"/>
                          <w:spacing w:before="5pt"/>
                          <w:ind w:start="4.75pt"/>
                          <w:rPr>
                            <w:b/>
                            <w:bCs/>
                            <w:color w:val="AEAAAA"/>
                          </w:rPr>
                        </w:pPr>
                        <w:r>
                          <w:rPr>
                            <w:b/>
                            <w:bCs/>
                            <w:color w:val="AEAAAA"/>
                          </w:rPr>
                          <w:t>Highlights/Key messages:</w:t>
                        </w:r>
                      </w:p>
                      <w:p w14:paraId="626E6D89" w14:textId="77777777" w:rsidR="005E3B26" w:rsidRDefault="005E3B26" w:rsidP="00981C83">
                        <w:pPr>
                          <w:pStyle w:val="BodyText"/>
                          <w:widowControl w:val="0"/>
                          <w:numPr>
                            <w:ilvl w:val="0"/>
                            <w:numId w:val="25"/>
                          </w:numPr>
                          <w:tabs>
                            <w:tab w:val="start" w:pos="21.05pt"/>
                          </w:tabs>
                          <w:kinsoku w:val="0"/>
                          <w:overflowPunct w:val="0"/>
                          <w:autoSpaceDE w:val="0"/>
                          <w:autoSpaceDN w:val="0"/>
                          <w:adjustRightInd w:val="0"/>
                          <w:spacing w:before="0.05pt" w:after="0pt" w:line="13.65pt" w:lineRule="auto"/>
                          <w:ind w:start="21pt" w:end="4.60pt"/>
                          <w:rPr>
                            <w:rFonts w:ascii="Calibri" w:hAnsi="Calibri" w:cs="Calibri"/>
                            <w:position w:val="2"/>
                          </w:rPr>
                        </w:pPr>
                        <w:proofErr w:type="spellStart"/>
                        <w:r>
                          <w:rPr>
                            <w:rFonts w:ascii="Calibri" w:hAnsi="Calibri" w:cs="Calibri"/>
                          </w:rPr>
                          <w:t>Guayakí</w:t>
                        </w:r>
                        <w:proofErr w:type="spellEnd"/>
                        <w:r>
                          <w:rPr>
                            <w:rFonts w:ascii="Calibri" w:hAnsi="Calibri" w:cs="Calibri"/>
                          </w:rPr>
                          <w:t xml:space="preserve"> wants to create vibrant communities and regenerate more ecosystems by the application of</w:t>
                        </w:r>
                        <w:r>
                          <w:rPr>
                            <w:rFonts w:ascii="Calibri" w:hAnsi="Calibri" w:cs="Calibri"/>
                            <w:position w:val="2"/>
                          </w:rPr>
                          <w:t xml:space="preserve"> their Market Driven </w:t>
                        </w:r>
                        <w:proofErr w:type="spellStart"/>
                        <w:r>
                          <w:rPr>
                            <w:rFonts w:ascii="Calibri" w:hAnsi="Calibri" w:cs="Calibri"/>
                            <w:position w:val="2"/>
                          </w:rPr>
                          <w:t>Regeneration</w:t>
                        </w:r>
                        <w:r>
                          <w:rPr>
                            <w:rFonts w:ascii="Calibri" w:hAnsi="Calibri" w:cs="Calibri"/>
                            <w:position w:val="2"/>
                            <w:vertAlign w:val="subscript"/>
                          </w:rPr>
                          <w:t>TM</w:t>
                        </w:r>
                        <w:proofErr w:type="spellEnd"/>
                        <w:r>
                          <w:rPr>
                            <w:rFonts w:ascii="Calibri" w:hAnsi="Calibri" w:cs="Calibri"/>
                            <w:position w:val="2"/>
                          </w:rPr>
                          <w:t xml:space="preserve"> business</w:t>
                        </w:r>
                        <w:r>
                          <w:rPr>
                            <w:rFonts w:ascii="Calibri" w:hAnsi="Calibri" w:cs="Calibri"/>
                            <w:spacing w:val="-21"/>
                            <w:position w:val="2"/>
                          </w:rPr>
                          <w:t xml:space="preserve"> </w:t>
                        </w:r>
                        <w:r>
                          <w:rPr>
                            <w:rFonts w:ascii="Calibri" w:hAnsi="Calibri" w:cs="Calibri"/>
                            <w:position w:val="2"/>
                          </w:rPr>
                          <w:t>model.</w:t>
                        </w:r>
                      </w:p>
                      <w:p w14:paraId="416D10DD" w14:textId="77777777" w:rsidR="005E3B26" w:rsidRDefault="005E3B26" w:rsidP="00981C83">
                        <w:pPr>
                          <w:pStyle w:val="BodyText"/>
                          <w:widowControl w:val="0"/>
                          <w:numPr>
                            <w:ilvl w:val="0"/>
                            <w:numId w:val="25"/>
                          </w:numPr>
                          <w:tabs>
                            <w:tab w:val="start" w:pos="21.05pt"/>
                          </w:tabs>
                          <w:kinsoku w:val="0"/>
                          <w:overflowPunct w:val="0"/>
                          <w:autoSpaceDE w:val="0"/>
                          <w:autoSpaceDN w:val="0"/>
                          <w:adjustRightInd w:val="0"/>
                          <w:spacing w:after="0pt" w:line="12.70pt" w:lineRule="exact"/>
                          <w:rPr>
                            <w:rFonts w:ascii="Calibri" w:hAnsi="Calibri" w:cs="Calibri"/>
                          </w:rPr>
                        </w:pPr>
                        <w:proofErr w:type="spellStart"/>
                        <w:r>
                          <w:rPr>
                            <w:rFonts w:ascii="Calibri" w:hAnsi="Calibri" w:cs="Calibri"/>
                          </w:rPr>
                          <w:t>Guayaki</w:t>
                        </w:r>
                        <w:proofErr w:type="spellEnd"/>
                        <w:r>
                          <w:rPr>
                            <w:rFonts w:ascii="Calibri" w:hAnsi="Calibri" w:cs="Calibri"/>
                          </w:rPr>
                          <w:t xml:space="preserve"> has not yet made public its objectives for 2030, nor its reach at the end of</w:t>
                        </w:r>
                        <w:r>
                          <w:rPr>
                            <w:rFonts w:ascii="Calibri" w:hAnsi="Calibri" w:cs="Calibri"/>
                            <w:spacing w:val="-20"/>
                          </w:rPr>
                          <w:t xml:space="preserve"> </w:t>
                        </w:r>
                        <w:r>
                          <w:rPr>
                            <w:rFonts w:ascii="Calibri" w:hAnsi="Calibri" w:cs="Calibri"/>
                          </w:rPr>
                          <w:t>2020.</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7BB7DDDC"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57C74BEA"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13B827C0"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20"/>
          <w:szCs w:val="20"/>
        </w:rPr>
      </w:pPr>
    </w:p>
    <w:p w14:paraId="1AD9BF21" w14:textId="77777777" w:rsidR="00822D5A" w:rsidRPr="00822D5A" w:rsidRDefault="00822D5A" w:rsidP="00981C83">
      <w:pPr>
        <w:widowControl w:val="0"/>
        <w:numPr>
          <w:ilvl w:val="0"/>
          <w:numId w:val="24"/>
        </w:numPr>
        <w:tabs>
          <w:tab w:val="start" w:pos="47pt"/>
        </w:tabs>
        <w:kinsoku w:val="0"/>
        <w:overflowPunct w:val="0"/>
        <w:autoSpaceDE w:val="0"/>
        <w:autoSpaceDN w:val="0"/>
        <w:adjustRightInd w:val="0"/>
        <w:spacing w:after="0pt" w:line="12pt" w:lineRule="auto"/>
        <w:ind w:end="49.55pt"/>
        <w:rPr>
          <w:rFonts w:ascii="Arial" w:hAnsi="Arial" w:cs="Arial"/>
          <w:b/>
          <w:bCs/>
          <w:sz w:val="20"/>
          <w:szCs w:val="20"/>
        </w:rPr>
      </w:pPr>
      <w:r w:rsidRPr="00822D5A">
        <w:rPr>
          <w:rFonts w:ascii="Arial" w:hAnsi="Arial" w:cs="Arial"/>
          <w:b/>
          <w:bCs/>
          <w:sz w:val="20"/>
          <w:szCs w:val="20"/>
        </w:rPr>
        <w:t xml:space="preserve">Who will be delivering </w:t>
      </w:r>
      <w:proofErr w:type="spellStart"/>
      <w:r w:rsidRPr="00822D5A">
        <w:rPr>
          <w:rFonts w:ascii="Arial" w:hAnsi="Arial" w:cs="Arial"/>
          <w:b/>
          <w:bCs/>
          <w:sz w:val="20"/>
          <w:szCs w:val="20"/>
        </w:rPr>
        <w:t>Guayakí</w:t>
      </w:r>
      <w:proofErr w:type="spellEnd"/>
      <w:r w:rsidRPr="00822D5A">
        <w:rPr>
          <w:rFonts w:ascii="Arial" w:hAnsi="Arial" w:cs="Arial"/>
          <w:b/>
          <w:bCs/>
          <w:sz w:val="20"/>
          <w:szCs w:val="20"/>
        </w:rPr>
        <w:t xml:space="preserve"> products to accomplish their ambitious goals over the next</w:t>
      </w:r>
      <w:r w:rsidRPr="00822D5A">
        <w:rPr>
          <w:rFonts w:ascii="Arial" w:hAnsi="Arial" w:cs="Arial"/>
          <w:b/>
          <w:bCs/>
          <w:spacing w:val="-1"/>
          <w:sz w:val="20"/>
          <w:szCs w:val="20"/>
        </w:rPr>
        <w:t xml:space="preserve"> </w:t>
      </w:r>
      <w:r w:rsidRPr="00822D5A">
        <w:rPr>
          <w:rFonts w:ascii="Arial" w:hAnsi="Arial" w:cs="Arial"/>
          <w:b/>
          <w:bCs/>
          <w:sz w:val="20"/>
          <w:szCs w:val="20"/>
        </w:rPr>
        <w:t>decade?</w:t>
      </w:r>
    </w:p>
    <w:p w14:paraId="2E860851"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24"/>
          <w:szCs w:val="24"/>
        </w:rPr>
      </w:pPr>
    </w:p>
    <w:p w14:paraId="66F9CF29" w14:textId="77777777" w:rsidR="00822D5A" w:rsidRPr="00822D5A" w:rsidRDefault="00822D5A" w:rsidP="00822D5A">
      <w:pPr>
        <w:widowControl w:val="0"/>
        <w:kinsoku w:val="0"/>
        <w:overflowPunct w:val="0"/>
        <w:autoSpaceDE w:val="0"/>
        <w:autoSpaceDN w:val="0"/>
        <w:adjustRightInd w:val="0"/>
        <w:spacing w:after="0pt" w:line="13.80pt" w:lineRule="auto"/>
        <w:ind w:start="46.35pt" w:end="71.85pt"/>
        <w:jc w:val="both"/>
        <w:rPr>
          <w:rFonts w:ascii="Arial" w:hAnsi="Arial" w:cs="Arial"/>
          <w:sz w:val="20"/>
          <w:szCs w:val="20"/>
        </w:rPr>
      </w:pPr>
      <w:r w:rsidRPr="00822D5A">
        <w:rPr>
          <w:rFonts w:ascii="Arial" w:hAnsi="Arial" w:cs="Arial"/>
          <w:sz w:val="20"/>
          <w:szCs w:val="20"/>
        </w:rPr>
        <w:t>To bring its products to over 200 countries and 23,000 colleges and universities, the company</w:t>
      </w:r>
      <w:r w:rsidRPr="00822D5A">
        <w:rPr>
          <w:rFonts w:ascii="Arial" w:hAnsi="Arial" w:cs="Arial"/>
          <w:spacing w:val="15"/>
          <w:sz w:val="20"/>
          <w:szCs w:val="20"/>
        </w:rPr>
        <w:t xml:space="preserve"> </w:t>
      </w:r>
      <w:r w:rsidRPr="00822D5A">
        <w:rPr>
          <w:rFonts w:ascii="Arial" w:hAnsi="Arial" w:cs="Arial"/>
          <w:sz w:val="20"/>
          <w:szCs w:val="20"/>
        </w:rPr>
        <w:t>is</w:t>
      </w:r>
      <w:r w:rsidRPr="00822D5A">
        <w:rPr>
          <w:rFonts w:ascii="Arial" w:hAnsi="Arial" w:cs="Arial"/>
          <w:spacing w:val="17"/>
          <w:sz w:val="20"/>
          <w:szCs w:val="20"/>
        </w:rPr>
        <w:t xml:space="preserve"> </w:t>
      </w:r>
      <w:r w:rsidRPr="00822D5A">
        <w:rPr>
          <w:rFonts w:ascii="Arial" w:hAnsi="Arial" w:cs="Arial"/>
          <w:sz w:val="20"/>
          <w:szCs w:val="20"/>
        </w:rPr>
        <w:t>aiming</w:t>
      </w:r>
      <w:r w:rsidRPr="00822D5A">
        <w:rPr>
          <w:rFonts w:ascii="Arial" w:hAnsi="Arial" w:cs="Arial"/>
          <w:spacing w:val="15"/>
          <w:sz w:val="20"/>
          <w:szCs w:val="20"/>
        </w:rPr>
        <w:t xml:space="preserve"> </w:t>
      </w:r>
      <w:r w:rsidRPr="00822D5A">
        <w:rPr>
          <w:rFonts w:ascii="Arial" w:hAnsi="Arial" w:cs="Arial"/>
          <w:sz w:val="20"/>
          <w:szCs w:val="20"/>
        </w:rPr>
        <w:t>to</w:t>
      </w:r>
      <w:r w:rsidRPr="00822D5A">
        <w:rPr>
          <w:rFonts w:ascii="Arial" w:hAnsi="Arial" w:cs="Arial"/>
          <w:spacing w:val="16"/>
          <w:sz w:val="20"/>
          <w:szCs w:val="20"/>
        </w:rPr>
        <w:t xml:space="preserve"> </w:t>
      </w:r>
      <w:r w:rsidRPr="00822D5A">
        <w:rPr>
          <w:rFonts w:ascii="Arial" w:hAnsi="Arial" w:cs="Arial"/>
          <w:sz w:val="20"/>
          <w:szCs w:val="20"/>
        </w:rPr>
        <w:t>hire</w:t>
      </w:r>
      <w:r w:rsidRPr="00822D5A">
        <w:rPr>
          <w:rFonts w:ascii="Arial" w:hAnsi="Arial" w:cs="Arial"/>
          <w:spacing w:val="15"/>
          <w:sz w:val="20"/>
          <w:szCs w:val="20"/>
        </w:rPr>
        <w:t xml:space="preserve"> </w:t>
      </w:r>
      <w:r w:rsidRPr="00822D5A">
        <w:rPr>
          <w:rFonts w:ascii="Arial" w:hAnsi="Arial" w:cs="Arial"/>
          <w:sz w:val="20"/>
          <w:szCs w:val="20"/>
        </w:rPr>
        <w:t>10,000</w:t>
      </w:r>
      <w:r w:rsidRPr="00822D5A">
        <w:rPr>
          <w:rFonts w:ascii="Arial" w:hAnsi="Arial" w:cs="Arial"/>
          <w:spacing w:val="16"/>
          <w:sz w:val="20"/>
          <w:szCs w:val="20"/>
        </w:rPr>
        <w:t xml:space="preserve"> </w:t>
      </w:r>
      <w:r w:rsidRPr="00822D5A">
        <w:rPr>
          <w:rFonts w:ascii="Arial" w:hAnsi="Arial" w:cs="Arial"/>
          <w:sz w:val="20"/>
          <w:szCs w:val="20"/>
        </w:rPr>
        <w:t>employees</w:t>
      </w:r>
      <w:r w:rsidRPr="00822D5A">
        <w:rPr>
          <w:rFonts w:ascii="Arial" w:hAnsi="Arial" w:cs="Arial"/>
          <w:spacing w:val="15"/>
          <w:sz w:val="20"/>
          <w:szCs w:val="20"/>
        </w:rPr>
        <w:t xml:space="preserve"> </w:t>
      </w:r>
      <w:r w:rsidRPr="00822D5A">
        <w:rPr>
          <w:rFonts w:ascii="Arial" w:hAnsi="Arial" w:cs="Arial"/>
          <w:sz w:val="20"/>
          <w:szCs w:val="20"/>
        </w:rPr>
        <w:t>from</w:t>
      </w:r>
      <w:r w:rsidRPr="00822D5A">
        <w:rPr>
          <w:rFonts w:ascii="Arial" w:hAnsi="Arial" w:cs="Arial"/>
          <w:spacing w:val="16"/>
          <w:sz w:val="20"/>
          <w:szCs w:val="20"/>
        </w:rPr>
        <w:t xml:space="preserve"> </w:t>
      </w:r>
      <w:r w:rsidRPr="00822D5A">
        <w:rPr>
          <w:rFonts w:ascii="Arial" w:hAnsi="Arial" w:cs="Arial"/>
          <w:sz w:val="20"/>
          <w:szCs w:val="20"/>
        </w:rPr>
        <w:t>the</w:t>
      </w:r>
      <w:r w:rsidRPr="00822D5A">
        <w:rPr>
          <w:rFonts w:ascii="Arial" w:hAnsi="Arial" w:cs="Arial"/>
          <w:spacing w:val="15"/>
          <w:sz w:val="20"/>
          <w:szCs w:val="20"/>
        </w:rPr>
        <w:t xml:space="preserve"> </w:t>
      </w:r>
      <w:r w:rsidRPr="00822D5A">
        <w:rPr>
          <w:rFonts w:ascii="Arial" w:hAnsi="Arial" w:cs="Arial"/>
          <w:sz w:val="20"/>
          <w:szCs w:val="20"/>
        </w:rPr>
        <w:t>“legion</w:t>
      </w:r>
      <w:r w:rsidRPr="00822D5A">
        <w:rPr>
          <w:rFonts w:ascii="Arial" w:hAnsi="Arial" w:cs="Arial"/>
          <w:spacing w:val="16"/>
          <w:sz w:val="20"/>
          <w:szCs w:val="20"/>
        </w:rPr>
        <w:t xml:space="preserve"> </w:t>
      </w:r>
      <w:r w:rsidRPr="00822D5A">
        <w:rPr>
          <w:rFonts w:ascii="Arial" w:hAnsi="Arial" w:cs="Arial"/>
          <w:sz w:val="20"/>
          <w:szCs w:val="20"/>
        </w:rPr>
        <w:t>of</w:t>
      </w:r>
      <w:r w:rsidRPr="00822D5A">
        <w:rPr>
          <w:rFonts w:ascii="Arial" w:hAnsi="Arial" w:cs="Arial"/>
          <w:spacing w:val="16"/>
          <w:sz w:val="20"/>
          <w:szCs w:val="20"/>
        </w:rPr>
        <w:t xml:space="preserve"> </w:t>
      </w:r>
      <w:r w:rsidRPr="00822D5A">
        <w:rPr>
          <w:rFonts w:ascii="Arial" w:hAnsi="Arial" w:cs="Arial"/>
          <w:sz w:val="20"/>
          <w:szCs w:val="20"/>
        </w:rPr>
        <w:t>the</w:t>
      </w:r>
      <w:r w:rsidRPr="00822D5A">
        <w:rPr>
          <w:rFonts w:ascii="Arial" w:hAnsi="Arial" w:cs="Arial"/>
          <w:spacing w:val="16"/>
          <w:sz w:val="20"/>
          <w:szCs w:val="20"/>
        </w:rPr>
        <w:t xml:space="preserve"> </w:t>
      </w:r>
      <w:r w:rsidRPr="00822D5A">
        <w:rPr>
          <w:rFonts w:ascii="Arial" w:hAnsi="Arial" w:cs="Arial"/>
          <w:sz w:val="20"/>
          <w:szCs w:val="20"/>
        </w:rPr>
        <w:t>system</w:t>
      </w:r>
      <w:r w:rsidRPr="00822D5A">
        <w:rPr>
          <w:rFonts w:ascii="Arial" w:hAnsi="Arial" w:cs="Arial"/>
          <w:spacing w:val="16"/>
          <w:sz w:val="20"/>
          <w:szCs w:val="20"/>
        </w:rPr>
        <w:t xml:space="preserve"> </w:t>
      </w:r>
      <w:r w:rsidRPr="00822D5A">
        <w:rPr>
          <w:rFonts w:ascii="Arial" w:hAnsi="Arial" w:cs="Arial"/>
          <w:sz w:val="20"/>
          <w:szCs w:val="20"/>
        </w:rPr>
        <w:t>affected”</w:t>
      </w:r>
    </w:p>
    <w:p w14:paraId="188D3987" w14:textId="77777777" w:rsidR="00822D5A" w:rsidRPr="00822D5A" w:rsidRDefault="00822D5A" w:rsidP="00822D5A">
      <w:pPr>
        <w:widowControl w:val="0"/>
        <w:kinsoku w:val="0"/>
        <w:overflowPunct w:val="0"/>
        <w:autoSpaceDE w:val="0"/>
        <w:autoSpaceDN w:val="0"/>
        <w:adjustRightInd w:val="0"/>
        <w:spacing w:after="0pt" w:line="13.80pt" w:lineRule="auto"/>
        <w:ind w:start="46.35pt" w:end="71.90pt"/>
        <w:jc w:val="both"/>
        <w:rPr>
          <w:rFonts w:ascii="Arial" w:hAnsi="Arial" w:cs="Arial"/>
          <w:sz w:val="20"/>
          <w:szCs w:val="20"/>
        </w:rPr>
      </w:pPr>
      <w:r w:rsidRPr="00822D5A">
        <w:rPr>
          <w:rFonts w:ascii="Arial" w:hAnsi="Arial" w:cs="Arial"/>
          <w:sz w:val="20"/>
          <w:szCs w:val="20"/>
        </w:rPr>
        <w:t xml:space="preserve">— </w:t>
      </w:r>
      <w:proofErr w:type="gramStart"/>
      <w:r w:rsidRPr="00822D5A">
        <w:rPr>
          <w:rFonts w:ascii="Arial" w:hAnsi="Arial" w:cs="Arial"/>
          <w:sz w:val="20"/>
          <w:szCs w:val="20"/>
        </w:rPr>
        <w:t>a</w:t>
      </w:r>
      <w:proofErr w:type="gramEnd"/>
      <w:r w:rsidRPr="00822D5A">
        <w:rPr>
          <w:rFonts w:ascii="Arial" w:hAnsi="Arial" w:cs="Arial"/>
          <w:sz w:val="20"/>
          <w:szCs w:val="20"/>
        </w:rPr>
        <w:t xml:space="preserve"> term the company uses to describe formerly incarcerated individuals — to distribute its products across the U.S. and Canada via a fleet of 100% electric</w:t>
      </w:r>
      <w:r w:rsidRPr="00822D5A">
        <w:rPr>
          <w:rFonts w:ascii="Arial" w:hAnsi="Arial" w:cs="Arial"/>
          <w:spacing w:val="-22"/>
          <w:sz w:val="20"/>
          <w:szCs w:val="20"/>
        </w:rPr>
        <w:t xml:space="preserve"> </w:t>
      </w:r>
      <w:r w:rsidRPr="00822D5A">
        <w:rPr>
          <w:rFonts w:ascii="Arial" w:hAnsi="Arial" w:cs="Arial"/>
          <w:sz w:val="20"/>
          <w:szCs w:val="20"/>
        </w:rPr>
        <w:t>vehicles.</w:t>
      </w:r>
    </w:p>
    <w:p w14:paraId="7CE4BD84"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sz w:val="24"/>
          <w:szCs w:val="24"/>
        </w:rPr>
      </w:pPr>
    </w:p>
    <w:p w14:paraId="6E476A1C" w14:textId="77777777" w:rsidR="00822D5A" w:rsidRPr="00822D5A" w:rsidRDefault="00822D5A" w:rsidP="00822D5A">
      <w:pPr>
        <w:widowControl w:val="0"/>
        <w:kinsoku w:val="0"/>
        <w:overflowPunct w:val="0"/>
        <w:autoSpaceDE w:val="0"/>
        <w:autoSpaceDN w:val="0"/>
        <w:adjustRightInd w:val="0"/>
        <w:spacing w:after="0pt" w:line="13.80pt" w:lineRule="auto"/>
        <w:ind w:start="46.35pt" w:end="71.85pt"/>
        <w:jc w:val="both"/>
        <w:rPr>
          <w:rFonts w:ascii="Arial" w:hAnsi="Arial" w:cs="Arial"/>
          <w:sz w:val="20"/>
          <w:szCs w:val="20"/>
        </w:rPr>
      </w:pPr>
      <w:proofErr w:type="spellStart"/>
      <w:r w:rsidRPr="00822D5A">
        <w:rPr>
          <w:rFonts w:ascii="Arial" w:hAnsi="Arial" w:cs="Arial"/>
          <w:sz w:val="20"/>
          <w:szCs w:val="20"/>
        </w:rPr>
        <w:t>Guayakí’s</w:t>
      </w:r>
      <w:proofErr w:type="spellEnd"/>
      <w:r w:rsidRPr="00822D5A">
        <w:rPr>
          <w:rFonts w:ascii="Arial" w:hAnsi="Arial" w:cs="Arial"/>
          <w:sz w:val="20"/>
          <w:szCs w:val="20"/>
        </w:rPr>
        <w:t xml:space="preserve"> self-distribution model, called its “</w:t>
      </w:r>
      <w:proofErr w:type="spellStart"/>
      <w:r w:rsidRPr="00822D5A">
        <w:rPr>
          <w:rFonts w:ascii="Arial" w:hAnsi="Arial" w:cs="Arial"/>
          <w:sz w:val="20"/>
          <w:szCs w:val="20"/>
        </w:rPr>
        <w:t>Hacedor</w:t>
      </w:r>
      <w:proofErr w:type="spellEnd"/>
      <w:r w:rsidRPr="00822D5A">
        <w:rPr>
          <w:rFonts w:ascii="Arial" w:hAnsi="Arial" w:cs="Arial"/>
          <w:sz w:val="20"/>
          <w:szCs w:val="20"/>
        </w:rPr>
        <w:t>” program, is designed to be integrated easily into new markets. Sales associates, or “</w:t>
      </w:r>
      <w:proofErr w:type="spellStart"/>
      <w:r w:rsidRPr="00822D5A">
        <w:rPr>
          <w:rFonts w:ascii="Arial" w:hAnsi="Arial" w:cs="Arial"/>
          <w:sz w:val="20"/>
          <w:szCs w:val="20"/>
        </w:rPr>
        <w:t>hacedors</w:t>
      </w:r>
      <w:proofErr w:type="spellEnd"/>
      <w:r w:rsidRPr="00822D5A">
        <w:rPr>
          <w:rFonts w:ascii="Arial" w:hAnsi="Arial" w:cs="Arial"/>
          <w:sz w:val="20"/>
          <w:szCs w:val="20"/>
        </w:rPr>
        <w:t>” (Spanish for “doers”), give stores on their routes their first shipments for free, then come back in two weeks and take a reorder, for which there is no minimum. All logistics are tracked digitally.</w:t>
      </w:r>
    </w:p>
    <w:p w14:paraId="44BEA96F"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rPr>
      </w:pPr>
    </w:p>
    <w:p w14:paraId="6176EB80" w14:textId="77777777" w:rsidR="00822D5A" w:rsidRPr="00822D5A" w:rsidRDefault="00822D5A" w:rsidP="00822D5A">
      <w:pPr>
        <w:widowControl w:val="0"/>
        <w:kinsoku w:val="0"/>
        <w:overflowPunct w:val="0"/>
        <w:autoSpaceDE w:val="0"/>
        <w:autoSpaceDN w:val="0"/>
        <w:adjustRightInd w:val="0"/>
        <w:spacing w:after="0pt" w:line="13.80pt" w:lineRule="auto"/>
        <w:ind w:start="46.35pt" w:end="67.90pt"/>
        <w:jc w:val="both"/>
        <w:rPr>
          <w:rFonts w:ascii="Arial" w:hAnsi="Arial" w:cs="Arial"/>
          <w:sz w:val="20"/>
          <w:szCs w:val="20"/>
        </w:rPr>
      </w:pPr>
      <w:r w:rsidRPr="00822D5A">
        <w:rPr>
          <w:rFonts w:ascii="Arial" w:hAnsi="Arial" w:cs="Arial"/>
          <w:sz w:val="20"/>
          <w:szCs w:val="20"/>
        </w:rPr>
        <w:t xml:space="preserve">The company has taken a measured approach to the program’s rollout; its eventual  goal is complete self-distribution, to which Karr said it was over halfway there with approximately 10,000 accounts — or, “all of California and basically most of the U.S., outside of natural [retailers],” — serviced by a fleet of over 300 electric cars.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has hired over 100 </w:t>
      </w:r>
      <w:proofErr w:type="spellStart"/>
      <w:r w:rsidRPr="00822D5A">
        <w:rPr>
          <w:rFonts w:ascii="Arial" w:hAnsi="Arial" w:cs="Arial"/>
          <w:sz w:val="20"/>
          <w:szCs w:val="20"/>
        </w:rPr>
        <w:t>hacedors</w:t>
      </w:r>
      <w:proofErr w:type="spellEnd"/>
      <w:r w:rsidRPr="00822D5A">
        <w:rPr>
          <w:rFonts w:ascii="Arial" w:hAnsi="Arial" w:cs="Arial"/>
          <w:sz w:val="20"/>
          <w:szCs w:val="20"/>
        </w:rPr>
        <w:t xml:space="preserve"> from the “legion of system affected” during that</w:t>
      </w:r>
      <w:r w:rsidRPr="00822D5A">
        <w:rPr>
          <w:rFonts w:ascii="Arial" w:hAnsi="Arial" w:cs="Arial"/>
          <w:spacing w:val="-18"/>
          <w:sz w:val="20"/>
          <w:szCs w:val="20"/>
        </w:rPr>
        <w:t xml:space="preserve"> </w:t>
      </w:r>
      <w:r w:rsidRPr="00822D5A">
        <w:rPr>
          <w:rFonts w:ascii="Arial" w:hAnsi="Arial" w:cs="Arial"/>
          <w:sz w:val="20"/>
          <w:szCs w:val="20"/>
        </w:rPr>
        <w:t>time</w:t>
      </w:r>
      <w:r w:rsidRPr="00822D5A">
        <w:rPr>
          <w:rFonts w:ascii="Arial" w:hAnsi="Arial" w:cs="Arial"/>
          <w:position w:val="7"/>
          <w:sz w:val="13"/>
          <w:szCs w:val="13"/>
        </w:rPr>
        <w:t>7</w:t>
      </w:r>
      <w:r w:rsidRPr="00822D5A">
        <w:rPr>
          <w:rFonts w:ascii="Arial" w:hAnsi="Arial" w:cs="Arial"/>
          <w:sz w:val="20"/>
          <w:szCs w:val="20"/>
        </w:rPr>
        <w:t>.</w:t>
      </w:r>
    </w:p>
    <w:p w14:paraId="2A358816"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62B26DC3"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7229AD66" w14:textId="77777777" w:rsidR="00822D5A" w:rsidRPr="00822D5A" w:rsidRDefault="00822D5A" w:rsidP="00981C83">
      <w:pPr>
        <w:widowControl w:val="0"/>
        <w:numPr>
          <w:ilvl w:val="0"/>
          <w:numId w:val="43"/>
        </w:numPr>
        <w:tabs>
          <w:tab w:val="start" w:pos="25.20pt"/>
        </w:tabs>
        <w:kinsoku w:val="0"/>
        <w:overflowPunct w:val="0"/>
        <w:autoSpaceDE w:val="0"/>
        <w:autoSpaceDN w:val="0"/>
        <w:adjustRightInd w:val="0"/>
        <w:spacing w:before="6.85pt" w:after="0pt" w:line="12pt" w:lineRule="auto"/>
        <w:ind w:start="25.15pt" w:hanging="14.25pt"/>
        <w:outlineLvl w:val="1"/>
        <w:rPr>
          <w:rFonts w:ascii="Arial" w:hAnsi="Arial" w:cs="Arial"/>
          <w:b/>
          <w:bCs/>
          <w:color w:val="5B9BD5"/>
          <w:sz w:val="28"/>
          <w:szCs w:val="28"/>
        </w:rPr>
      </w:pPr>
      <w:bookmarkStart w:id="80" w:name="_Toc49437959"/>
      <w:bookmarkStart w:id="81" w:name="_Toc49777415"/>
      <w:bookmarkStart w:id="82" w:name="_Toc50987486"/>
      <w:r w:rsidRPr="00822D5A">
        <w:rPr>
          <w:rFonts w:ascii="Arial" w:hAnsi="Arial" w:cs="Arial"/>
          <w:b/>
          <w:bCs/>
          <w:color w:val="5B9BD5"/>
          <w:sz w:val="28"/>
          <w:szCs w:val="28"/>
        </w:rPr>
        <w:t>References</w:t>
      </w:r>
      <w:bookmarkEnd w:id="80"/>
      <w:bookmarkEnd w:id="81"/>
      <w:bookmarkEnd w:id="82"/>
    </w:p>
    <w:p w14:paraId="43EE20E9"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34"/>
          <w:szCs w:val="34"/>
        </w:rPr>
      </w:pPr>
    </w:p>
    <w:p w14:paraId="2171520E" w14:textId="77777777" w:rsidR="00822D5A" w:rsidRPr="00822D5A" w:rsidRDefault="00822D5A" w:rsidP="00822D5A">
      <w:pPr>
        <w:widowControl w:val="0"/>
        <w:numPr>
          <w:ilvl w:val="0"/>
          <w:numId w:val="1"/>
        </w:numPr>
        <w:tabs>
          <w:tab w:val="start" w:pos="47pt"/>
        </w:tabs>
        <w:kinsoku w:val="0"/>
        <w:overflowPunct w:val="0"/>
        <w:autoSpaceDE w:val="0"/>
        <w:autoSpaceDN w:val="0"/>
        <w:adjustRightInd w:val="0"/>
        <w:spacing w:after="0pt" w:line="18pt" w:lineRule="auto"/>
        <w:ind w:end="78.35pt"/>
        <w:rPr>
          <w:rFonts w:ascii="Arial" w:hAnsi="Arial" w:cs="Arial"/>
          <w:color w:val="0563C1"/>
          <w:sz w:val="20"/>
          <w:szCs w:val="20"/>
        </w:rPr>
      </w:pPr>
      <w:r w:rsidRPr="00822D5A">
        <w:rPr>
          <w:rFonts w:ascii="Arial" w:hAnsi="Arial" w:cs="Arial"/>
          <w:sz w:val="20"/>
          <w:szCs w:val="20"/>
        </w:rPr>
        <w:t xml:space="preserve">B impact report of </w:t>
      </w:r>
      <w:proofErr w:type="spellStart"/>
      <w:r w:rsidRPr="00822D5A">
        <w:rPr>
          <w:rFonts w:ascii="Arial" w:hAnsi="Arial" w:cs="Arial"/>
          <w:sz w:val="20"/>
          <w:szCs w:val="20"/>
        </w:rPr>
        <w:t>Guayaki</w:t>
      </w:r>
      <w:proofErr w:type="spellEnd"/>
      <w:r w:rsidRPr="00822D5A">
        <w:rPr>
          <w:rFonts w:ascii="Arial" w:hAnsi="Arial" w:cs="Arial"/>
          <w:sz w:val="20"/>
          <w:szCs w:val="20"/>
        </w:rPr>
        <w:t xml:space="preserve"> Sustainable rainforest Products. Retrieved 2020. Available at:</w:t>
      </w:r>
      <w:r w:rsidRPr="00822D5A">
        <w:rPr>
          <w:rFonts w:ascii="Arial" w:hAnsi="Arial" w:cs="Arial"/>
          <w:color w:val="0563C1"/>
          <w:spacing w:val="-22"/>
          <w:sz w:val="20"/>
          <w:szCs w:val="20"/>
        </w:rPr>
        <w:t xml:space="preserve"> </w:t>
      </w:r>
      <w:r w:rsidRPr="00822D5A">
        <w:rPr>
          <w:rFonts w:ascii="Arial" w:hAnsi="Arial" w:cs="Arial"/>
          <w:color w:val="0563C1"/>
          <w:sz w:val="20"/>
          <w:szCs w:val="20"/>
          <w:u w:val="single"/>
        </w:rPr>
        <w:t>https://bcorporation.net/directory/guayaki-sustainable-rainforest-products</w:t>
      </w:r>
    </w:p>
    <w:p w14:paraId="13659A89" w14:textId="77777777" w:rsidR="00822D5A" w:rsidRPr="00822D5A" w:rsidRDefault="00822D5A" w:rsidP="00822D5A">
      <w:pPr>
        <w:widowControl w:val="0"/>
        <w:numPr>
          <w:ilvl w:val="0"/>
          <w:numId w:val="1"/>
        </w:numPr>
        <w:tabs>
          <w:tab w:val="start" w:pos="47pt"/>
        </w:tabs>
        <w:kinsoku w:val="0"/>
        <w:overflowPunct w:val="0"/>
        <w:autoSpaceDE w:val="0"/>
        <w:autoSpaceDN w:val="0"/>
        <w:adjustRightInd w:val="0"/>
        <w:spacing w:after="0pt" w:line="18pt" w:lineRule="auto"/>
        <w:ind w:end="78.35pt"/>
        <w:rPr>
          <w:rFonts w:ascii="Arial" w:hAnsi="Arial" w:cs="Arial"/>
          <w:color w:val="0563C1"/>
          <w:sz w:val="20"/>
          <w:szCs w:val="20"/>
        </w:rPr>
        <w:sectPr w:rsidR="00822D5A" w:rsidRPr="00822D5A">
          <w:pgSz w:w="595pt" w:h="842pt"/>
          <w:pgMar w:top="74pt" w:right="17pt" w:bottom="49pt" w:left="74pt" w:header="18.25pt" w:footer="39.90pt" w:gutter="0pt"/>
          <w:cols w:space="36pt"/>
          <w:noEndnote/>
        </w:sectPr>
      </w:pPr>
    </w:p>
    <w:p w14:paraId="3BE63D21" w14:textId="77777777" w:rsidR="00822D5A" w:rsidRPr="00822D5A" w:rsidRDefault="00822D5A" w:rsidP="00822D5A">
      <w:pPr>
        <w:widowControl w:val="0"/>
        <w:numPr>
          <w:ilvl w:val="0"/>
          <w:numId w:val="1"/>
        </w:numPr>
        <w:tabs>
          <w:tab w:val="start" w:pos="47pt"/>
          <w:tab w:val="start" w:pos="135.40pt"/>
          <w:tab w:val="start" w:pos="200pt"/>
          <w:tab w:val="start" w:pos="280.10pt"/>
          <w:tab w:val="start" w:pos="330.80pt"/>
        </w:tabs>
        <w:kinsoku w:val="0"/>
        <w:overflowPunct w:val="0"/>
        <w:autoSpaceDE w:val="0"/>
        <w:autoSpaceDN w:val="0"/>
        <w:adjustRightInd w:val="0"/>
        <w:spacing w:before="4.55pt" w:after="0pt" w:line="17.85pt" w:lineRule="auto"/>
        <w:ind w:end="68pt"/>
        <w:jc w:val="both"/>
        <w:rPr>
          <w:rFonts w:ascii="Arial" w:hAnsi="Arial" w:cs="Arial"/>
          <w:color w:val="0563C1"/>
          <w:spacing w:val="-1"/>
          <w:sz w:val="20"/>
          <w:szCs w:val="20"/>
        </w:rPr>
      </w:pPr>
      <w:proofErr w:type="spellStart"/>
      <w:r w:rsidRPr="00822D5A">
        <w:rPr>
          <w:rFonts w:ascii="Arial" w:hAnsi="Arial" w:cs="Arial"/>
          <w:sz w:val="20"/>
          <w:szCs w:val="20"/>
        </w:rPr>
        <w:lastRenderedPageBreak/>
        <w:t>Guayaki</w:t>
      </w:r>
      <w:proofErr w:type="spellEnd"/>
      <w:r w:rsidRPr="00822D5A">
        <w:rPr>
          <w:rFonts w:ascii="Arial" w:hAnsi="Arial" w:cs="Arial"/>
          <w:sz w:val="20"/>
          <w:szCs w:val="20"/>
        </w:rPr>
        <w:t>: Come to life and regenerate – Global impact report 2017 – 2018. Retrieved September</w:t>
      </w:r>
      <w:r w:rsidRPr="00822D5A">
        <w:rPr>
          <w:rFonts w:ascii="Arial" w:hAnsi="Arial" w:cs="Arial"/>
          <w:sz w:val="20"/>
          <w:szCs w:val="20"/>
        </w:rPr>
        <w:tab/>
        <w:t>2018.</w:t>
      </w:r>
      <w:r w:rsidRPr="00822D5A">
        <w:rPr>
          <w:rFonts w:ascii="Arial" w:hAnsi="Arial" w:cs="Arial"/>
          <w:sz w:val="20"/>
          <w:szCs w:val="20"/>
        </w:rPr>
        <w:tab/>
        <w:t>Available</w:t>
      </w:r>
      <w:r w:rsidRPr="00822D5A">
        <w:rPr>
          <w:rFonts w:ascii="Arial" w:hAnsi="Arial" w:cs="Arial"/>
          <w:sz w:val="20"/>
          <w:szCs w:val="20"/>
        </w:rPr>
        <w:tab/>
        <w:t>at:</w:t>
      </w:r>
      <w:r w:rsidRPr="00822D5A">
        <w:rPr>
          <w:rFonts w:ascii="Arial" w:hAnsi="Arial" w:cs="Arial"/>
          <w:sz w:val="20"/>
          <w:szCs w:val="20"/>
        </w:rPr>
        <w:tab/>
      </w:r>
      <w:r w:rsidRPr="00822D5A">
        <w:rPr>
          <w:rFonts w:ascii="Arial" w:hAnsi="Arial" w:cs="Arial"/>
          <w:color w:val="0563C1"/>
          <w:spacing w:val="-1"/>
          <w:sz w:val="20"/>
          <w:szCs w:val="20"/>
          <w:u w:val="single"/>
        </w:rPr>
        <w:t xml:space="preserve">https://guayaki.com/wp- </w:t>
      </w:r>
      <w:r w:rsidRPr="00822D5A">
        <w:rPr>
          <w:rFonts w:ascii="Arial" w:hAnsi="Arial" w:cs="Arial"/>
          <w:color w:val="0563C1"/>
          <w:sz w:val="20"/>
          <w:szCs w:val="20"/>
          <w:u w:val="single"/>
        </w:rPr>
        <w:t>content/uploads/2018/09/guayaki-global-impact-report.pdf</w:t>
      </w:r>
    </w:p>
    <w:p w14:paraId="0AC40025" w14:textId="77777777" w:rsidR="00822D5A" w:rsidRPr="00822D5A" w:rsidRDefault="00822D5A" w:rsidP="00822D5A">
      <w:pPr>
        <w:widowControl w:val="0"/>
        <w:numPr>
          <w:ilvl w:val="0"/>
          <w:numId w:val="1"/>
        </w:numPr>
        <w:tabs>
          <w:tab w:val="start" w:pos="47pt"/>
          <w:tab w:val="start" w:pos="112.80pt"/>
          <w:tab w:val="start" w:pos="171.45pt"/>
          <w:tab w:val="start" w:pos="219.55pt"/>
          <w:tab w:val="start" w:pos="283.20pt"/>
          <w:tab w:val="start" w:pos="317.45pt"/>
        </w:tabs>
        <w:kinsoku w:val="0"/>
        <w:overflowPunct w:val="0"/>
        <w:autoSpaceDE w:val="0"/>
        <w:autoSpaceDN w:val="0"/>
        <w:adjustRightInd w:val="0"/>
        <w:spacing w:before="0.20pt" w:after="0pt" w:line="18pt" w:lineRule="auto"/>
        <w:ind w:end="68pt"/>
        <w:rPr>
          <w:rFonts w:ascii="Arial" w:hAnsi="Arial" w:cs="Arial"/>
          <w:color w:val="0563C1"/>
          <w:spacing w:val="-1"/>
          <w:sz w:val="20"/>
          <w:szCs w:val="20"/>
        </w:rPr>
      </w:pPr>
      <w:proofErr w:type="spellStart"/>
      <w:r w:rsidRPr="00822D5A">
        <w:rPr>
          <w:rFonts w:ascii="Arial" w:hAnsi="Arial" w:cs="Arial"/>
          <w:sz w:val="20"/>
          <w:szCs w:val="20"/>
        </w:rPr>
        <w:t>Guayaki</w:t>
      </w:r>
      <w:proofErr w:type="spellEnd"/>
      <w:r w:rsidRPr="00822D5A">
        <w:rPr>
          <w:rFonts w:ascii="Arial" w:hAnsi="Arial" w:cs="Arial"/>
          <w:sz w:val="20"/>
          <w:szCs w:val="20"/>
        </w:rPr>
        <w:t xml:space="preserve"> eyes yerba mate expansion with organic and sustainable messaging. Retrieved</w:t>
      </w:r>
      <w:r w:rsidRPr="00822D5A">
        <w:rPr>
          <w:rFonts w:ascii="Arial" w:hAnsi="Arial" w:cs="Arial"/>
          <w:sz w:val="20"/>
          <w:szCs w:val="20"/>
        </w:rPr>
        <w:tab/>
        <w:t>October</w:t>
      </w:r>
      <w:r w:rsidRPr="00822D5A">
        <w:rPr>
          <w:rFonts w:ascii="Arial" w:hAnsi="Arial" w:cs="Arial"/>
          <w:sz w:val="20"/>
          <w:szCs w:val="20"/>
        </w:rPr>
        <w:tab/>
        <w:t>2018.</w:t>
      </w:r>
      <w:r w:rsidRPr="00822D5A">
        <w:rPr>
          <w:rFonts w:ascii="Arial" w:hAnsi="Arial" w:cs="Arial"/>
          <w:sz w:val="20"/>
          <w:szCs w:val="20"/>
        </w:rPr>
        <w:tab/>
        <w:t>Available</w:t>
      </w:r>
      <w:r w:rsidRPr="00822D5A">
        <w:rPr>
          <w:rFonts w:ascii="Arial" w:hAnsi="Arial" w:cs="Arial"/>
          <w:sz w:val="20"/>
          <w:szCs w:val="20"/>
        </w:rPr>
        <w:tab/>
        <w:t>at:</w:t>
      </w:r>
      <w:r w:rsidRPr="00822D5A">
        <w:rPr>
          <w:rFonts w:ascii="Arial" w:hAnsi="Arial" w:cs="Arial"/>
          <w:sz w:val="20"/>
          <w:szCs w:val="20"/>
        </w:rPr>
        <w:tab/>
      </w:r>
      <w:r w:rsidRPr="00822D5A">
        <w:rPr>
          <w:rFonts w:ascii="Arial" w:hAnsi="Arial" w:cs="Arial"/>
          <w:color w:val="0563C1"/>
          <w:spacing w:val="-1"/>
          <w:sz w:val="20"/>
          <w:szCs w:val="20"/>
          <w:u w:val="single"/>
        </w:rPr>
        <w:t xml:space="preserve">https://www.foodnavigator- </w:t>
      </w:r>
      <w:r w:rsidRPr="00822D5A">
        <w:rPr>
          <w:rFonts w:ascii="Arial" w:hAnsi="Arial" w:cs="Arial"/>
          <w:color w:val="0563C1"/>
          <w:sz w:val="20"/>
          <w:szCs w:val="20"/>
          <w:u w:val="single"/>
        </w:rPr>
        <w:t>latam.com/Article/2018/10/22/Guayaki-eyes-yerba-mate-expansion-with-organic-and- sustainable-messaging</w:t>
      </w:r>
    </w:p>
    <w:p w14:paraId="1C464729" w14:textId="77777777" w:rsidR="00822D5A" w:rsidRPr="00822D5A" w:rsidRDefault="00822D5A" w:rsidP="00822D5A">
      <w:pPr>
        <w:widowControl w:val="0"/>
        <w:numPr>
          <w:ilvl w:val="0"/>
          <w:numId w:val="1"/>
        </w:numPr>
        <w:tabs>
          <w:tab w:val="start" w:pos="47pt"/>
          <w:tab w:val="start" w:pos="152.35pt"/>
          <w:tab w:val="start" w:pos="233.85pt"/>
          <w:tab w:val="start" w:pos="321.50pt"/>
          <w:tab w:val="start" w:pos="424.65pt"/>
        </w:tabs>
        <w:kinsoku w:val="0"/>
        <w:overflowPunct w:val="0"/>
        <w:autoSpaceDE w:val="0"/>
        <w:autoSpaceDN w:val="0"/>
        <w:adjustRightInd w:val="0"/>
        <w:spacing w:before="0.15pt" w:after="0pt" w:line="17.85pt" w:lineRule="auto"/>
        <w:ind w:end="68.05pt"/>
        <w:jc w:val="both"/>
        <w:rPr>
          <w:rFonts w:ascii="Arial" w:hAnsi="Arial" w:cs="Arial"/>
          <w:color w:val="0563C1"/>
          <w:spacing w:val="-7"/>
          <w:sz w:val="20"/>
          <w:szCs w:val="20"/>
        </w:rPr>
      </w:pPr>
      <w:r w:rsidRPr="00822D5A">
        <w:rPr>
          <w:rFonts w:ascii="Arial" w:hAnsi="Arial" w:cs="Arial"/>
          <w:sz w:val="20"/>
          <w:szCs w:val="20"/>
        </w:rPr>
        <w:t xml:space="preserve">B Companies: a solution for the world - Analysis of the </w:t>
      </w:r>
      <w:proofErr w:type="spellStart"/>
      <w:r w:rsidRPr="00822D5A">
        <w:rPr>
          <w:rFonts w:ascii="Arial" w:hAnsi="Arial" w:cs="Arial"/>
          <w:sz w:val="20"/>
          <w:szCs w:val="20"/>
        </w:rPr>
        <w:t>Guayakí</w:t>
      </w:r>
      <w:proofErr w:type="spellEnd"/>
      <w:r w:rsidRPr="00822D5A">
        <w:rPr>
          <w:rFonts w:ascii="Arial" w:hAnsi="Arial" w:cs="Arial"/>
          <w:sz w:val="20"/>
          <w:szCs w:val="20"/>
        </w:rPr>
        <w:t xml:space="preserve"> case by Cecilia </w:t>
      </w:r>
      <w:proofErr w:type="spellStart"/>
      <w:r w:rsidRPr="00822D5A">
        <w:rPr>
          <w:rFonts w:ascii="Arial" w:hAnsi="Arial" w:cs="Arial"/>
          <w:sz w:val="20"/>
          <w:szCs w:val="20"/>
        </w:rPr>
        <w:t>Malec</w:t>
      </w:r>
      <w:proofErr w:type="spellEnd"/>
      <w:r w:rsidRPr="00822D5A">
        <w:rPr>
          <w:rFonts w:ascii="Arial" w:hAnsi="Arial" w:cs="Arial"/>
          <w:sz w:val="20"/>
          <w:szCs w:val="20"/>
        </w:rPr>
        <w:t>. Retrieved</w:t>
      </w:r>
      <w:r w:rsidRPr="00822D5A">
        <w:rPr>
          <w:rFonts w:ascii="Arial" w:hAnsi="Arial" w:cs="Arial"/>
          <w:sz w:val="20"/>
          <w:szCs w:val="20"/>
        </w:rPr>
        <w:tab/>
        <w:t>May</w:t>
      </w:r>
      <w:r w:rsidRPr="00822D5A">
        <w:rPr>
          <w:rFonts w:ascii="Arial" w:hAnsi="Arial" w:cs="Arial"/>
          <w:sz w:val="20"/>
          <w:szCs w:val="20"/>
        </w:rPr>
        <w:tab/>
        <w:t>2017.</w:t>
      </w:r>
      <w:r w:rsidRPr="00822D5A">
        <w:rPr>
          <w:rFonts w:ascii="Arial" w:hAnsi="Arial" w:cs="Arial"/>
          <w:sz w:val="20"/>
          <w:szCs w:val="20"/>
        </w:rPr>
        <w:tab/>
        <w:t>Available</w:t>
      </w:r>
      <w:r w:rsidRPr="00822D5A">
        <w:rPr>
          <w:rFonts w:ascii="Arial" w:hAnsi="Arial" w:cs="Arial"/>
          <w:sz w:val="20"/>
          <w:szCs w:val="20"/>
        </w:rPr>
        <w:tab/>
      </w:r>
      <w:r w:rsidRPr="00822D5A">
        <w:rPr>
          <w:rFonts w:ascii="Arial" w:hAnsi="Arial" w:cs="Arial"/>
          <w:spacing w:val="-7"/>
          <w:sz w:val="20"/>
          <w:szCs w:val="20"/>
        </w:rPr>
        <w:t>at:</w:t>
      </w:r>
      <w:r w:rsidRPr="00822D5A">
        <w:rPr>
          <w:rFonts w:ascii="Arial" w:hAnsi="Arial" w:cs="Arial"/>
          <w:color w:val="0563C1"/>
          <w:spacing w:val="-7"/>
          <w:sz w:val="20"/>
          <w:szCs w:val="20"/>
          <w:u w:val="single"/>
        </w:rPr>
        <w:t xml:space="preserve"> </w:t>
      </w:r>
      <w:hyperlink r:id="rId74" w:history="1">
        <w:r w:rsidRPr="00822D5A">
          <w:rPr>
            <w:rFonts w:ascii="Arial" w:hAnsi="Arial" w:cs="Arial"/>
            <w:color w:val="0563C1"/>
            <w:sz w:val="20"/>
            <w:szCs w:val="20"/>
            <w:u w:val="single"/>
          </w:rPr>
          <w:t>http://academiab.info/bitstream/123456789/89/1/Trabajo%20de%20graducai%c3%b3n</w:t>
        </w:r>
      </w:hyperlink>
    </w:p>
    <w:p w14:paraId="4F24C0D1" w14:textId="77777777" w:rsidR="00822D5A" w:rsidRPr="00822D5A" w:rsidRDefault="00822D5A" w:rsidP="00822D5A">
      <w:pPr>
        <w:widowControl w:val="0"/>
        <w:kinsoku w:val="0"/>
        <w:overflowPunct w:val="0"/>
        <w:autoSpaceDE w:val="0"/>
        <w:autoSpaceDN w:val="0"/>
        <w:adjustRightInd w:val="0"/>
        <w:spacing w:before="0.20pt" w:after="0pt" w:line="12pt" w:lineRule="auto"/>
        <w:ind w:start="46.95pt"/>
        <w:rPr>
          <w:rFonts w:ascii="Arial" w:hAnsi="Arial" w:cs="Arial"/>
          <w:color w:val="0563C1"/>
          <w:sz w:val="20"/>
          <w:szCs w:val="20"/>
        </w:rPr>
      </w:pPr>
      <w:r w:rsidRPr="00822D5A">
        <w:rPr>
          <w:rFonts w:ascii="Arial" w:hAnsi="Arial" w:cs="Arial"/>
          <w:color w:val="0563C1"/>
          <w:sz w:val="20"/>
          <w:szCs w:val="20"/>
          <w:u w:val="single"/>
        </w:rPr>
        <w:t>%20CECILIA%20MALEC.pdf</w:t>
      </w:r>
    </w:p>
    <w:p w14:paraId="5005F25C" w14:textId="77777777" w:rsidR="00822D5A" w:rsidRPr="00822D5A" w:rsidRDefault="00822D5A" w:rsidP="00822D5A">
      <w:pPr>
        <w:widowControl w:val="0"/>
        <w:numPr>
          <w:ilvl w:val="0"/>
          <w:numId w:val="1"/>
        </w:numPr>
        <w:tabs>
          <w:tab w:val="start" w:pos="47pt"/>
          <w:tab w:val="start" w:pos="169.50pt"/>
          <w:tab w:val="start" w:pos="289.30pt"/>
          <w:tab w:val="start" w:pos="424.70pt"/>
        </w:tabs>
        <w:kinsoku w:val="0"/>
        <w:overflowPunct w:val="0"/>
        <w:autoSpaceDE w:val="0"/>
        <w:autoSpaceDN w:val="0"/>
        <w:adjustRightInd w:val="0"/>
        <w:spacing w:before="5.80pt" w:after="0pt" w:line="18pt" w:lineRule="auto"/>
        <w:ind w:end="68pt"/>
        <w:rPr>
          <w:rFonts w:ascii="Arial" w:hAnsi="Arial" w:cs="Arial"/>
          <w:color w:val="0563C1"/>
          <w:spacing w:val="-7"/>
          <w:sz w:val="20"/>
          <w:szCs w:val="20"/>
        </w:rPr>
      </w:pPr>
      <w:r w:rsidRPr="00E0245D">
        <w:rPr>
          <w:rFonts w:ascii="Arial" w:hAnsi="Arial" w:cs="Arial"/>
          <w:sz w:val="20"/>
          <w:szCs w:val="20"/>
          <w:lang w:val="es-PE"/>
        </w:rPr>
        <w:t>“Canindeyú: Indígenas exportarán más de 15 toneladas de yerba mate.</w:t>
      </w:r>
      <w:r w:rsidRPr="00E0245D">
        <w:rPr>
          <w:rFonts w:ascii="Arial" w:hAnsi="Arial" w:cs="Arial"/>
          <w:spacing w:val="21"/>
          <w:sz w:val="20"/>
          <w:szCs w:val="20"/>
          <w:lang w:val="es-PE"/>
        </w:rPr>
        <w:t xml:space="preserve"> </w:t>
      </w:r>
      <w:r w:rsidRPr="00822D5A">
        <w:rPr>
          <w:rFonts w:ascii="Arial" w:hAnsi="Arial" w:cs="Arial"/>
          <w:sz w:val="20"/>
          <w:szCs w:val="20"/>
        </w:rPr>
        <w:t>Retrieved March</w:t>
      </w:r>
      <w:r w:rsidRPr="00822D5A">
        <w:rPr>
          <w:rFonts w:ascii="Arial" w:hAnsi="Arial" w:cs="Arial"/>
          <w:sz w:val="20"/>
          <w:szCs w:val="20"/>
        </w:rPr>
        <w:tab/>
        <w:t>2019.</w:t>
      </w:r>
      <w:r w:rsidRPr="00822D5A">
        <w:rPr>
          <w:rFonts w:ascii="Arial" w:hAnsi="Arial" w:cs="Arial"/>
          <w:sz w:val="20"/>
          <w:szCs w:val="20"/>
        </w:rPr>
        <w:tab/>
        <w:t>Available</w:t>
      </w:r>
      <w:r w:rsidRPr="00822D5A">
        <w:rPr>
          <w:rFonts w:ascii="Arial" w:hAnsi="Arial" w:cs="Arial"/>
          <w:sz w:val="20"/>
          <w:szCs w:val="20"/>
        </w:rPr>
        <w:tab/>
      </w:r>
      <w:r w:rsidRPr="00822D5A">
        <w:rPr>
          <w:rFonts w:ascii="Arial" w:hAnsi="Arial" w:cs="Arial"/>
          <w:spacing w:val="-7"/>
          <w:sz w:val="20"/>
          <w:szCs w:val="20"/>
        </w:rPr>
        <w:t>at:</w:t>
      </w:r>
      <w:r w:rsidRPr="00822D5A">
        <w:rPr>
          <w:rFonts w:ascii="Arial" w:hAnsi="Arial" w:cs="Arial"/>
          <w:color w:val="0563C1"/>
          <w:spacing w:val="-7"/>
          <w:sz w:val="20"/>
          <w:szCs w:val="20"/>
          <w:u w:val="single"/>
        </w:rPr>
        <w:t xml:space="preserve"> </w:t>
      </w:r>
      <w:r w:rsidRPr="00822D5A">
        <w:rPr>
          <w:rFonts w:ascii="Arial" w:hAnsi="Arial" w:cs="Arial"/>
          <w:color w:val="0563C1"/>
          <w:sz w:val="20"/>
          <w:szCs w:val="20"/>
          <w:u w:val="single"/>
        </w:rPr>
        <w:t>https://</w:t>
      </w:r>
      <w:hyperlink r:id="rId75" w:history="1">
        <w:r w:rsidRPr="00822D5A">
          <w:rPr>
            <w:rFonts w:ascii="Arial" w:hAnsi="Arial" w:cs="Arial"/>
            <w:color w:val="0563C1"/>
            <w:sz w:val="20"/>
            <w:szCs w:val="20"/>
            <w:u w:val="single"/>
          </w:rPr>
          <w:t>www.lanacion.com.py/negocios/2019/03/10/canindeyu-indigenas-exportaran-</w:t>
        </w:r>
      </w:hyperlink>
      <w:r w:rsidRPr="00822D5A">
        <w:rPr>
          <w:rFonts w:ascii="Arial" w:hAnsi="Arial" w:cs="Arial"/>
          <w:color w:val="0563C1"/>
          <w:sz w:val="20"/>
          <w:szCs w:val="20"/>
          <w:u w:val="single"/>
        </w:rPr>
        <w:t xml:space="preserve"> mas-de-15-toneladas-de-yerba-mate/</w:t>
      </w:r>
    </w:p>
    <w:p w14:paraId="0F2F847F" w14:textId="77777777" w:rsidR="00822D5A" w:rsidRPr="00822D5A" w:rsidRDefault="00822D5A" w:rsidP="00822D5A">
      <w:pPr>
        <w:widowControl w:val="0"/>
        <w:numPr>
          <w:ilvl w:val="0"/>
          <w:numId w:val="1"/>
        </w:numPr>
        <w:tabs>
          <w:tab w:val="start" w:pos="47pt"/>
        </w:tabs>
        <w:kinsoku w:val="0"/>
        <w:overflowPunct w:val="0"/>
        <w:autoSpaceDE w:val="0"/>
        <w:autoSpaceDN w:val="0"/>
        <w:adjustRightInd w:val="0"/>
        <w:spacing w:before="0.10pt" w:after="0pt" w:line="18pt" w:lineRule="auto"/>
        <w:ind w:end="68pt"/>
        <w:rPr>
          <w:rFonts w:ascii="Arial" w:hAnsi="Arial" w:cs="Arial"/>
          <w:color w:val="0563C1"/>
          <w:sz w:val="20"/>
          <w:szCs w:val="20"/>
        </w:rPr>
      </w:pPr>
      <w:r w:rsidRPr="00822D5A">
        <w:rPr>
          <w:rFonts w:ascii="Arial" w:hAnsi="Arial" w:cs="Arial"/>
          <w:sz w:val="20"/>
          <w:szCs w:val="20"/>
        </w:rPr>
        <w:t>The age of dilution and the cynical purist. Retrieved August 2019. Available at:</w:t>
      </w:r>
      <w:r w:rsidRPr="00822D5A">
        <w:rPr>
          <w:rFonts w:ascii="Arial" w:hAnsi="Arial" w:cs="Arial"/>
          <w:color w:val="0563C1"/>
          <w:sz w:val="20"/>
          <w:szCs w:val="20"/>
          <w:u w:val="single"/>
        </w:rPr>
        <w:t xml:space="preserve"> </w:t>
      </w:r>
      <w:hyperlink r:id="rId76" w:history="1">
        <w:r w:rsidRPr="00822D5A">
          <w:rPr>
            <w:rFonts w:ascii="Arial" w:hAnsi="Arial" w:cs="Arial"/>
            <w:color w:val="0563C1"/>
            <w:sz w:val="20"/>
            <w:szCs w:val="20"/>
            <w:u w:val="single"/>
          </w:rPr>
          <w:t>http://consciousbrands.com/the-age-of-dilution-and-the-cynical-purist/</w:t>
        </w:r>
      </w:hyperlink>
    </w:p>
    <w:p w14:paraId="2CFAC425" w14:textId="77777777" w:rsidR="00822D5A" w:rsidRPr="00822D5A" w:rsidRDefault="00822D5A" w:rsidP="00822D5A">
      <w:pPr>
        <w:widowControl w:val="0"/>
        <w:numPr>
          <w:ilvl w:val="0"/>
          <w:numId w:val="1"/>
        </w:numPr>
        <w:tabs>
          <w:tab w:val="start" w:pos="47pt"/>
        </w:tabs>
        <w:kinsoku w:val="0"/>
        <w:overflowPunct w:val="0"/>
        <w:autoSpaceDE w:val="0"/>
        <w:autoSpaceDN w:val="0"/>
        <w:adjustRightInd w:val="0"/>
        <w:spacing w:after="0pt" w:line="18pt" w:lineRule="auto"/>
        <w:ind w:end="67.95pt"/>
        <w:rPr>
          <w:rFonts w:ascii="Arial" w:hAnsi="Arial" w:cs="Arial"/>
          <w:color w:val="0563C1"/>
          <w:sz w:val="20"/>
          <w:szCs w:val="20"/>
        </w:rPr>
      </w:pPr>
      <w:proofErr w:type="spellStart"/>
      <w:r w:rsidRPr="00822D5A">
        <w:rPr>
          <w:rFonts w:ascii="Arial" w:hAnsi="Arial" w:cs="Arial"/>
          <w:sz w:val="20"/>
          <w:szCs w:val="20"/>
        </w:rPr>
        <w:t>Guayakí</w:t>
      </w:r>
      <w:proofErr w:type="spellEnd"/>
      <w:r w:rsidRPr="00822D5A">
        <w:rPr>
          <w:rFonts w:ascii="Arial" w:hAnsi="Arial" w:cs="Arial"/>
          <w:sz w:val="20"/>
          <w:szCs w:val="20"/>
        </w:rPr>
        <w:t xml:space="preserve"> self-distribution model rolls on. </w:t>
      </w:r>
      <w:proofErr w:type="spellStart"/>
      <w:r w:rsidRPr="00822D5A">
        <w:rPr>
          <w:rFonts w:ascii="Arial" w:hAnsi="Arial" w:cs="Arial"/>
          <w:sz w:val="20"/>
          <w:szCs w:val="20"/>
        </w:rPr>
        <w:t>Retrived</w:t>
      </w:r>
      <w:proofErr w:type="spellEnd"/>
      <w:r w:rsidRPr="00822D5A">
        <w:rPr>
          <w:rFonts w:ascii="Arial" w:hAnsi="Arial" w:cs="Arial"/>
          <w:sz w:val="20"/>
          <w:szCs w:val="20"/>
        </w:rPr>
        <w:t xml:space="preserve"> October 2019. Available at:</w:t>
      </w:r>
      <w:r w:rsidRPr="00822D5A">
        <w:rPr>
          <w:rFonts w:ascii="Arial" w:hAnsi="Arial" w:cs="Arial"/>
          <w:color w:val="0563C1"/>
          <w:sz w:val="20"/>
          <w:szCs w:val="20"/>
          <w:u w:val="single"/>
        </w:rPr>
        <w:t xml:space="preserve"> https://</w:t>
      </w:r>
      <w:hyperlink r:id="rId77" w:history="1">
        <w:r w:rsidRPr="00822D5A">
          <w:rPr>
            <w:rFonts w:ascii="Arial" w:hAnsi="Arial" w:cs="Arial"/>
            <w:color w:val="0563C1"/>
            <w:sz w:val="20"/>
            <w:szCs w:val="20"/>
            <w:u w:val="single"/>
          </w:rPr>
          <w:t>www.bevnet.com/news/2019/guayaki-self-distribution-model-rolls-on</w:t>
        </w:r>
      </w:hyperlink>
    </w:p>
    <w:p w14:paraId="2B438846" w14:textId="77777777" w:rsidR="00822D5A" w:rsidRPr="00822D5A" w:rsidRDefault="00822D5A" w:rsidP="00822D5A">
      <w:pPr>
        <w:widowControl w:val="0"/>
        <w:numPr>
          <w:ilvl w:val="0"/>
          <w:numId w:val="1"/>
        </w:numPr>
        <w:tabs>
          <w:tab w:val="start" w:pos="47pt"/>
        </w:tabs>
        <w:kinsoku w:val="0"/>
        <w:overflowPunct w:val="0"/>
        <w:autoSpaceDE w:val="0"/>
        <w:autoSpaceDN w:val="0"/>
        <w:adjustRightInd w:val="0"/>
        <w:spacing w:after="0pt" w:line="18pt" w:lineRule="auto"/>
        <w:ind w:end="67.95pt"/>
        <w:jc w:val="both"/>
        <w:rPr>
          <w:rFonts w:ascii="Arial" w:hAnsi="Arial" w:cs="Arial"/>
          <w:color w:val="0563C1"/>
          <w:sz w:val="20"/>
          <w:szCs w:val="20"/>
        </w:rPr>
      </w:pPr>
      <w:proofErr w:type="spellStart"/>
      <w:r w:rsidRPr="00822D5A">
        <w:rPr>
          <w:rFonts w:ascii="Arial" w:hAnsi="Arial" w:cs="Arial"/>
          <w:sz w:val="20"/>
          <w:szCs w:val="20"/>
        </w:rPr>
        <w:t>Guayaki´s</w:t>
      </w:r>
      <w:proofErr w:type="spellEnd"/>
      <w:r w:rsidRPr="00822D5A">
        <w:rPr>
          <w:rFonts w:ascii="Arial" w:hAnsi="Arial" w:cs="Arial"/>
          <w:sz w:val="20"/>
          <w:szCs w:val="20"/>
        </w:rPr>
        <w:t xml:space="preserve"> CEO Chris Mann on the importance of running a transparent company. Retrieved February 2010. Available at:</w:t>
      </w:r>
      <w:r w:rsidRPr="00822D5A">
        <w:rPr>
          <w:rFonts w:ascii="Arial" w:hAnsi="Arial" w:cs="Arial"/>
          <w:color w:val="0563C1"/>
          <w:sz w:val="20"/>
          <w:szCs w:val="20"/>
        </w:rPr>
        <w:t xml:space="preserve"> </w:t>
      </w:r>
      <w:r w:rsidRPr="00822D5A">
        <w:rPr>
          <w:rFonts w:ascii="Arial" w:hAnsi="Arial" w:cs="Arial"/>
          <w:color w:val="0563C1"/>
          <w:sz w:val="20"/>
          <w:szCs w:val="20"/>
          <w:u w:val="single"/>
        </w:rPr>
        <w:t>https:/</w:t>
      </w:r>
      <w:hyperlink r:id="rId78" w:history="1">
        <w:r w:rsidRPr="00822D5A">
          <w:rPr>
            <w:rFonts w:ascii="Arial" w:hAnsi="Arial" w:cs="Arial"/>
            <w:color w:val="0563C1"/>
            <w:sz w:val="20"/>
            <w:szCs w:val="20"/>
            <w:u w:val="single"/>
          </w:rPr>
          <w:t>/w</w:t>
        </w:r>
      </w:hyperlink>
      <w:r w:rsidRPr="00822D5A">
        <w:rPr>
          <w:rFonts w:ascii="Arial" w:hAnsi="Arial" w:cs="Arial"/>
          <w:color w:val="0563C1"/>
          <w:sz w:val="20"/>
          <w:szCs w:val="20"/>
          <w:u w:val="single"/>
        </w:rPr>
        <w:t>w</w:t>
      </w:r>
      <w:hyperlink r:id="rId79" w:history="1">
        <w:r w:rsidRPr="00822D5A">
          <w:rPr>
            <w:rFonts w:ascii="Arial" w:hAnsi="Arial" w:cs="Arial"/>
            <w:color w:val="0563C1"/>
            <w:sz w:val="20"/>
            <w:szCs w:val="20"/>
            <w:u w:val="single"/>
          </w:rPr>
          <w:t>w.fastcompany.com/90472869/why-</w:t>
        </w:r>
      </w:hyperlink>
      <w:r w:rsidRPr="00822D5A">
        <w:rPr>
          <w:rFonts w:ascii="Arial" w:hAnsi="Arial" w:cs="Arial"/>
          <w:color w:val="0563C1"/>
          <w:sz w:val="20"/>
          <w:szCs w:val="20"/>
          <w:u w:val="single"/>
        </w:rPr>
        <w:t xml:space="preserve"> tim-ferriss-focus-on-daily-habits-is-not-the-real-secret-to-success</w:t>
      </w:r>
    </w:p>
    <w:p w14:paraId="58CFAE2F" w14:textId="77777777" w:rsidR="00822D5A" w:rsidRPr="00822D5A" w:rsidRDefault="00822D5A" w:rsidP="00822D5A">
      <w:pPr>
        <w:widowControl w:val="0"/>
        <w:numPr>
          <w:ilvl w:val="0"/>
          <w:numId w:val="1"/>
        </w:numPr>
        <w:tabs>
          <w:tab w:val="start" w:pos="47pt"/>
        </w:tabs>
        <w:kinsoku w:val="0"/>
        <w:overflowPunct w:val="0"/>
        <w:autoSpaceDE w:val="0"/>
        <w:autoSpaceDN w:val="0"/>
        <w:adjustRightInd w:val="0"/>
        <w:spacing w:after="0pt" w:line="18pt" w:lineRule="auto"/>
        <w:ind w:end="67.95pt"/>
        <w:jc w:val="both"/>
        <w:rPr>
          <w:rFonts w:ascii="Arial" w:hAnsi="Arial" w:cs="Arial"/>
          <w:color w:val="0563C1"/>
          <w:sz w:val="20"/>
          <w:szCs w:val="20"/>
        </w:rPr>
      </w:pPr>
      <w:proofErr w:type="spellStart"/>
      <w:r w:rsidRPr="00822D5A">
        <w:rPr>
          <w:rFonts w:ascii="Arial" w:hAnsi="Arial" w:cs="Arial"/>
          <w:sz w:val="20"/>
          <w:szCs w:val="20"/>
        </w:rPr>
        <w:t>Guayakí</w:t>
      </w:r>
      <w:proofErr w:type="spellEnd"/>
      <w:r w:rsidRPr="00822D5A">
        <w:rPr>
          <w:rFonts w:ascii="Arial" w:hAnsi="Arial" w:cs="Arial"/>
          <w:sz w:val="20"/>
          <w:szCs w:val="20"/>
        </w:rPr>
        <w:t xml:space="preserve"> Pioneers Market Driven </w:t>
      </w:r>
      <w:proofErr w:type="spellStart"/>
      <w:r w:rsidRPr="00822D5A">
        <w:rPr>
          <w:rFonts w:ascii="Arial" w:hAnsi="Arial" w:cs="Arial"/>
          <w:sz w:val="20"/>
          <w:szCs w:val="20"/>
        </w:rPr>
        <w:t>Restorarion</w:t>
      </w:r>
      <w:proofErr w:type="spellEnd"/>
      <w:r w:rsidRPr="00822D5A">
        <w:rPr>
          <w:rFonts w:ascii="Arial" w:hAnsi="Arial" w:cs="Arial"/>
          <w:sz w:val="20"/>
          <w:szCs w:val="20"/>
        </w:rPr>
        <w:t xml:space="preserve"> Business. Retrieved August 2012. Available at:</w:t>
      </w:r>
      <w:r w:rsidRPr="00822D5A">
        <w:rPr>
          <w:rFonts w:ascii="Arial" w:hAnsi="Arial" w:cs="Arial"/>
          <w:color w:val="0563C1"/>
          <w:spacing w:val="-4"/>
          <w:sz w:val="20"/>
          <w:szCs w:val="20"/>
        </w:rPr>
        <w:t xml:space="preserve"> </w:t>
      </w:r>
      <w:r w:rsidRPr="00822D5A">
        <w:rPr>
          <w:rFonts w:ascii="Arial" w:hAnsi="Arial" w:cs="Arial"/>
          <w:color w:val="0563C1"/>
          <w:sz w:val="20"/>
          <w:szCs w:val="20"/>
          <w:u w:val="single"/>
        </w:rPr>
        <w:t>https://rsfsocialfinance.org/2012/08/27/guayaki-pioneers/</w:t>
      </w:r>
    </w:p>
    <w:p w14:paraId="325A293A" w14:textId="77777777" w:rsidR="00822D5A" w:rsidRPr="00822D5A" w:rsidRDefault="00822D5A" w:rsidP="00822D5A">
      <w:pPr>
        <w:widowControl w:val="0"/>
        <w:numPr>
          <w:ilvl w:val="0"/>
          <w:numId w:val="1"/>
        </w:numPr>
        <w:tabs>
          <w:tab w:val="start" w:pos="47pt"/>
        </w:tabs>
        <w:kinsoku w:val="0"/>
        <w:overflowPunct w:val="0"/>
        <w:autoSpaceDE w:val="0"/>
        <w:autoSpaceDN w:val="0"/>
        <w:adjustRightInd w:val="0"/>
        <w:spacing w:after="0pt" w:line="18pt" w:lineRule="auto"/>
        <w:ind w:end="67.95pt"/>
        <w:jc w:val="both"/>
        <w:rPr>
          <w:rFonts w:ascii="Arial" w:hAnsi="Arial" w:cs="Arial"/>
          <w:color w:val="0563C1"/>
          <w:sz w:val="20"/>
          <w:szCs w:val="20"/>
        </w:rPr>
        <w:sectPr w:rsidR="00822D5A" w:rsidRPr="00822D5A">
          <w:pgSz w:w="595pt" w:h="842pt"/>
          <w:pgMar w:top="74pt" w:right="17pt" w:bottom="49pt" w:left="74pt" w:header="18.25pt" w:footer="39.90pt" w:gutter="0pt"/>
          <w:cols w:space="36pt"/>
          <w:noEndnote/>
        </w:sectPr>
      </w:pPr>
    </w:p>
    <w:p w14:paraId="47EC5BFA"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519171B7"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53C468E6"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1"/>
          <w:szCs w:val="21"/>
        </w:rPr>
      </w:pPr>
    </w:p>
    <w:p w14:paraId="30F91D37" w14:textId="77777777" w:rsidR="00822D5A" w:rsidRPr="00822D5A" w:rsidRDefault="00822D5A" w:rsidP="00822D5A">
      <w:pPr>
        <w:widowControl w:val="0"/>
        <w:kinsoku w:val="0"/>
        <w:overflowPunct w:val="0"/>
        <w:autoSpaceDE w:val="0"/>
        <w:autoSpaceDN w:val="0"/>
        <w:adjustRightInd w:val="0"/>
        <w:spacing w:before="4.25pt" w:after="0pt" w:line="12pt" w:lineRule="auto"/>
        <w:ind w:start="28.95pt"/>
        <w:outlineLvl w:val="0"/>
        <w:rPr>
          <w:rFonts w:ascii="Arial" w:hAnsi="Arial" w:cs="Arial"/>
          <w:b/>
          <w:bCs/>
          <w:color w:val="0B5394"/>
          <w:sz w:val="40"/>
          <w:szCs w:val="40"/>
        </w:rPr>
      </w:pPr>
      <w:bookmarkStart w:id="83" w:name="_Toc49437960"/>
      <w:bookmarkStart w:id="84" w:name="_Toc49777416"/>
      <w:bookmarkStart w:id="85" w:name="_Toc50987487"/>
      <w:r w:rsidRPr="00822D5A">
        <w:rPr>
          <w:rFonts w:ascii="Arial" w:hAnsi="Arial" w:cs="Arial"/>
          <w:b/>
          <w:bCs/>
          <w:color w:val="0B5394"/>
          <w:sz w:val="40"/>
          <w:szCs w:val="40"/>
        </w:rPr>
        <w:t>Annex 05. Case: SINBA</w:t>
      </w:r>
      <w:bookmarkEnd w:id="83"/>
      <w:bookmarkEnd w:id="84"/>
      <w:bookmarkEnd w:id="85"/>
    </w:p>
    <w:p w14:paraId="5FE2A2C4" w14:textId="77777777" w:rsidR="00822D5A" w:rsidRPr="00822D5A" w:rsidRDefault="00822D5A" w:rsidP="00822D5A">
      <w:pPr>
        <w:widowControl w:val="0"/>
        <w:kinsoku w:val="0"/>
        <w:overflowPunct w:val="0"/>
        <w:autoSpaceDE w:val="0"/>
        <w:autoSpaceDN w:val="0"/>
        <w:adjustRightInd w:val="0"/>
        <w:spacing w:before="3.55pt" w:after="0pt" w:line="12pt" w:lineRule="auto"/>
        <w:ind w:start="28.95pt"/>
        <w:rPr>
          <w:rFonts w:ascii="Arial" w:hAnsi="Arial" w:cs="Arial"/>
          <w:b/>
          <w:bCs/>
          <w:i/>
          <w:iCs/>
          <w:color w:val="1155CC"/>
          <w:sz w:val="28"/>
          <w:szCs w:val="28"/>
        </w:rPr>
      </w:pPr>
      <w:r w:rsidRPr="00822D5A">
        <w:rPr>
          <w:rFonts w:ascii="Arial" w:hAnsi="Arial" w:cs="Arial"/>
          <w:b/>
          <w:bCs/>
          <w:i/>
          <w:iCs/>
          <w:color w:val="1155CC"/>
          <w:sz w:val="28"/>
          <w:szCs w:val="28"/>
        </w:rPr>
        <w:t>Nothing left, everybody contributes</w:t>
      </w:r>
    </w:p>
    <w:p w14:paraId="148B269A" w14:textId="6CCD39BF"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i/>
          <w:iCs/>
          <w:sz w:val="23"/>
          <w:szCs w:val="23"/>
        </w:rPr>
      </w:pPr>
      <w:r w:rsidRPr="00822D5A">
        <w:rPr>
          <w:rFonts w:ascii="Arial" w:hAnsi="Arial" w:cs="Arial"/>
          <w:noProof/>
          <w:sz w:val="20"/>
          <w:szCs w:val="20"/>
        </w:rPr>
        <w:drawing>
          <wp:anchor distT="0" distB="0" distL="0" distR="0" simplePos="0" relativeHeight="251704320" behindDoc="0" locked="0" layoutInCell="0" allowOverlap="1" wp14:anchorId="73DB8431" wp14:editId="7E03A491">
            <wp:simplePos x="0" y="0"/>
            <wp:positionH relativeFrom="page">
              <wp:posOffset>1078865</wp:posOffset>
            </wp:positionH>
            <wp:positionV relativeFrom="paragraph">
              <wp:posOffset>200025</wp:posOffset>
            </wp:positionV>
            <wp:extent cx="5459095" cy="2109470"/>
            <wp:effectExtent l="12065" t="12065" r="5715" b="12065"/>
            <wp:wrapTopAndBottom/>
            <wp:docPr id="94" name="Text Box 9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59095" cy="210947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1F7F56E3" w14:textId="77777777" w:rsidR="005E3B26" w:rsidRDefault="005E3B26" w:rsidP="00822D5A">
                        <w:pPr>
                          <w:pStyle w:val="BodyText"/>
                          <w:kinsoku w:val="0"/>
                          <w:overflowPunct w:val="0"/>
                          <w:spacing w:before="0.40pt"/>
                          <w:rPr>
                            <w:b/>
                            <w:bCs/>
                            <w:i/>
                            <w:iCs/>
                            <w:sz w:val="28"/>
                            <w:szCs w:val="28"/>
                          </w:rPr>
                        </w:pPr>
                      </w:p>
                      <w:p w14:paraId="73350CDE" w14:textId="77777777" w:rsidR="005E3B26" w:rsidRDefault="005E3B26" w:rsidP="00822D5A">
                        <w:pPr>
                          <w:pStyle w:val="BodyText"/>
                          <w:kinsoku w:val="0"/>
                          <w:overflowPunct w:val="0"/>
                          <w:spacing w:before="0.05pt" w:line="13.80pt" w:lineRule="auto"/>
                          <w:ind w:start="6.90pt" w:end="11.20pt"/>
                          <w:jc w:val="both"/>
                        </w:pPr>
                        <w:r>
                          <w:rPr>
                            <w:b/>
                            <w:bCs/>
                            <w:i/>
                            <w:iCs/>
                          </w:rPr>
                          <w:t xml:space="preserve">SINBA </w:t>
                        </w:r>
                        <w:r>
                          <w:t>is a social enterprise on the outskirts of Lima, Peru. It endorses the concept of “SIN BASURA” that means zero-waste community of food businesses. SINBA seeks to address waste mismanagement by creating a virtuous, sustainable food cycle denominated the SINBA’s cycle. This innovative proposal has evolved, involving a wide range of agents that works as a circular network.</w:t>
                        </w:r>
                      </w:p>
                      <w:p w14:paraId="67F626A3" w14:textId="77777777" w:rsidR="005E3B26" w:rsidRDefault="005E3B26" w:rsidP="00822D5A">
                        <w:pPr>
                          <w:pStyle w:val="BodyText"/>
                          <w:kinsoku w:val="0"/>
                          <w:overflowPunct w:val="0"/>
                          <w:spacing w:line="13.80pt" w:lineRule="auto"/>
                          <w:ind w:start="6.90pt" w:end="11.20pt"/>
                          <w:jc w:val="both"/>
                        </w:pPr>
                        <w:r>
                          <w:t>Although they do have a clear vision of what they want to reach in the long-term, they are still drawing the path of what will be an actual transformation. Low collective awareness and strong resistance from those benefiting from the existing high-carbon and unsustainable paradigms is still the main</w:t>
                        </w:r>
                        <w:r>
                          <w:rPr>
                            <w:spacing w:val="-6"/>
                          </w:rPr>
                          <w:t xml:space="preserve"> </w:t>
                        </w:r>
                        <w:r>
                          <w:t>challenge.</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39549CEA"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i/>
          <w:iCs/>
          <w:sz w:val="20"/>
          <w:szCs w:val="20"/>
        </w:rPr>
      </w:pPr>
    </w:p>
    <w:p w14:paraId="7E1494F8" w14:textId="77777777" w:rsidR="00822D5A" w:rsidRPr="00822D5A" w:rsidRDefault="00822D5A" w:rsidP="00981C83">
      <w:pPr>
        <w:widowControl w:val="0"/>
        <w:numPr>
          <w:ilvl w:val="0"/>
          <w:numId w:val="23"/>
        </w:numPr>
        <w:tabs>
          <w:tab w:val="start" w:pos="47pt"/>
        </w:tabs>
        <w:kinsoku w:val="0"/>
        <w:overflowPunct w:val="0"/>
        <w:autoSpaceDE w:val="0"/>
        <w:autoSpaceDN w:val="0"/>
        <w:adjustRightInd w:val="0"/>
        <w:spacing w:before="10.85pt" w:after="0pt" w:line="12pt" w:lineRule="auto"/>
        <w:ind w:hanging="18.05pt"/>
        <w:rPr>
          <w:rFonts w:ascii="Arial" w:hAnsi="Arial" w:cs="Arial"/>
          <w:b/>
          <w:bCs/>
          <w:color w:val="5B9BD5"/>
          <w:sz w:val="28"/>
          <w:szCs w:val="28"/>
        </w:rPr>
      </w:pPr>
      <w:r w:rsidRPr="00822D5A">
        <w:rPr>
          <w:rFonts w:ascii="Arial" w:hAnsi="Arial" w:cs="Arial"/>
          <w:b/>
          <w:bCs/>
          <w:color w:val="5B9BD5"/>
          <w:sz w:val="28"/>
          <w:szCs w:val="28"/>
        </w:rPr>
        <w:t>Company’s profile: Who is</w:t>
      </w:r>
      <w:r w:rsidRPr="00822D5A">
        <w:rPr>
          <w:rFonts w:ascii="Arial" w:hAnsi="Arial" w:cs="Arial"/>
          <w:b/>
          <w:bCs/>
          <w:color w:val="5B9BD5"/>
          <w:spacing w:val="-1"/>
          <w:sz w:val="28"/>
          <w:szCs w:val="28"/>
        </w:rPr>
        <w:t xml:space="preserve"> </w:t>
      </w:r>
      <w:r w:rsidRPr="00822D5A">
        <w:rPr>
          <w:rFonts w:ascii="Arial" w:hAnsi="Arial" w:cs="Arial"/>
          <w:b/>
          <w:bCs/>
          <w:color w:val="5B9BD5"/>
          <w:sz w:val="28"/>
          <w:szCs w:val="28"/>
        </w:rPr>
        <w:t>SINBA?</w:t>
      </w:r>
    </w:p>
    <w:p w14:paraId="76A3F7BC"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0B63DB11"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24"/>
          <w:szCs w:val="24"/>
        </w:rPr>
      </w:pPr>
    </w:p>
    <w:tbl>
      <w:tblPr>
        <w:tblW w:w="0pt" w:type="dxa"/>
        <w:tblInd w:w="11.20pt" w:type="dxa"/>
        <w:tblLayout w:type="fixed"/>
        <w:tblCellMar>
          <w:start w:w="0pt" w:type="dxa"/>
          <w:end w:w="0pt" w:type="dxa"/>
        </w:tblCellMar>
        <w:tblLook w:firstRow="0" w:lastRow="0" w:firstColumn="0" w:lastColumn="0" w:noHBand="0" w:noVBand="0"/>
      </w:tblPr>
      <w:tblGrid>
        <w:gridCol w:w="2006"/>
        <w:gridCol w:w="6576"/>
      </w:tblGrid>
      <w:tr w:rsidR="00822D5A" w:rsidRPr="00822D5A" w14:paraId="35472955" w14:textId="77777777" w:rsidTr="00816F32">
        <w:trPr>
          <w:trHeight w:val="465"/>
        </w:trPr>
        <w:tc>
          <w:tcPr>
            <w:tcW w:w="100.30pt" w:type="dxa"/>
            <w:tcBorders>
              <w:top w:val="single" w:sz="4" w:space="0" w:color="AEAAAA"/>
              <w:start w:val="single" w:sz="4" w:space="0" w:color="AEAAAA"/>
              <w:bottom w:val="single" w:sz="4" w:space="0" w:color="AEAAAA"/>
              <w:end w:val="single" w:sz="4" w:space="0" w:color="AEAAAA"/>
            </w:tcBorders>
          </w:tcPr>
          <w:p w14:paraId="10D7C0B8"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Name</w:t>
            </w:r>
          </w:p>
        </w:tc>
        <w:tc>
          <w:tcPr>
            <w:tcW w:w="328.80pt" w:type="dxa"/>
            <w:tcBorders>
              <w:top w:val="single" w:sz="4" w:space="0" w:color="AEAAAA"/>
              <w:start w:val="single" w:sz="4" w:space="0" w:color="AEAAAA"/>
              <w:bottom w:val="single" w:sz="4" w:space="0" w:color="AEAAAA"/>
              <w:end w:val="single" w:sz="4" w:space="0" w:color="AEAAAA"/>
            </w:tcBorders>
          </w:tcPr>
          <w:p w14:paraId="40090665" w14:textId="77777777" w:rsidR="00822D5A" w:rsidRPr="00822D5A" w:rsidRDefault="00822D5A" w:rsidP="00822D5A">
            <w:pPr>
              <w:widowControl w:val="0"/>
              <w:kinsoku w:val="0"/>
              <w:overflowPunct w:val="0"/>
              <w:autoSpaceDE w:val="0"/>
              <w:autoSpaceDN w:val="0"/>
              <w:adjustRightInd w:val="0"/>
              <w:spacing w:before="5pt" w:after="0pt" w:line="12pt" w:lineRule="auto"/>
              <w:ind w:start="5.05pt"/>
              <w:rPr>
                <w:rFonts w:ascii="Arial" w:hAnsi="Arial" w:cs="Arial"/>
                <w:sz w:val="20"/>
                <w:szCs w:val="20"/>
              </w:rPr>
            </w:pPr>
            <w:r w:rsidRPr="00822D5A">
              <w:rPr>
                <w:rFonts w:ascii="Arial" w:hAnsi="Arial" w:cs="Arial"/>
                <w:sz w:val="20"/>
                <w:szCs w:val="20"/>
              </w:rPr>
              <w:t xml:space="preserve">SINBA </w:t>
            </w:r>
            <w:proofErr w:type="spellStart"/>
            <w:r w:rsidRPr="00822D5A">
              <w:rPr>
                <w:rFonts w:ascii="Arial" w:hAnsi="Arial" w:cs="Arial"/>
                <w:sz w:val="20"/>
                <w:szCs w:val="20"/>
              </w:rPr>
              <w:t>Sura</w:t>
            </w:r>
            <w:proofErr w:type="spellEnd"/>
            <w:r w:rsidRPr="00822D5A">
              <w:rPr>
                <w:rFonts w:ascii="Arial" w:hAnsi="Arial" w:cs="Arial"/>
                <w:sz w:val="20"/>
                <w:szCs w:val="20"/>
              </w:rPr>
              <w:t xml:space="preserve"> S.A.</w:t>
            </w:r>
          </w:p>
        </w:tc>
      </w:tr>
      <w:tr w:rsidR="00822D5A" w:rsidRPr="00822D5A" w14:paraId="331E4D03" w14:textId="77777777" w:rsidTr="00816F32">
        <w:trPr>
          <w:trHeight w:val="1521"/>
        </w:trPr>
        <w:tc>
          <w:tcPr>
            <w:tcW w:w="100.30pt" w:type="dxa"/>
            <w:tcBorders>
              <w:top w:val="single" w:sz="4" w:space="0" w:color="AEAAAA"/>
              <w:start w:val="single" w:sz="4" w:space="0" w:color="AEAAAA"/>
              <w:bottom w:val="single" w:sz="4" w:space="0" w:color="AEAAAA"/>
              <w:end w:val="single" w:sz="4" w:space="0" w:color="AEAAAA"/>
            </w:tcBorders>
          </w:tcPr>
          <w:p w14:paraId="06097727"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Description</w:t>
            </w:r>
          </w:p>
        </w:tc>
        <w:tc>
          <w:tcPr>
            <w:tcW w:w="328.80pt" w:type="dxa"/>
            <w:tcBorders>
              <w:top w:val="single" w:sz="4" w:space="0" w:color="AEAAAA"/>
              <w:start w:val="single" w:sz="4" w:space="0" w:color="AEAAAA"/>
              <w:bottom w:val="single" w:sz="4" w:space="0" w:color="AEAAAA"/>
              <w:end w:val="single" w:sz="4" w:space="0" w:color="AEAAAA"/>
            </w:tcBorders>
          </w:tcPr>
          <w:p w14:paraId="342CBB68" w14:textId="77777777" w:rsidR="00822D5A" w:rsidRPr="00822D5A" w:rsidRDefault="00822D5A" w:rsidP="00822D5A">
            <w:pPr>
              <w:widowControl w:val="0"/>
              <w:kinsoku w:val="0"/>
              <w:overflowPunct w:val="0"/>
              <w:autoSpaceDE w:val="0"/>
              <w:autoSpaceDN w:val="0"/>
              <w:adjustRightInd w:val="0"/>
              <w:spacing w:before="5pt" w:after="0pt" w:line="13.80pt" w:lineRule="auto"/>
              <w:ind w:start="5.05pt" w:end="13.75pt"/>
              <w:rPr>
                <w:rFonts w:ascii="Arial" w:hAnsi="Arial" w:cs="Arial"/>
                <w:sz w:val="20"/>
                <w:szCs w:val="20"/>
              </w:rPr>
            </w:pPr>
            <w:r w:rsidRPr="00822D5A">
              <w:rPr>
                <w:rFonts w:ascii="Arial" w:hAnsi="Arial" w:cs="Arial"/>
                <w:sz w:val="20"/>
                <w:szCs w:val="20"/>
              </w:rPr>
              <w:t>SINBA, short for “</w:t>
            </w:r>
            <w:r w:rsidRPr="00822D5A">
              <w:rPr>
                <w:rFonts w:ascii="Arial" w:hAnsi="Arial" w:cs="Arial"/>
                <w:i/>
                <w:iCs/>
                <w:sz w:val="20"/>
                <w:szCs w:val="20"/>
              </w:rPr>
              <w:t xml:space="preserve">sin </w:t>
            </w:r>
            <w:proofErr w:type="spellStart"/>
            <w:r w:rsidRPr="00822D5A">
              <w:rPr>
                <w:rFonts w:ascii="Arial" w:hAnsi="Arial" w:cs="Arial"/>
                <w:i/>
                <w:iCs/>
                <w:sz w:val="20"/>
                <w:szCs w:val="20"/>
              </w:rPr>
              <w:t>basura</w:t>
            </w:r>
            <w:proofErr w:type="spellEnd"/>
            <w:r w:rsidRPr="00822D5A">
              <w:rPr>
                <w:rFonts w:ascii="Arial" w:hAnsi="Arial" w:cs="Arial"/>
                <w:sz w:val="20"/>
                <w:szCs w:val="20"/>
              </w:rPr>
              <w:t>” (without waste), is a Peruvian start-up based on circular economy principles to give value to food waste from restaurants of Lima, which as part of the services they provide, is collected to later on be transformed into high- quality animal feeding products.</w:t>
            </w:r>
          </w:p>
        </w:tc>
      </w:tr>
      <w:tr w:rsidR="00822D5A" w:rsidRPr="00822D5A" w14:paraId="09EBD3CC" w14:textId="77777777" w:rsidTr="00816F32">
        <w:trPr>
          <w:trHeight w:val="1050"/>
        </w:trPr>
        <w:tc>
          <w:tcPr>
            <w:tcW w:w="100.30pt" w:type="dxa"/>
            <w:tcBorders>
              <w:top w:val="single" w:sz="4" w:space="0" w:color="AEAAAA"/>
              <w:start w:val="single" w:sz="4" w:space="0" w:color="AEAAAA"/>
              <w:bottom w:val="single" w:sz="4" w:space="0" w:color="AEAAAA"/>
              <w:end w:val="single" w:sz="4" w:space="0" w:color="AEAAAA"/>
            </w:tcBorders>
          </w:tcPr>
          <w:p w14:paraId="2C7D49D4"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CEO</w:t>
            </w:r>
          </w:p>
        </w:tc>
        <w:tc>
          <w:tcPr>
            <w:tcW w:w="328.80pt" w:type="dxa"/>
            <w:tcBorders>
              <w:top w:val="single" w:sz="4" w:space="0" w:color="AEAAAA"/>
              <w:start w:val="single" w:sz="4" w:space="0" w:color="AEAAAA"/>
              <w:bottom w:val="single" w:sz="4" w:space="0" w:color="AEAAAA"/>
              <w:end w:val="single" w:sz="4" w:space="0" w:color="AEAAAA"/>
            </w:tcBorders>
          </w:tcPr>
          <w:p w14:paraId="5D860668" w14:textId="77777777" w:rsidR="00822D5A" w:rsidRPr="00822D5A" w:rsidRDefault="00822D5A" w:rsidP="00822D5A">
            <w:pPr>
              <w:widowControl w:val="0"/>
              <w:kinsoku w:val="0"/>
              <w:overflowPunct w:val="0"/>
              <w:autoSpaceDE w:val="0"/>
              <w:autoSpaceDN w:val="0"/>
              <w:adjustRightInd w:val="0"/>
              <w:spacing w:before="5pt" w:after="0pt" w:line="12pt" w:lineRule="auto"/>
              <w:ind w:start="5.05pt"/>
              <w:rPr>
                <w:rFonts w:ascii="Arial" w:hAnsi="Arial" w:cs="Arial"/>
                <w:sz w:val="20"/>
                <w:szCs w:val="20"/>
              </w:rPr>
            </w:pPr>
            <w:r w:rsidRPr="00822D5A">
              <w:rPr>
                <w:rFonts w:ascii="Arial" w:hAnsi="Arial" w:cs="Arial"/>
                <w:sz w:val="20"/>
                <w:szCs w:val="20"/>
              </w:rPr>
              <w:t>Pipo Reiser &amp; Andrea Rivera</w:t>
            </w:r>
          </w:p>
          <w:p w14:paraId="79B0AD0D" w14:textId="77777777" w:rsidR="00822D5A" w:rsidRPr="00822D5A" w:rsidRDefault="00822D5A" w:rsidP="00822D5A">
            <w:pPr>
              <w:widowControl w:val="0"/>
              <w:kinsoku w:val="0"/>
              <w:overflowPunct w:val="0"/>
              <w:autoSpaceDE w:val="0"/>
              <w:autoSpaceDN w:val="0"/>
              <w:adjustRightInd w:val="0"/>
              <w:spacing w:after="0pt" w:line="12pt" w:lineRule="auto"/>
              <w:ind w:start="5.05pt"/>
              <w:rPr>
                <w:rFonts w:ascii="Arial" w:hAnsi="Arial" w:cs="Arial"/>
                <w:sz w:val="20"/>
                <w:szCs w:val="20"/>
              </w:rPr>
            </w:pPr>
            <w:r w:rsidRPr="00822D5A">
              <w:rPr>
                <w:rFonts w:ascii="Arial" w:hAnsi="Arial" w:cs="Arial"/>
                <w:sz w:val="20"/>
                <w:szCs w:val="20"/>
              </w:rPr>
              <w:t>(Under SINBA’s model, rather than a CEO there is a co-leadership)</w:t>
            </w:r>
          </w:p>
        </w:tc>
      </w:tr>
      <w:tr w:rsidR="00822D5A" w:rsidRPr="00822D5A" w14:paraId="49BD4485" w14:textId="77777777" w:rsidTr="00816F32">
        <w:trPr>
          <w:trHeight w:val="465"/>
        </w:trPr>
        <w:tc>
          <w:tcPr>
            <w:tcW w:w="100.30pt" w:type="dxa"/>
            <w:tcBorders>
              <w:top w:val="single" w:sz="4" w:space="0" w:color="AEAAAA"/>
              <w:start w:val="single" w:sz="4" w:space="0" w:color="AEAAAA"/>
              <w:bottom w:val="single" w:sz="4" w:space="0" w:color="AEAAAA"/>
              <w:end w:val="single" w:sz="4" w:space="0" w:color="AEAAAA"/>
            </w:tcBorders>
          </w:tcPr>
          <w:p w14:paraId="3728E731"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Employees</w:t>
            </w:r>
          </w:p>
        </w:tc>
        <w:tc>
          <w:tcPr>
            <w:tcW w:w="328.80pt" w:type="dxa"/>
            <w:tcBorders>
              <w:top w:val="single" w:sz="4" w:space="0" w:color="AEAAAA"/>
              <w:start w:val="single" w:sz="4" w:space="0" w:color="AEAAAA"/>
              <w:bottom w:val="single" w:sz="4" w:space="0" w:color="AEAAAA"/>
              <w:end w:val="single" w:sz="4" w:space="0" w:color="AEAAAA"/>
            </w:tcBorders>
          </w:tcPr>
          <w:p w14:paraId="373A117A" w14:textId="77777777" w:rsidR="00822D5A" w:rsidRPr="00822D5A" w:rsidRDefault="00822D5A" w:rsidP="00822D5A">
            <w:pPr>
              <w:widowControl w:val="0"/>
              <w:kinsoku w:val="0"/>
              <w:overflowPunct w:val="0"/>
              <w:autoSpaceDE w:val="0"/>
              <w:autoSpaceDN w:val="0"/>
              <w:adjustRightInd w:val="0"/>
              <w:spacing w:before="5pt" w:after="0pt" w:line="12pt" w:lineRule="auto"/>
              <w:ind w:start="5.05pt"/>
              <w:rPr>
                <w:rFonts w:ascii="Arial" w:hAnsi="Arial" w:cs="Arial"/>
                <w:sz w:val="20"/>
                <w:szCs w:val="20"/>
              </w:rPr>
            </w:pPr>
            <w:r w:rsidRPr="00822D5A">
              <w:rPr>
                <w:rFonts w:ascii="Arial" w:hAnsi="Arial" w:cs="Arial"/>
                <w:sz w:val="20"/>
                <w:szCs w:val="20"/>
              </w:rPr>
              <w:t>25</w:t>
            </w:r>
          </w:p>
        </w:tc>
      </w:tr>
      <w:tr w:rsidR="00822D5A" w:rsidRPr="00822D5A" w14:paraId="032E52B0" w14:textId="77777777" w:rsidTr="00816F32">
        <w:trPr>
          <w:trHeight w:val="465"/>
        </w:trPr>
        <w:tc>
          <w:tcPr>
            <w:tcW w:w="100.30pt" w:type="dxa"/>
            <w:tcBorders>
              <w:top w:val="single" w:sz="4" w:space="0" w:color="AEAAAA"/>
              <w:start w:val="single" w:sz="4" w:space="0" w:color="AEAAAA"/>
              <w:bottom w:val="single" w:sz="4" w:space="0" w:color="AEAAAA"/>
              <w:end w:val="single" w:sz="4" w:space="0" w:color="AEAAAA"/>
            </w:tcBorders>
          </w:tcPr>
          <w:p w14:paraId="7CFA7BED"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Founding year</w:t>
            </w:r>
          </w:p>
        </w:tc>
        <w:tc>
          <w:tcPr>
            <w:tcW w:w="328.80pt" w:type="dxa"/>
            <w:tcBorders>
              <w:top w:val="single" w:sz="4" w:space="0" w:color="AEAAAA"/>
              <w:start w:val="single" w:sz="4" w:space="0" w:color="AEAAAA"/>
              <w:bottom w:val="single" w:sz="4" w:space="0" w:color="AEAAAA"/>
              <w:end w:val="single" w:sz="4" w:space="0" w:color="AEAAAA"/>
            </w:tcBorders>
          </w:tcPr>
          <w:p w14:paraId="30713C98" w14:textId="77777777" w:rsidR="00822D5A" w:rsidRPr="00822D5A" w:rsidRDefault="00822D5A" w:rsidP="00822D5A">
            <w:pPr>
              <w:widowControl w:val="0"/>
              <w:kinsoku w:val="0"/>
              <w:overflowPunct w:val="0"/>
              <w:autoSpaceDE w:val="0"/>
              <w:autoSpaceDN w:val="0"/>
              <w:adjustRightInd w:val="0"/>
              <w:spacing w:before="5pt" w:after="0pt" w:line="12pt" w:lineRule="auto"/>
              <w:ind w:start="5.05pt"/>
              <w:rPr>
                <w:rFonts w:ascii="Arial" w:hAnsi="Arial" w:cs="Arial"/>
                <w:sz w:val="20"/>
                <w:szCs w:val="20"/>
              </w:rPr>
            </w:pPr>
            <w:r w:rsidRPr="00822D5A">
              <w:rPr>
                <w:rFonts w:ascii="Arial" w:hAnsi="Arial" w:cs="Arial"/>
                <w:sz w:val="20"/>
                <w:szCs w:val="20"/>
              </w:rPr>
              <w:t>2016</w:t>
            </w:r>
          </w:p>
        </w:tc>
      </w:tr>
      <w:tr w:rsidR="00822D5A" w:rsidRPr="00822D5A" w14:paraId="39B7E486" w14:textId="77777777" w:rsidTr="00816F32">
        <w:trPr>
          <w:trHeight w:val="729"/>
        </w:trPr>
        <w:tc>
          <w:tcPr>
            <w:tcW w:w="100.30pt" w:type="dxa"/>
            <w:tcBorders>
              <w:top w:val="single" w:sz="4" w:space="0" w:color="AEAAAA"/>
              <w:start w:val="single" w:sz="4" w:space="0" w:color="AEAAAA"/>
              <w:bottom w:val="single" w:sz="4" w:space="0" w:color="AEAAAA"/>
              <w:end w:val="single" w:sz="4" w:space="0" w:color="AEAAAA"/>
            </w:tcBorders>
          </w:tcPr>
          <w:p w14:paraId="2326D7A5"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Sector</w:t>
            </w:r>
          </w:p>
        </w:tc>
        <w:tc>
          <w:tcPr>
            <w:tcW w:w="328.80pt" w:type="dxa"/>
            <w:tcBorders>
              <w:top w:val="single" w:sz="4" w:space="0" w:color="AEAAAA"/>
              <w:start w:val="single" w:sz="4" w:space="0" w:color="AEAAAA"/>
              <w:bottom w:val="single" w:sz="4" w:space="0" w:color="AEAAAA"/>
              <w:end w:val="single" w:sz="4" w:space="0" w:color="AEAAAA"/>
            </w:tcBorders>
          </w:tcPr>
          <w:p w14:paraId="242BA724" w14:textId="77777777" w:rsidR="00822D5A" w:rsidRPr="00822D5A" w:rsidRDefault="00822D5A" w:rsidP="00822D5A">
            <w:pPr>
              <w:widowControl w:val="0"/>
              <w:kinsoku w:val="0"/>
              <w:overflowPunct w:val="0"/>
              <w:autoSpaceDE w:val="0"/>
              <w:autoSpaceDN w:val="0"/>
              <w:adjustRightInd w:val="0"/>
              <w:spacing w:before="5pt" w:after="0pt" w:line="13.80pt" w:lineRule="auto"/>
              <w:ind w:start="5.05pt" w:end="0.95pt"/>
              <w:rPr>
                <w:rFonts w:ascii="Arial" w:hAnsi="Arial" w:cs="Arial"/>
                <w:sz w:val="20"/>
                <w:szCs w:val="20"/>
              </w:rPr>
            </w:pPr>
            <w:r w:rsidRPr="00822D5A">
              <w:rPr>
                <w:rFonts w:ascii="Arial" w:hAnsi="Arial" w:cs="Arial"/>
                <w:sz w:val="20"/>
                <w:szCs w:val="20"/>
              </w:rPr>
              <w:t>Food waste treatment (as a service) and manufacture of livestock feeding products</w:t>
            </w:r>
          </w:p>
        </w:tc>
      </w:tr>
      <w:tr w:rsidR="00822D5A" w:rsidRPr="00822D5A" w14:paraId="6A18C512" w14:textId="77777777" w:rsidTr="00816F32">
        <w:trPr>
          <w:trHeight w:val="935"/>
        </w:trPr>
        <w:tc>
          <w:tcPr>
            <w:tcW w:w="100.30pt" w:type="dxa"/>
            <w:tcBorders>
              <w:top w:val="single" w:sz="4" w:space="0" w:color="AEAAAA"/>
              <w:start w:val="single" w:sz="4" w:space="0" w:color="AEAAAA"/>
              <w:bottom w:val="single" w:sz="4" w:space="0" w:color="AEAAAA"/>
              <w:end w:val="single" w:sz="4" w:space="0" w:color="AEAAAA"/>
            </w:tcBorders>
          </w:tcPr>
          <w:p w14:paraId="5EC6B75A"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b/>
                <w:bCs/>
                <w:sz w:val="17"/>
                <w:szCs w:val="17"/>
              </w:rPr>
            </w:pPr>
          </w:p>
          <w:p w14:paraId="0874ED43" w14:textId="77777777" w:rsidR="00822D5A" w:rsidRPr="00822D5A" w:rsidRDefault="00822D5A" w:rsidP="00822D5A">
            <w:pPr>
              <w:widowControl w:val="0"/>
              <w:kinsoku w:val="0"/>
              <w:overflowPunct w:val="0"/>
              <w:autoSpaceDE w:val="0"/>
              <w:autoSpaceDN w:val="0"/>
              <w:adjustRightInd w:val="0"/>
              <w:spacing w:after="0pt" w:line="14pt" w:lineRule="auto"/>
              <w:ind w:start="5pt" w:end="38.20pt"/>
              <w:rPr>
                <w:rFonts w:ascii="Arial" w:hAnsi="Arial" w:cs="Arial"/>
                <w:b/>
                <w:bCs/>
                <w:sz w:val="20"/>
                <w:szCs w:val="20"/>
              </w:rPr>
            </w:pPr>
            <w:r w:rsidRPr="00822D5A">
              <w:rPr>
                <w:rFonts w:ascii="Arial" w:hAnsi="Arial" w:cs="Arial"/>
                <w:b/>
                <w:bCs/>
                <w:sz w:val="20"/>
                <w:szCs w:val="20"/>
              </w:rPr>
              <w:t>Category of company</w:t>
            </w:r>
          </w:p>
        </w:tc>
        <w:tc>
          <w:tcPr>
            <w:tcW w:w="328.80pt" w:type="dxa"/>
            <w:tcBorders>
              <w:top w:val="single" w:sz="4" w:space="0" w:color="AEAAAA"/>
              <w:start w:val="single" w:sz="4" w:space="0" w:color="AEAAAA"/>
              <w:bottom w:val="single" w:sz="4" w:space="0" w:color="AEAAAA"/>
              <w:end w:val="single" w:sz="4" w:space="0" w:color="AEAAAA"/>
            </w:tcBorders>
          </w:tcPr>
          <w:p w14:paraId="08BED698"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b/>
                <w:bCs/>
                <w:sz w:val="17"/>
                <w:szCs w:val="17"/>
              </w:rPr>
            </w:pPr>
          </w:p>
          <w:p w14:paraId="1C3B41FD" w14:textId="77777777" w:rsidR="00822D5A" w:rsidRPr="00822D5A" w:rsidRDefault="00822D5A" w:rsidP="00822D5A">
            <w:pPr>
              <w:widowControl w:val="0"/>
              <w:kinsoku w:val="0"/>
              <w:overflowPunct w:val="0"/>
              <w:autoSpaceDE w:val="0"/>
              <w:autoSpaceDN w:val="0"/>
              <w:adjustRightInd w:val="0"/>
              <w:spacing w:after="0pt" w:line="12pt" w:lineRule="auto"/>
              <w:ind w:start="5.05pt"/>
              <w:rPr>
                <w:rFonts w:ascii="Arial" w:hAnsi="Arial" w:cs="Arial"/>
                <w:color w:val="999999"/>
                <w:sz w:val="20"/>
                <w:szCs w:val="20"/>
              </w:rPr>
            </w:pPr>
            <w:r w:rsidRPr="00822D5A">
              <w:rPr>
                <w:rFonts w:ascii="Arial" w:hAnsi="Arial" w:cs="Arial"/>
                <w:color w:val="999999"/>
                <w:sz w:val="20"/>
                <w:szCs w:val="20"/>
              </w:rPr>
              <w:t>(a) Global, (b) Multi-</w:t>
            </w:r>
            <w:proofErr w:type="spellStart"/>
            <w:r w:rsidRPr="00822D5A">
              <w:rPr>
                <w:rFonts w:ascii="Arial" w:hAnsi="Arial" w:cs="Arial"/>
                <w:color w:val="999999"/>
                <w:sz w:val="20"/>
                <w:szCs w:val="20"/>
              </w:rPr>
              <w:t>latin</w:t>
            </w:r>
            <w:proofErr w:type="spellEnd"/>
            <w:r w:rsidRPr="00822D5A">
              <w:rPr>
                <w:rFonts w:ascii="Arial" w:hAnsi="Arial" w:cs="Arial"/>
                <w:color w:val="999999"/>
                <w:sz w:val="20"/>
                <w:szCs w:val="20"/>
              </w:rPr>
              <w:t>, (c) Diversified Business Group,</w:t>
            </w:r>
          </w:p>
          <w:p w14:paraId="285F464D" w14:textId="77777777" w:rsidR="00822D5A" w:rsidRPr="00822D5A" w:rsidRDefault="00822D5A" w:rsidP="00822D5A">
            <w:pPr>
              <w:widowControl w:val="0"/>
              <w:kinsoku w:val="0"/>
              <w:overflowPunct w:val="0"/>
              <w:autoSpaceDE w:val="0"/>
              <w:autoSpaceDN w:val="0"/>
              <w:adjustRightInd w:val="0"/>
              <w:spacing w:before="1.95pt" w:after="0pt" w:line="12pt" w:lineRule="auto"/>
              <w:ind w:start="5.05pt"/>
              <w:rPr>
                <w:rFonts w:ascii="Arial" w:hAnsi="Arial" w:cs="Arial"/>
                <w:color w:val="999999"/>
                <w:sz w:val="20"/>
                <w:szCs w:val="20"/>
              </w:rPr>
            </w:pPr>
            <w:r w:rsidRPr="00822D5A">
              <w:rPr>
                <w:rFonts w:ascii="Arial" w:hAnsi="Arial" w:cs="Arial"/>
                <w:color w:val="999999"/>
                <w:sz w:val="20"/>
                <w:szCs w:val="20"/>
              </w:rPr>
              <w:t xml:space="preserve">(d) Family business, </w:t>
            </w:r>
            <w:r w:rsidRPr="00822D5A">
              <w:rPr>
                <w:rFonts w:ascii="Arial" w:hAnsi="Arial" w:cs="Arial"/>
                <w:b/>
                <w:bCs/>
                <w:color w:val="000000"/>
                <w:sz w:val="20"/>
                <w:szCs w:val="20"/>
              </w:rPr>
              <w:t>(e) B-corporation</w:t>
            </w:r>
            <w:r w:rsidRPr="00822D5A">
              <w:rPr>
                <w:rFonts w:ascii="Arial" w:hAnsi="Arial" w:cs="Arial"/>
                <w:color w:val="999999"/>
                <w:sz w:val="20"/>
                <w:szCs w:val="20"/>
              </w:rPr>
              <w:t xml:space="preserve">, </w:t>
            </w:r>
            <w:r w:rsidRPr="00822D5A">
              <w:rPr>
                <w:rFonts w:ascii="Arial" w:hAnsi="Arial" w:cs="Arial"/>
                <w:b/>
                <w:bCs/>
                <w:color w:val="000000"/>
                <w:sz w:val="20"/>
                <w:szCs w:val="20"/>
              </w:rPr>
              <w:t xml:space="preserve">(f) SME </w:t>
            </w:r>
            <w:r w:rsidRPr="00822D5A">
              <w:rPr>
                <w:rFonts w:ascii="Arial" w:hAnsi="Arial" w:cs="Arial"/>
                <w:color w:val="999999"/>
                <w:sz w:val="20"/>
                <w:szCs w:val="20"/>
              </w:rPr>
              <w:t xml:space="preserve">or </w:t>
            </w:r>
            <w:r w:rsidRPr="00822D5A">
              <w:rPr>
                <w:rFonts w:ascii="Arial" w:hAnsi="Arial" w:cs="Arial"/>
                <w:b/>
                <w:bCs/>
                <w:color w:val="000000"/>
                <w:sz w:val="20"/>
                <w:szCs w:val="20"/>
              </w:rPr>
              <w:t>(g) Start-up</w:t>
            </w:r>
            <w:r w:rsidRPr="00822D5A">
              <w:rPr>
                <w:rFonts w:ascii="Arial" w:hAnsi="Arial" w:cs="Arial"/>
                <w:color w:val="999999"/>
                <w:sz w:val="20"/>
                <w:szCs w:val="20"/>
              </w:rPr>
              <w:t>.</w:t>
            </w:r>
          </w:p>
        </w:tc>
      </w:tr>
      <w:tr w:rsidR="00822D5A" w:rsidRPr="00822D5A" w14:paraId="4A569231" w14:textId="77777777" w:rsidTr="00816F32">
        <w:trPr>
          <w:trHeight w:val="465"/>
        </w:trPr>
        <w:tc>
          <w:tcPr>
            <w:tcW w:w="100.30pt" w:type="dxa"/>
            <w:tcBorders>
              <w:top w:val="single" w:sz="4" w:space="0" w:color="AEAAAA"/>
              <w:start w:val="single" w:sz="4" w:space="0" w:color="AEAAAA"/>
              <w:bottom w:val="single" w:sz="4" w:space="0" w:color="AEAAAA"/>
              <w:end w:val="single" w:sz="4" w:space="0" w:color="AEAAAA"/>
            </w:tcBorders>
          </w:tcPr>
          <w:p w14:paraId="534D4038" w14:textId="77777777" w:rsidR="00822D5A" w:rsidRPr="00822D5A" w:rsidRDefault="00822D5A" w:rsidP="00822D5A">
            <w:pPr>
              <w:widowControl w:val="0"/>
              <w:kinsoku w:val="0"/>
              <w:overflowPunct w:val="0"/>
              <w:autoSpaceDE w:val="0"/>
              <w:autoSpaceDN w:val="0"/>
              <w:adjustRightInd w:val="0"/>
              <w:spacing w:before="5pt" w:after="0pt" w:line="12pt" w:lineRule="auto"/>
              <w:ind w:start="5pt"/>
              <w:rPr>
                <w:rFonts w:ascii="Arial" w:hAnsi="Arial" w:cs="Arial"/>
                <w:b/>
                <w:bCs/>
                <w:sz w:val="20"/>
                <w:szCs w:val="20"/>
              </w:rPr>
            </w:pPr>
            <w:r w:rsidRPr="00822D5A">
              <w:rPr>
                <w:rFonts w:ascii="Arial" w:hAnsi="Arial" w:cs="Arial"/>
                <w:b/>
                <w:bCs/>
                <w:sz w:val="20"/>
                <w:szCs w:val="20"/>
              </w:rPr>
              <w:t>Headquarters</w:t>
            </w:r>
          </w:p>
        </w:tc>
        <w:tc>
          <w:tcPr>
            <w:tcW w:w="328.80pt" w:type="dxa"/>
            <w:tcBorders>
              <w:top w:val="single" w:sz="4" w:space="0" w:color="AEAAAA"/>
              <w:start w:val="single" w:sz="4" w:space="0" w:color="AEAAAA"/>
              <w:bottom w:val="single" w:sz="4" w:space="0" w:color="AEAAAA"/>
              <w:end w:val="single" w:sz="4" w:space="0" w:color="AEAAAA"/>
            </w:tcBorders>
          </w:tcPr>
          <w:p w14:paraId="55A587C6" w14:textId="77777777" w:rsidR="00822D5A" w:rsidRPr="00822D5A" w:rsidRDefault="00822D5A" w:rsidP="00822D5A">
            <w:pPr>
              <w:widowControl w:val="0"/>
              <w:kinsoku w:val="0"/>
              <w:overflowPunct w:val="0"/>
              <w:autoSpaceDE w:val="0"/>
              <w:autoSpaceDN w:val="0"/>
              <w:adjustRightInd w:val="0"/>
              <w:spacing w:before="5pt" w:after="0pt" w:line="12pt" w:lineRule="auto"/>
              <w:ind w:start="5.05pt"/>
              <w:rPr>
                <w:rFonts w:ascii="Arial" w:hAnsi="Arial" w:cs="Arial"/>
                <w:sz w:val="20"/>
                <w:szCs w:val="20"/>
              </w:rPr>
            </w:pPr>
            <w:r w:rsidRPr="00822D5A">
              <w:rPr>
                <w:rFonts w:ascii="Arial" w:hAnsi="Arial" w:cs="Arial"/>
                <w:sz w:val="20"/>
                <w:szCs w:val="20"/>
              </w:rPr>
              <w:t>Lima (Peru)</w:t>
            </w:r>
          </w:p>
        </w:tc>
      </w:tr>
    </w:tbl>
    <w:p w14:paraId="763344C7" w14:textId="77777777" w:rsidR="00822D5A" w:rsidRPr="00822D5A" w:rsidRDefault="00822D5A" w:rsidP="00822D5A">
      <w:pPr>
        <w:widowControl w:val="0"/>
        <w:autoSpaceDE w:val="0"/>
        <w:autoSpaceDN w:val="0"/>
        <w:adjustRightInd w:val="0"/>
        <w:spacing w:after="0pt" w:line="12pt" w:lineRule="auto"/>
        <w:rPr>
          <w:rFonts w:ascii="Arial" w:hAnsi="Arial" w:cs="Arial"/>
          <w:b/>
          <w:bCs/>
          <w:sz w:val="24"/>
          <w:szCs w:val="24"/>
        </w:rPr>
        <w:sectPr w:rsidR="00822D5A" w:rsidRPr="00822D5A">
          <w:pgSz w:w="595pt" w:h="842pt"/>
          <w:pgMar w:top="74pt" w:right="17pt" w:bottom="49pt" w:left="74pt" w:header="18.25pt" w:footer="39.90pt" w:gutter="0pt"/>
          <w:cols w:space="36pt"/>
          <w:noEndnote/>
        </w:sectPr>
      </w:pPr>
    </w:p>
    <w:p w14:paraId="27E28479"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8"/>
          <w:szCs w:val="8"/>
        </w:rPr>
      </w:pPr>
    </w:p>
    <w:tbl>
      <w:tblPr>
        <w:tblW w:w="0pt" w:type="dxa"/>
        <w:tblInd w:w="11.20pt" w:type="dxa"/>
        <w:tblLayout w:type="fixed"/>
        <w:tblCellMar>
          <w:start w:w="0pt" w:type="dxa"/>
          <w:end w:w="0pt" w:type="dxa"/>
        </w:tblCellMar>
        <w:tblLook w:firstRow="0" w:lastRow="0" w:firstColumn="0" w:lastColumn="0" w:noHBand="0" w:noVBand="0"/>
      </w:tblPr>
      <w:tblGrid>
        <w:gridCol w:w="2006"/>
        <w:gridCol w:w="6576"/>
      </w:tblGrid>
      <w:tr w:rsidR="00822D5A" w:rsidRPr="00822D5A" w14:paraId="0C4D9E9C" w14:textId="77777777" w:rsidTr="00816F32">
        <w:trPr>
          <w:trHeight w:val="1410"/>
        </w:trPr>
        <w:tc>
          <w:tcPr>
            <w:tcW w:w="100.30pt" w:type="dxa"/>
            <w:tcBorders>
              <w:top w:val="single" w:sz="4" w:space="0" w:color="AEAAAA"/>
              <w:start w:val="single" w:sz="4" w:space="0" w:color="AEAAAA"/>
              <w:bottom w:val="single" w:sz="4" w:space="0" w:color="AEAAAA"/>
              <w:end w:val="single" w:sz="4" w:space="0" w:color="AEAAAA"/>
            </w:tcBorders>
          </w:tcPr>
          <w:p w14:paraId="3800EB4D"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11.50pt"/>
              <w:rPr>
                <w:rFonts w:ascii="Arial" w:hAnsi="Arial" w:cs="Arial"/>
                <w:b/>
                <w:bCs/>
                <w:sz w:val="20"/>
                <w:szCs w:val="20"/>
              </w:rPr>
            </w:pPr>
            <w:r w:rsidRPr="00822D5A">
              <w:rPr>
                <w:rFonts w:ascii="Arial" w:hAnsi="Arial" w:cs="Arial"/>
                <w:b/>
                <w:bCs/>
                <w:sz w:val="20"/>
                <w:szCs w:val="20"/>
              </w:rPr>
              <w:t>Other geographies where it operates</w:t>
            </w:r>
          </w:p>
        </w:tc>
        <w:tc>
          <w:tcPr>
            <w:tcW w:w="328.80pt" w:type="dxa"/>
            <w:tcBorders>
              <w:top w:val="single" w:sz="4" w:space="0" w:color="AEAAAA"/>
              <w:start w:val="single" w:sz="4" w:space="0" w:color="AEAAAA"/>
              <w:bottom w:val="single" w:sz="4" w:space="0" w:color="AEAAAA"/>
              <w:end w:val="single" w:sz="4" w:space="0" w:color="AEAAAA"/>
            </w:tcBorders>
          </w:tcPr>
          <w:p w14:paraId="164FBE8B" w14:textId="77777777" w:rsidR="00822D5A" w:rsidRPr="00822D5A" w:rsidRDefault="00822D5A" w:rsidP="00822D5A">
            <w:pPr>
              <w:widowControl w:val="0"/>
              <w:kinsoku w:val="0"/>
              <w:overflowPunct w:val="0"/>
              <w:autoSpaceDE w:val="0"/>
              <w:autoSpaceDN w:val="0"/>
              <w:adjustRightInd w:val="0"/>
              <w:spacing w:before="5pt" w:after="0pt" w:line="12pt" w:lineRule="auto"/>
              <w:ind w:start="5.05pt"/>
              <w:rPr>
                <w:rFonts w:ascii="Arial" w:hAnsi="Arial" w:cs="Arial"/>
                <w:sz w:val="20"/>
                <w:szCs w:val="20"/>
              </w:rPr>
            </w:pPr>
            <w:r w:rsidRPr="00822D5A">
              <w:rPr>
                <w:rFonts w:ascii="Arial" w:hAnsi="Arial" w:cs="Arial"/>
                <w:sz w:val="20"/>
                <w:szCs w:val="20"/>
              </w:rPr>
              <w:t>Not Applicable</w:t>
            </w:r>
          </w:p>
        </w:tc>
      </w:tr>
    </w:tbl>
    <w:p w14:paraId="18CA7E6C"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b/>
          <w:bCs/>
          <w:sz w:val="20"/>
          <w:szCs w:val="20"/>
        </w:rPr>
      </w:pPr>
    </w:p>
    <w:p w14:paraId="2B60AE1B" w14:textId="77777777" w:rsidR="00822D5A" w:rsidRPr="00822D5A" w:rsidRDefault="00822D5A" w:rsidP="00981C83">
      <w:pPr>
        <w:widowControl w:val="0"/>
        <w:numPr>
          <w:ilvl w:val="0"/>
          <w:numId w:val="23"/>
        </w:numPr>
        <w:tabs>
          <w:tab w:val="start" w:pos="25.20pt"/>
        </w:tabs>
        <w:kinsoku w:val="0"/>
        <w:overflowPunct w:val="0"/>
        <w:autoSpaceDE w:val="0"/>
        <w:autoSpaceDN w:val="0"/>
        <w:adjustRightInd w:val="0"/>
        <w:spacing w:before="4.50pt" w:after="0pt" w:line="13.80pt" w:lineRule="auto"/>
        <w:ind w:start="25.15pt" w:end="117.80pt" w:hanging="14.20pt"/>
        <w:rPr>
          <w:rFonts w:ascii="Arial" w:hAnsi="Arial" w:cs="Arial"/>
          <w:b/>
          <w:bCs/>
          <w:color w:val="5B9BD5"/>
          <w:sz w:val="28"/>
          <w:szCs w:val="28"/>
        </w:rPr>
      </w:pPr>
      <w:r w:rsidRPr="00822D5A">
        <w:rPr>
          <w:rFonts w:ascii="Arial" w:hAnsi="Arial" w:cs="Arial"/>
          <w:b/>
          <w:bCs/>
          <w:color w:val="5B9BD5"/>
          <w:sz w:val="28"/>
          <w:szCs w:val="28"/>
        </w:rPr>
        <w:t>Dimensions of the transformation. What makes SINBA transformative?</w:t>
      </w:r>
    </w:p>
    <w:p w14:paraId="3704167A"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b/>
          <w:bCs/>
          <w:sz w:val="27"/>
          <w:szCs w:val="27"/>
        </w:rPr>
      </w:pPr>
    </w:p>
    <w:p w14:paraId="32DF29E7" w14:textId="77777777" w:rsidR="00822D5A" w:rsidRPr="00822D5A" w:rsidRDefault="00822D5A" w:rsidP="00981C83">
      <w:pPr>
        <w:widowControl w:val="0"/>
        <w:numPr>
          <w:ilvl w:val="1"/>
          <w:numId w:val="23"/>
        </w:numPr>
        <w:tabs>
          <w:tab w:val="start" w:pos="46.60pt"/>
        </w:tabs>
        <w:kinsoku w:val="0"/>
        <w:overflowPunct w:val="0"/>
        <w:autoSpaceDE w:val="0"/>
        <w:autoSpaceDN w:val="0"/>
        <w:adjustRightInd w:val="0"/>
        <w:spacing w:after="0pt" w:line="12pt" w:lineRule="auto"/>
        <w:outlineLvl w:val="2"/>
        <w:rPr>
          <w:rFonts w:ascii="Arial" w:hAnsi="Arial" w:cs="Arial"/>
          <w:b/>
          <w:bCs/>
        </w:rPr>
      </w:pPr>
      <w:bookmarkStart w:id="86" w:name="_Toc49437961"/>
      <w:bookmarkStart w:id="87" w:name="_Toc49777417"/>
      <w:bookmarkStart w:id="88" w:name="_Toc50987488"/>
      <w:r w:rsidRPr="00822D5A">
        <w:rPr>
          <w:rFonts w:ascii="Arial" w:hAnsi="Arial" w:cs="Arial"/>
          <w:b/>
          <w:bCs/>
        </w:rPr>
        <w:t>Understanding the Ambition of their</w:t>
      </w:r>
      <w:r w:rsidRPr="00822D5A">
        <w:rPr>
          <w:rFonts w:ascii="Arial" w:hAnsi="Arial" w:cs="Arial"/>
          <w:b/>
          <w:bCs/>
          <w:spacing w:val="-7"/>
        </w:rPr>
        <w:t xml:space="preserve"> </w:t>
      </w:r>
      <w:r w:rsidRPr="00822D5A">
        <w:rPr>
          <w:rFonts w:ascii="Arial" w:hAnsi="Arial" w:cs="Arial"/>
          <w:b/>
          <w:bCs/>
        </w:rPr>
        <w:t>Purpose</w:t>
      </w:r>
      <w:bookmarkEnd w:id="86"/>
      <w:bookmarkEnd w:id="87"/>
      <w:bookmarkEnd w:id="88"/>
    </w:p>
    <w:p w14:paraId="365745C1" w14:textId="00C3C4AE"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25"/>
          <w:szCs w:val="25"/>
        </w:rPr>
      </w:pPr>
      <w:r w:rsidRPr="00822D5A">
        <w:rPr>
          <w:rFonts w:ascii="Arial" w:hAnsi="Arial" w:cs="Arial"/>
          <w:noProof/>
          <w:sz w:val="20"/>
          <w:szCs w:val="20"/>
        </w:rPr>
        <w:drawing>
          <wp:anchor distT="0" distB="0" distL="0" distR="0" simplePos="0" relativeHeight="251705344" behindDoc="0" locked="0" layoutInCell="0" allowOverlap="1" wp14:anchorId="476B49E8" wp14:editId="08F6D7DC">
            <wp:simplePos x="0" y="0"/>
            <wp:positionH relativeFrom="page">
              <wp:posOffset>1258570</wp:posOffset>
            </wp:positionH>
            <wp:positionV relativeFrom="paragraph">
              <wp:posOffset>211455</wp:posOffset>
            </wp:positionV>
            <wp:extent cx="5694045" cy="2011680"/>
            <wp:effectExtent l="10795" t="9525" r="10160" b="7620"/>
            <wp:wrapTopAndBottom/>
            <wp:docPr id="93" name="Text Box 9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201168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38667E5D" w14:textId="77777777" w:rsidR="005E3B26" w:rsidRDefault="005E3B26" w:rsidP="00822D5A">
                        <w:pPr>
                          <w:pStyle w:val="BodyText"/>
                          <w:kinsoku w:val="0"/>
                          <w:overflowPunct w:val="0"/>
                          <w:spacing w:before="5pt"/>
                          <w:ind w:start="6.90pt"/>
                          <w:rPr>
                            <w:b/>
                            <w:bCs/>
                            <w:color w:val="AEAAAA"/>
                          </w:rPr>
                        </w:pPr>
                        <w:r>
                          <w:rPr>
                            <w:b/>
                            <w:bCs/>
                            <w:color w:val="AEAAAA"/>
                          </w:rPr>
                          <w:t>Highlights/ Key Messages:</w:t>
                        </w:r>
                      </w:p>
                      <w:p w14:paraId="64D58C0B" w14:textId="77777777" w:rsidR="005E3B26" w:rsidRDefault="005E3B26" w:rsidP="00981C83">
                        <w:pPr>
                          <w:pStyle w:val="BodyText"/>
                          <w:widowControl w:val="0"/>
                          <w:numPr>
                            <w:ilvl w:val="0"/>
                            <w:numId w:val="22"/>
                          </w:numPr>
                          <w:tabs>
                            <w:tab w:val="start" w:pos="21.05pt"/>
                          </w:tabs>
                          <w:kinsoku w:val="0"/>
                          <w:overflowPunct w:val="0"/>
                          <w:autoSpaceDE w:val="0"/>
                          <w:autoSpaceDN w:val="0"/>
                          <w:adjustRightInd w:val="0"/>
                          <w:spacing w:after="0pt" w:line="13.80pt" w:lineRule="auto"/>
                          <w:ind w:start="21pt" w:end="8.60pt"/>
                          <w:jc w:val="both"/>
                        </w:pPr>
                        <w:r>
                          <w:t>Multiple-impact SINBA’s purpose is to incorporate new approaches of production, reducing food waste and taking advantage of</w:t>
                        </w:r>
                        <w:r>
                          <w:rPr>
                            <w:spacing w:val="-7"/>
                          </w:rPr>
                          <w:t xml:space="preserve"> </w:t>
                        </w:r>
                        <w:r>
                          <w:t>them.</w:t>
                        </w:r>
                      </w:p>
                      <w:p w14:paraId="6F6A6BA4" w14:textId="77777777" w:rsidR="005E3B26" w:rsidRDefault="005E3B26" w:rsidP="00981C83">
                        <w:pPr>
                          <w:pStyle w:val="BodyText"/>
                          <w:widowControl w:val="0"/>
                          <w:numPr>
                            <w:ilvl w:val="0"/>
                            <w:numId w:val="22"/>
                          </w:numPr>
                          <w:tabs>
                            <w:tab w:val="start" w:pos="21.05pt"/>
                          </w:tabs>
                          <w:kinsoku w:val="0"/>
                          <w:overflowPunct w:val="0"/>
                          <w:autoSpaceDE w:val="0"/>
                          <w:autoSpaceDN w:val="0"/>
                          <w:adjustRightInd w:val="0"/>
                          <w:spacing w:before="0.05pt" w:after="0pt" w:line="13.55pt" w:lineRule="auto"/>
                          <w:ind w:start="21pt" w:end="8.30pt"/>
                          <w:jc w:val="both"/>
                        </w:pPr>
                        <w:r>
                          <w:t>The business idea evolved from reducing pollution due to inadequate management of food to a circular economy approach that resulted in a multiple-impact</w:t>
                        </w:r>
                        <w:r>
                          <w:rPr>
                            <w:spacing w:val="-11"/>
                          </w:rPr>
                          <w:t xml:space="preserve"> </w:t>
                        </w:r>
                        <w:r>
                          <w:t>model.</w:t>
                        </w:r>
                      </w:p>
                      <w:p w14:paraId="60B07720" w14:textId="77777777" w:rsidR="005E3B26" w:rsidRDefault="005E3B26" w:rsidP="00981C83">
                        <w:pPr>
                          <w:pStyle w:val="BodyText"/>
                          <w:widowControl w:val="0"/>
                          <w:numPr>
                            <w:ilvl w:val="0"/>
                            <w:numId w:val="22"/>
                          </w:numPr>
                          <w:tabs>
                            <w:tab w:val="start" w:pos="21.05pt"/>
                          </w:tabs>
                          <w:kinsoku w:val="0"/>
                          <w:overflowPunct w:val="0"/>
                          <w:autoSpaceDE w:val="0"/>
                          <w:autoSpaceDN w:val="0"/>
                          <w:adjustRightInd w:val="0"/>
                          <w:spacing w:before="0.30pt" w:after="0pt" w:line="12pt" w:lineRule="auto"/>
                          <w:jc w:val="both"/>
                        </w:pPr>
                        <w:r>
                          <w:t>The SINBA’s cycle is the innovation behind the</w:t>
                        </w:r>
                        <w:r>
                          <w:rPr>
                            <w:spacing w:val="-10"/>
                          </w:rPr>
                          <w:t xml:space="preserve"> </w:t>
                        </w:r>
                        <w:r>
                          <w:t>business.</w:t>
                        </w:r>
                      </w:p>
                      <w:p w14:paraId="6CD6ECE6" w14:textId="77777777" w:rsidR="005E3B26" w:rsidRDefault="005E3B26" w:rsidP="00981C83">
                        <w:pPr>
                          <w:pStyle w:val="BodyText"/>
                          <w:widowControl w:val="0"/>
                          <w:numPr>
                            <w:ilvl w:val="0"/>
                            <w:numId w:val="22"/>
                          </w:numPr>
                          <w:tabs>
                            <w:tab w:val="start" w:pos="21.05pt"/>
                          </w:tabs>
                          <w:kinsoku w:val="0"/>
                          <w:overflowPunct w:val="0"/>
                          <w:autoSpaceDE w:val="0"/>
                          <w:autoSpaceDN w:val="0"/>
                          <w:adjustRightInd w:val="0"/>
                          <w:spacing w:before="1.65pt" w:after="0pt" w:line="13.65pt" w:lineRule="auto"/>
                          <w:ind w:start="21pt" w:end="8.35pt"/>
                          <w:jc w:val="both"/>
                        </w:pPr>
                        <w:r>
                          <w:t>The creation of opportunities for collaboration was a key aspect that not only for the core business but also addressed social aspects associated that resulted in well-being for other actors in the value</w:t>
                        </w:r>
                        <w:r>
                          <w:rPr>
                            <w:spacing w:val="-5"/>
                          </w:rPr>
                          <w:t xml:space="preserve"> </w:t>
                        </w:r>
                        <w:r>
                          <w:t>chain.</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4D1BD7DA"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12"/>
          <w:szCs w:val="12"/>
        </w:rPr>
      </w:pPr>
    </w:p>
    <w:p w14:paraId="40349EC3"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3DBB6D24"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6"/>
          <w:szCs w:val="26"/>
        </w:rPr>
      </w:pPr>
    </w:p>
    <w:p w14:paraId="5A56D0CC" w14:textId="77777777" w:rsidR="00822D5A" w:rsidRPr="00822D5A" w:rsidRDefault="00822D5A" w:rsidP="00981C83">
      <w:pPr>
        <w:widowControl w:val="0"/>
        <w:numPr>
          <w:ilvl w:val="2"/>
          <w:numId w:val="23"/>
        </w:numPr>
        <w:tabs>
          <w:tab w:val="start" w:pos="47pt"/>
        </w:tabs>
        <w:kinsoku w:val="0"/>
        <w:overflowPunct w:val="0"/>
        <w:autoSpaceDE w:val="0"/>
        <w:autoSpaceDN w:val="0"/>
        <w:adjustRightInd w:val="0"/>
        <w:spacing w:after="0pt" w:line="13.65pt" w:lineRule="auto"/>
        <w:ind w:start="46.95pt" w:end="39.25pt" w:hanging="14.70pt"/>
        <w:jc w:val="both"/>
        <w:rPr>
          <w:rFonts w:ascii="Symbol" w:hAnsi="Symbol" w:cs="Symbol"/>
          <w:color w:val="000000"/>
          <w:sz w:val="20"/>
          <w:szCs w:val="20"/>
        </w:rPr>
      </w:pPr>
      <w:r w:rsidRPr="00822D5A">
        <w:rPr>
          <w:rFonts w:ascii="Arial" w:hAnsi="Arial" w:cs="Arial"/>
          <w:b/>
          <w:bCs/>
          <w:sz w:val="20"/>
          <w:szCs w:val="20"/>
        </w:rPr>
        <w:t xml:space="preserve">A solution for food waste mismanagement in Peru: </w:t>
      </w:r>
      <w:r w:rsidRPr="00822D5A">
        <w:rPr>
          <w:rFonts w:ascii="Arial" w:hAnsi="Arial" w:cs="Arial"/>
          <w:sz w:val="20"/>
          <w:szCs w:val="20"/>
        </w:rPr>
        <w:t>SINBA is a co-creation of a group of colleges that became aware of the huge amount of food wasted and there wasn’t a possible and affordable solution, so they felt the need to do something about it. In Peru, about 30 thousand tons of waste</w:t>
      </w:r>
      <w:r w:rsidRPr="00822D5A">
        <w:rPr>
          <w:rFonts w:ascii="Arial" w:hAnsi="Arial" w:cs="Arial"/>
          <w:position w:val="7"/>
          <w:sz w:val="13"/>
          <w:szCs w:val="13"/>
        </w:rPr>
        <w:t xml:space="preserve">2 </w:t>
      </w:r>
      <w:r w:rsidRPr="00822D5A">
        <w:rPr>
          <w:rFonts w:ascii="Arial" w:hAnsi="Arial" w:cs="Arial"/>
          <w:sz w:val="20"/>
          <w:szCs w:val="20"/>
        </w:rPr>
        <w:t>are thrown into improvised landfills every day. Half of that waste is food waste and kitchen scraps, which decompose and emit methane, a powerful greenhouse gas.</w:t>
      </w:r>
    </w:p>
    <w:p w14:paraId="4F951054" w14:textId="77777777" w:rsidR="00822D5A" w:rsidRPr="00822D5A" w:rsidRDefault="00822D5A" w:rsidP="00822D5A">
      <w:pPr>
        <w:widowControl w:val="0"/>
        <w:kinsoku w:val="0"/>
        <w:overflowPunct w:val="0"/>
        <w:autoSpaceDE w:val="0"/>
        <w:autoSpaceDN w:val="0"/>
        <w:adjustRightInd w:val="0"/>
        <w:spacing w:before="0.40pt" w:after="0pt" w:line="12pt" w:lineRule="auto"/>
        <w:rPr>
          <w:rFonts w:ascii="Arial" w:hAnsi="Arial" w:cs="Arial"/>
          <w:sz w:val="20"/>
          <w:szCs w:val="20"/>
        </w:rPr>
      </w:pPr>
    </w:p>
    <w:p w14:paraId="24A047C6" w14:textId="77777777" w:rsidR="00822D5A" w:rsidRPr="00822D5A" w:rsidRDefault="00822D5A" w:rsidP="00822D5A">
      <w:pPr>
        <w:widowControl w:val="0"/>
        <w:kinsoku w:val="0"/>
        <w:overflowPunct w:val="0"/>
        <w:autoSpaceDE w:val="0"/>
        <w:autoSpaceDN w:val="0"/>
        <w:adjustRightInd w:val="0"/>
        <w:spacing w:before="0.05pt" w:after="0pt" w:line="13.80pt" w:lineRule="auto"/>
        <w:ind w:start="46.95pt" w:end="39.20pt" w:hanging="0.60pt"/>
        <w:jc w:val="both"/>
        <w:rPr>
          <w:rFonts w:ascii="Arial" w:hAnsi="Arial" w:cs="Arial"/>
          <w:sz w:val="20"/>
          <w:szCs w:val="20"/>
        </w:rPr>
      </w:pPr>
      <w:r w:rsidRPr="00822D5A">
        <w:rPr>
          <w:rFonts w:ascii="Arial" w:hAnsi="Arial" w:cs="Arial"/>
          <w:sz w:val="20"/>
          <w:szCs w:val="20"/>
        </w:rPr>
        <w:t>The rate of recycling is unfortunately only 4%</w:t>
      </w:r>
      <w:r w:rsidRPr="00822D5A">
        <w:rPr>
          <w:rFonts w:ascii="Arial" w:hAnsi="Arial" w:cs="Arial"/>
          <w:position w:val="7"/>
          <w:sz w:val="13"/>
          <w:szCs w:val="13"/>
        </w:rPr>
        <w:t xml:space="preserve">2 </w:t>
      </w:r>
      <w:r w:rsidRPr="00822D5A">
        <w:rPr>
          <w:rFonts w:ascii="Arial" w:hAnsi="Arial" w:cs="Arial"/>
          <w:sz w:val="20"/>
          <w:szCs w:val="20"/>
        </w:rPr>
        <w:t>and most of that is performed informally by recyclers who have no other income opportunities</w:t>
      </w:r>
      <w:r w:rsidRPr="00822D5A">
        <w:rPr>
          <w:rFonts w:ascii="Arial" w:hAnsi="Arial" w:cs="Arial"/>
          <w:position w:val="7"/>
          <w:sz w:val="13"/>
          <w:szCs w:val="13"/>
        </w:rPr>
        <w:t>3</w:t>
      </w:r>
      <w:r w:rsidRPr="00822D5A">
        <w:rPr>
          <w:rFonts w:ascii="Arial" w:hAnsi="Arial" w:cs="Arial"/>
          <w:sz w:val="20"/>
          <w:szCs w:val="20"/>
        </w:rPr>
        <w:t>. At the same time, there are small pig- farmers on the outskirts of Lima who are feeding organic waste to their pigs in clandestine conditions, as this is illegal without proper processing to ensure the safety of the feed. Seeing this reality, they see huge potential in harnessing the best of these activities</w:t>
      </w:r>
    </w:p>
    <w:p w14:paraId="33EE47EE" w14:textId="77777777"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sz w:val="20"/>
          <w:szCs w:val="20"/>
        </w:rPr>
      </w:pPr>
    </w:p>
    <w:p w14:paraId="574A367F" w14:textId="77777777" w:rsidR="00822D5A" w:rsidRPr="00822D5A" w:rsidRDefault="00822D5A" w:rsidP="00981C83">
      <w:pPr>
        <w:widowControl w:val="0"/>
        <w:numPr>
          <w:ilvl w:val="2"/>
          <w:numId w:val="23"/>
        </w:numPr>
        <w:tabs>
          <w:tab w:val="start" w:pos="46.45pt"/>
        </w:tabs>
        <w:kinsoku w:val="0"/>
        <w:overflowPunct w:val="0"/>
        <w:autoSpaceDE w:val="0"/>
        <w:autoSpaceDN w:val="0"/>
        <w:adjustRightInd w:val="0"/>
        <w:spacing w:after="0pt" w:line="13.80pt" w:lineRule="auto"/>
        <w:ind w:start="46.40pt" w:end="39.30pt" w:hanging="14.15pt"/>
        <w:jc w:val="both"/>
        <w:rPr>
          <w:rFonts w:ascii="Symbol" w:hAnsi="Symbol" w:cs="Symbol"/>
          <w:color w:val="000000"/>
          <w:sz w:val="20"/>
          <w:szCs w:val="20"/>
        </w:rPr>
      </w:pPr>
      <w:r w:rsidRPr="00822D5A">
        <w:rPr>
          <w:rFonts w:ascii="Arial" w:hAnsi="Arial" w:cs="Arial"/>
          <w:b/>
          <w:bCs/>
          <w:sz w:val="20"/>
          <w:szCs w:val="20"/>
        </w:rPr>
        <w:t xml:space="preserve">Multiple-impacts purpose: </w:t>
      </w:r>
      <w:r w:rsidRPr="00822D5A">
        <w:rPr>
          <w:rFonts w:ascii="Arial" w:hAnsi="Arial" w:cs="Arial"/>
          <w:sz w:val="20"/>
          <w:szCs w:val="20"/>
        </w:rPr>
        <w:t>From the very beginning</w:t>
      </w:r>
      <w:r w:rsidRPr="00822D5A">
        <w:rPr>
          <w:rFonts w:ascii="Arial" w:hAnsi="Arial" w:cs="Arial"/>
          <w:b/>
          <w:bCs/>
          <w:sz w:val="20"/>
          <w:szCs w:val="20"/>
        </w:rPr>
        <w:t xml:space="preserve">, </w:t>
      </w:r>
      <w:r w:rsidRPr="00822D5A">
        <w:rPr>
          <w:rFonts w:ascii="Arial" w:hAnsi="Arial" w:cs="Arial"/>
          <w:sz w:val="20"/>
          <w:szCs w:val="20"/>
        </w:rPr>
        <w:t>SINBA had the position of being a company that impacts positively in the environment and society besides profit. Ultimate SINBA’s is to give a new meaning to waste in Peru by transforming food waste into animal feed for urban farms in partnership with urban recyclers. This resulted in positive impact to (1) the environment, by reducing pollution due to inadequate management of food waste coming from restaurants, and to (2) communities, by their work that includes continuous awareness campaigns and training to the Peruvian gastronomic community, as well as the creation of partnerships in the value chain to promote a gastronomic regenerative cycle, besides the economical</w:t>
      </w:r>
      <w:r w:rsidRPr="00822D5A">
        <w:rPr>
          <w:rFonts w:ascii="Arial" w:hAnsi="Arial" w:cs="Arial"/>
          <w:spacing w:val="-2"/>
          <w:sz w:val="20"/>
          <w:szCs w:val="20"/>
        </w:rPr>
        <w:t xml:space="preserve"> </w:t>
      </w:r>
      <w:r w:rsidRPr="00822D5A">
        <w:rPr>
          <w:rFonts w:ascii="Arial" w:hAnsi="Arial" w:cs="Arial"/>
          <w:sz w:val="20"/>
          <w:szCs w:val="20"/>
        </w:rPr>
        <w:t>sustainability.</w:t>
      </w:r>
    </w:p>
    <w:p w14:paraId="55199973" w14:textId="77777777" w:rsidR="00822D5A" w:rsidRPr="00822D5A" w:rsidRDefault="00822D5A" w:rsidP="00981C83">
      <w:pPr>
        <w:widowControl w:val="0"/>
        <w:numPr>
          <w:ilvl w:val="2"/>
          <w:numId w:val="23"/>
        </w:numPr>
        <w:tabs>
          <w:tab w:val="start" w:pos="46.45pt"/>
        </w:tabs>
        <w:kinsoku w:val="0"/>
        <w:overflowPunct w:val="0"/>
        <w:autoSpaceDE w:val="0"/>
        <w:autoSpaceDN w:val="0"/>
        <w:adjustRightInd w:val="0"/>
        <w:spacing w:after="0pt" w:line="13.80pt" w:lineRule="auto"/>
        <w:ind w:start="46.40pt" w:end="39.30pt" w:hanging="14.15pt"/>
        <w:jc w:val="both"/>
        <w:rPr>
          <w:rFonts w:ascii="Symbol" w:hAnsi="Symbol" w:cs="Symbol"/>
          <w:color w:val="000000"/>
          <w:sz w:val="20"/>
          <w:szCs w:val="20"/>
        </w:rPr>
        <w:sectPr w:rsidR="00822D5A" w:rsidRPr="00822D5A">
          <w:pgSz w:w="595pt" w:h="842pt"/>
          <w:pgMar w:top="74pt" w:right="17pt" w:bottom="49pt" w:left="74pt" w:header="18.25pt" w:footer="39.90pt" w:gutter="0pt"/>
          <w:cols w:space="36pt"/>
          <w:noEndnote/>
        </w:sectPr>
      </w:pPr>
    </w:p>
    <w:p w14:paraId="41AE64C8" w14:textId="7DFFCEDC" w:rsidR="00816F32" w:rsidRPr="00EC0FEC" w:rsidRDefault="00822D5A" w:rsidP="00981C83">
      <w:pPr>
        <w:widowControl w:val="0"/>
        <w:numPr>
          <w:ilvl w:val="2"/>
          <w:numId w:val="23"/>
        </w:numPr>
        <w:tabs>
          <w:tab w:val="start" w:pos="46.45pt"/>
        </w:tabs>
        <w:kinsoku w:val="0"/>
        <w:overflowPunct w:val="0"/>
        <w:autoSpaceDE w:val="0"/>
        <w:autoSpaceDN w:val="0"/>
        <w:adjustRightInd w:val="0"/>
        <w:spacing w:before="0.05pt" w:after="0pt" w:line="13.80pt" w:lineRule="auto"/>
        <w:ind w:start="46.40pt" w:end="28.35pt" w:hanging="14.15pt"/>
        <w:jc w:val="both"/>
        <w:rPr>
          <w:rFonts w:ascii="Arial" w:hAnsi="Arial" w:cs="Arial"/>
          <w:sz w:val="20"/>
          <w:szCs w:val="20"/>
        </w:rPr>
      </w:pPr>
      <w:r w:rsidRPr="00EC0FEC">
        <w:rPr>
          <w:rFonts w:ascii="Arial" w:hAnsi="Arial" w:cs="Arial"/>
          <w:b/>
          <w:bCs/>
          <w:sz w:val="20"/>
          <w:szCs w:val="20"/>
        </w:rPr>
        <w:lastRenderedPageBreak/>
        <w:t xml:space="preserve">From linearity to circularity: </w:t>
      </w:r>
      <w:r w:rsidRPr="00EC0FEC">
        <w:rPr>
          <w:rFonts w:ascii="Arial" w:hAnsi="Arial" w:cs="Arial"/>
          <w:sz w:val="20"/>
          <w:szCs w:val="20"/>
        </w:rPr>
        <w:t>“</w:t>
      </w:r>
      <w:r w:rsidRPr="00EC0FEC">
        <w:rPr>
          <w:rFonts w:ascii="Arial" w:hAnsi="Arial" w:cs="Arial"/>
          <w:i/>
          <w:iCs/>
          <w:sz w:val="20"/>
          <w:szCs w:val="20"/>
        </w:rPr>
        <w:t>Nothing left...</w:t>
      </w:r>
      <w:r w:rsidRPr="00EC0FEC">
        <w:rPr>
          <w:rFonts w:ascii="Arial" w:hAnsi="Arial" w:cs="Arial"/>
          <w:sz w:val="20"/>
          <w:szCs w:val="20"/>
        </w:rPr>
        <w:t>” is the first part of SINBA’s slogan that corresponds to their circular model of production. The food waste – lefts of bread, fruits and vegetables, including bones and scraps of meat, fish or shellfish, which are 75% of the waste of a restaurant</w:t>
      </w:r>
      <w:r w:rsidRPr="00EC0FEC">
        <w:rPr>
          <w:rFonts w:ascii="Arial" w:hAnsi="Arial" w:cs="Arial"/>
          <w:position w:val="7"/>
          <w:sz w:val="13"/>
          <w:szCs w:val="13"/>
        </w:rPr>
        <w:t xml:space="preserve">3 </w:t>
      </w:r>
      <w:r w:rsidRPr="00EC0FEC">
        <w:rPr>
          <w:rFonts w:ascii="Arial" w:hAnsi="Arial" w:cs="Arial"/>
          <w:sz w:val="20"/>
          <w:szCs w:val="20"/>
        </w:rPr>
        <w:t>- is taken to SINBA’s factory, where it is</w:t>
      </w:r>
      <w:r w:rsidRPr="00EC0FEC">
        <w:rPr>
          <w:rFonts w:ascii="Arial" w:hAnsi="Arial" w:cs="Arial"/>
          <w:spacing w:val="-30"/>
          <w:sz w:val="20"/>
          <w:szCs w:val="20"/>
        </w:rPr>
        <w:t xml:space="preserve"> </w:t>
      </w:r>
      <w:r w:rsidRPr="00EC0FEC">
        <w:rPr>
          <w:rFonts w:ascii="Arial" w:hAnsi="Arial" w:cs="Arial"/>
          <w:sz w:val="20"/>
          <w:szCs w:val="20"/>
        </w:rPr>
        <w:t>processed,</w:t>
      </w:r>
      <w:r w:rsidR="00EC0FEC">
        <w:rPr>
          <w:rFonts w:ascii="Arial" w:hAnsi="Arial" w:cs="Arial"/>
          <w:sz w:val="20"/>
          <w:szCs w:val="20"/>
        </w:rPr>
        <w:t xml:space="preserve"> </w:t>
      </w:r>
      <w:r w:rsidRPr="00EC0FEC">
        <w:rPr>
          <w:rFonts w:ascii="Arial" w:hAnsi="Arial" w:cs="Arial"/>
          <w:sz w:val="20"/>
          <w:szCs w:val="20"/>
        </w:rPr>
        <w:t>sterilized and converted into a high-quality food for pig farms in urban areas of Lima. Later on, this meat is again served in restaurants, and the cycle is closed (Box 1).</w:t>
      </w:r>
    </w:p>
    <w:p w14:paraId="7D188E58" w14:textId="77777777" w:rsidR="00816F32" w:rsidRPr="00822D5A" w:rsidRDefault="00816F32" w:rsidP="00822D5A">
      <w:pPr>
        <w:widowControl w:val="0"/>
        <w:kinsoku w:val="0"/>
        <w:overflowPunct w:val="0"/>
        <w:autoSpaceDE w:val="0"/>
        <w:autoSpaceDN w:val="0"/>
        <w:adjustRightInd w:val="0"/>
        <w:spacing w:before="0.05pt" w:after="0pt" w:line="13.80pt" w:lineRule="auto"/>
        <w:ind w:start="46.40pt" w:end="28.35pt"/>
        <w:rPr>
          <w:rFonts w:ascii="Arial" w:hAnsi="Arial" w:cs="Arial"/>
          <w:sz w:val="20"/>
          <w:szCs w:val="20"/>
        </w:rPr>
      </w:pPr>
    </w:p>
    <w:p w14:paraId="5FBCE9D4" w14:textId="635DD475" w:rsidR="00822D5A" w:rsidRPr="00822D5A" w:rsidRDefault="00822D5A" w:rsidP="00822D5A">
      <w:pPr>
        <w:widowControl w:val="0"/>
        <w:kinsoku w:val="0"/>
        <w:overflowPunct w:val="0"/>
        <w:autoSpaceDE w:val="0"/>
        <w:autoSpaceDN w:val="0"/>
        <w:adjustRightInd w:val="0"/>
        <w:spacing w:after="0pt" w:line="12pt" w:lineRule="auto"/>
        <w:ind w:start="45.95pt"/>
        <w:rPr>
          <w:rFonts w:ascii="Arial" w:hAnsi="Arial" w:cs="Arial"/>
          <w:position w:val="-1"/>
          <w:sz w:val="20"/>
          <w:szCs w:val="20"/>
        </w:rPr>
      </w:pPr>
      <w:r w:rsidRPr="00822D5A">
        <w:rPr>
          <w:rFonts w:ascii="Arial" w:hAnsi="Arial" w:cs="Arial"/>
          <w:noProof/>
          <w:position w:val="-1"/>
          <w:sz w:val="20"/>
          <w:szCs w:val="20"/>
        </w:rPr>
        <w:drawing>
          <wp:inline distT="0" distB="0" distL="0" distR="0" wp14:anchorId="79FF17BA" wp14:editId="7811E89E">
            <wp:extent cx="5422900" cy="7885430"/>
            <wp:effectExtent l="8255" t="13970" r="7620" b="6350"/>
            <wp:docPr id="92" name="Text Box 9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22900" cy="7885430"/>
                    </a:xfrm>
                    <a:prstGeom prst="rect">
                      <a:avLst/>
                    </a:prstGeom>
                    <a:noFill/>
                    <a:ln w="12192">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14:paraId="3BB44F28" w14:textId="77777777" w:rsidR="005E3B26" w:rsidRDefault="005E3B26" w:rsidP="00822D5A">
                        <w:pPr>
                          <w:pStyle w:val="BodyText"/>
                          <w:kinsoku w:val="0"/>
                          <w:overflowPunct w:val="0"/>
                          <w:spacing w:before="5pt"/>
                          <w:ind w:start="6.65pt"/>
                          <w:jc w:val="both"/>
                          <w:rPr>
                            <w:b/>
                            <w:bCs/>
                          </w:rPr>
                        </w:pPr>
                        <w:r>
                          <w:rPr>
                            <w:b/>
                            <w:bCs/>
                          </w:rPr>
                          <w:t>Box 1. SINBA’s cycle.</w:t>
                        </w:r>
                      </w:p>
                      <w:p w14:paraId="2EBD181B" w14:textId="77777777" w:rsidR="005E3B26" w:rsidRDefault="005E3B26" w:rsidP="00822D5A">
                        <w:pPr>
                          <w:pStyle w:val="BodyText"/>
                          <w:kinsoku w:val="0"/>
                          <w:overflowPunct w:val="0"/>
                          <w:spacing w:before="0.05pt" w:line="13.80pt" w:lineRule="auto"/>
                          <w:ind w:start="6.65pt" w:end="8.10pt"/>
                          <w:jc w:val="both"/>
                        </w:pPr>
                        <w:r>
                          <w:t>The business model itself is already an innovation. The called SINBA’s Cycle starts with food businesses; they train employees and implement a waste segregation system. Then, the waste is picked up. The inorganic waste is processed by formal recycler partners and the organic waste is delivered to their Bio-Factory, where they produce a high-quality pig feed called “</w:t>
                        </w:r>
                        <w:proofErr w:type="spellStart"/>
                        <w:r>
                          <w:t>Punba</w:t>
                        </w:r>
                        <w:proofErr w:type="spellEnd"/>
                        <w:r>
                          <w:t>”.</w:t>
                        </w:r>
                      </w:p>
                      <w:p w14:paraId="24773D82" w14:textId="77777777" w:rsidR="005E3B26" w:rsidRDefault="005E3B26" w:rsidP="00981C83">
                        <w:pPr>
                          <w:pStyle w:val="BodyText"/>
                          <w:widowControl w:val="0"/>
                          <w:numPr>
                            <w:ilvl w:val="0"/>
                            <w:numId w:val="21"/>
                          </w:numPr>
                          <w:tabs>
                            <w:tab w:val="start" w:pos="18.35pt"/>
                          </w:tabs>
                          <w:kinsoku w:val="0"/>
                          <w:overflowPunct w:val="0"/>
                          <w:autoSpaceDE w:val="0"/>
                          <w:autoSpaceDN w:val="0"/>
                          <w:adjustRightInd w:val="0"/>
                          <w:spacing w:after="0pt" w:line="12pt" w:lineRule="auto"/>
                          <w:jc w:val="both"/>
                        </w:pPr>
                        <w:r>
                          <w:rPr>
                            <w:u w:val="single" w:color="000000"/>
                          </w:rPr>
                          <w:t>Gastronomy</w:t>
                        </w:r>
                        <w:r>
                          <w:rPr>
                            <w:spacing w:val="-2"/>
                            <w:u w:val="single" w:color="000000"/>
                          </w:rPr>
                          <w:t xml:space="preserve"> </w:t>
                        </w:r>
                        <w:r>
                          <w:rPr>
                            <w:u w:val="single" w:color="000000"/>
                          </w:rPr>
                          <w:t>#</w:t>
                        </w:r>
                        <w:proofErr w:type="spellStart"/>
                        <w:r>
                          <w:rPr>
                            <w:u w:val="single" w:color="000000"/>
                          </w:rPr>
                          <w:t>SINBA</w:t>
                        </w:r>
                        <w:r>
                          <w:rPr>
                            <w:i/>
                            <w:iCs/>
                            <w:u w:val="single" w:color="000000"/>
                          </w:rPr>
                          <w:t>sura</w:t>
                        </w:r>
                        <w:proofErr w:type="spellEnd"/>
                        <w:r>
                          <w:t>:</w:t>
                        </w:r>
                      </w:p>
                      <w:p w14:paraId="0D7F7168" w14:textId="77777777" w:rsidR="005E3B26" w:rsidRDefault="005E3B26" w:rsidP="00822D5A">
                        <w:pPr>
                          <w:pStyle w:val="BodyText"/>
                          <w:kinsoku w:val="0"/>
                          <w:overflowPunct w:val="0"/>
                          <w:spacing w:before="1.95pt" w:line="13.80pt" w:lineRule="auto"/>
                          <w:ind w:start="6.65pt" w:end="8.15pt"/>
                          <w:jc w:val="both"/>
                        </w:pPr>
                        <w:r>
                          <w:t>Restaurants and hotels advised and trained by SINBA to deploy the best practices in waste management, segregate properly organic from inorganic waste.</w:t>
                        </w:r>
                      </w:p>
                      <w:p w14:paraId="26342DB4" w14:textId="77777777" w:rsidR="005E3B26" w:rsidRDefault="005E3B26" w:rsidP="00981C83">
                        <w:pPr>
                          <w:pStyle w:val="BodyText"/>
                          <w:widowControl w:val="0"/>
                          <w:numPr>
                            <w:ilvl w:val="0"/>
                            <w:numId w:val="21"/>
                          </w:numPr>
                          <w:tabs>
                            <w:tab w:val="start" w:pos="18.35pt"/>
                          </w:tabs>
                          <w:kinsoku w:val="0"/>
                          <w:overflowPunct w:val="0"/>
                          <w:autoSpaceDE w:val="0"/>
                          <w:autoSpaceDN w:val="0"/>
                          <w:adjustRightInd w:val="0"/>
                          <w:spacing w:after="0pt" w:line="12pt" w:lineRule="auto"/>
                          <w:jc w:val="both"/>
                        </w:pPr>
                        <w:r>
                          <w:rPr>
                            <w:u w:val="single" w:color="000000"/>
                          </w:rPr>
                          <w:t>Collection</w:t>
                        </w:r>
                        <w:r>
                          <w:rPr>
                            <w:spacing w:val="-2"/>
                            <w:u w:val="single" w:color="000000"/>
                          </w:rPr>
                          <w:t xml:space="preserve"> </w:t>
                        </w:r>
                        <w:r>
                          <w:rPr>
                            <w:u w:val="single" w:color="000000"/>
                          </w:rPr>
                          <w:t>service</w:t>
                        </w:r>
                        <w:r>
                          <w:t>:</w:t>
                        </w:r>
                      </w:p>
                      <w:p w14:paraId="3ACA07AA" w14:textId="77777777" w:rsidR="005E3B26" w:rsidRDefault="005E3B26" w:rsidP="00822D5A">
                        <w:pPr>
                          <w:pStyle w:val="BodyText"/>
                          <w:kinsoku w:val="0"/>
                          <w:overflowPunct w:val="0"/>
                          <w:spacing w:before="1.70pt" w:line="13.80pt" w:lineRule="auto"/>
                          <w:ind w:start="6.65pt" w:end="8.15pt"/>
                          <w:jc w:val="both"/>
                        </w:pPr>
                        <w:r>
                          <w:t>SINBA collects daily organic and other recyclable waste, according to the needs of each ally, and transport it to their Bio-Factory.</w:t>
                        </w:r>
                      </w:p>
                      <w:p w14:paraId="3203FB8E" w14:textId="77777777" w:rsidR="005E3B26" w:rsidRDefault="005E3B26" w:rsidP="00981C83">
                        <w:pPr>
                          <w:pStyle w:val="BodyText"/>
                          <w:widowControl w:val="0"/>
                          <w:numPr>
                            <w:ilvl w:val="0"/>
                            <w:numId w:val="21"/>
                          </w:numPr>
                          <w:tabs>
                            <w:tab w:val="start" w:pos="18.35pt"/>
                          </w:tabs>
                          <w:kinsoku w:val="0"/>
                          <w:overflowPunct w:val="0"/>
                          <w:autoSpaceDE w:val="0"/>
                          <w:autoSpaceDN w:val="0"/>
                          <w:adjustRightInd w:val="0"/>
                          <w:spacing w:after="0pt" w:line="12pt" w:lineRule="auto"/>
                          <w:jc w:val="both"/>
                        </w:pPr>
                        <w:r>
                          <w:rPr>
                            <w:u w:val="single" w:color="000000"/>
                          </w:rPr>
                          <w:t>Bio-Fac</w:t>
                        </w:r>
                        <w:r>
                          <w:t>tory:</w:t>
                        </w:r>
                      </w:p>
                      <w:p w14:paraId="5DD64DE0" w14:textId="77777777" w:rsidR="005E3B26" w:rsidRDefault="005E3B26" w:rsidP="00822D5A">
                        <w:pPr>
                          <w:pStyle w:val="BodyText"/>
                          <w:kinsoku w:val="0"/>
                          <w:overflowPunct w:val="0"/>
                          <w:spacing w:before="1.70pt" w:line="13.80pt" w:lineRule="auto"/>
                          <w:ind w:start="6.65pt" w:end="8.20pt"/>
                          <w:jc w:val="both"/>
                        </w:pPr>
                        <w:r>
                          <w:t>There, the organic waste is processed in order to create high-quality animal feed and fertilizer through an innovative biotechnological process. Likewise, all recyclable materials are recovered by an association of recyclers with whom SINBA also has a strategic alliance for this</w:t>
                        </w:r>
                        <w:r>
                          <w:rPr>
                            <w:spacing w:val="-3"/>
                          </w:rPr>
                          <w:t xml:space="preserve"> </w:t>
                        </w:r>
                        <w:r>
                          <w:t>purpose.</w:t>
                        </w:r>
                      </w:p>
                      <w:p w14:paraId="01767BAC" w14:textId="77777777" w:rsidR="005E3B26" w:rsidRDefault="005E3B26" w:rsidP="00822D5A">
                        <w:pPr>
                          <w:pStyle w:val="BodyText"/>
                          <w:kinsoku w:val="0"/>
                          <w:overflowPunct w:val="0"/>
                          <w:spacing w:before="0.45pt"/>
                          <w:rPr>
                            <w:sz w:val="22"/>
                            <w:szCs w:val="22"/>
                          </w:rPr>
                        </w:pPr>
                      </w:p>
                      <w:p w14:paraId="39731B2D" w14:textId="77777777" w:rsidR="005E3B26" w:rsidRDefault="005E3B26" w:rsidP="00981C83">
                        <w:pPr>
                          <w:pStyle w:val="BodyText"/>
                          <w:widowControl w:val="0"/>
                          <w:numPr>
                            <w:ilvl w:val="0"/>
                            <w:numId w:val="21"/>
                          </w:numPr>
                          <w:tabs>
                            <w:tab w:val="start" w:pos="18.35pt"/>
                          </w:tabs>
                          <w:kinsoku w:val="0"/>
                          <w:overflowPunct w:val="0"/>
                          <w:autoSpaceDE w:val="0"/>
                          <w:autoSpaceDN w:val="0"/>
                          <w:adjustRightInd w:val="0"/>
                          <w:spacing w:after="0pt" w:line="12pt" w:lineRule="auto"/>
                          <w:jc w:val="both"/>
                        </w:pPr>
                        <w:r>
                          <w:rPr>
                            <w:u w:val="single" w:color="000000"/>
                          </w:rPr>
                          <w:t>SINBA’s pig farmers</w:t>
                        </w:r>
                        <w:r>
                          <w:rPr>
                            <w:spacing w:val="-4"/>
                            <w:u w:val="single" w:color="000000"/>
                          </w:rPr>
                          <w:t xml:space="preserve"> </w:t>
                        </w:r>
                        <w:r>
                          <w:rPr>
                            <w:u w:val="single" w:color="000000"/>
                          </w:rPr>
                          <w:t>Program</w:t>
                        </w:r>
                        <w:r>
                          <w:t>:</w:t>
                        </w:r>
                      </w:p>
                      <w:p w14:paraId="0FE64ED7" w14:textId="77777777" w:rsidR="005E3B26" w:rsidRDefault="005E3B26" w:rsidP="00822D5A">
                        <w:pPr>
                          <w:pStyle w:val="BodyText"/>
                          <w:kinsoku w:val="0"/>
                          <w:overflowPunct w:val="0"/>
                          <w:spacing w:before="1.70pt" w:line="13.80pt" w:lineRule="auto"/>
                          <w:ind w:start="6.65pt" w:end="8.15pt"/>
                          <w:jc w:val="both"/>
                          <w:rPr>
                            <w:sz w:val="22"/>
                            <w:szCs w:val="22"/>
                          </w:rPr>
                        </w:pPr>
                        <w:r>
                          <w:t xml:space="preserve">SINBA sell their product with a fair-market price and provide them with technical advice to convert them into healthy farms with animal welfare that can become suppliers </w:t>
                        </w:r>
                        <w:r>
                          <w:rPr>
                            <w:sz w:val="22"/>
                            <w:szCs w:val="22"/>
                          </w:rPr>
                          <w:t>of best restaurants in Lima.</w:t>
                        </w:r>
                      </w:p>
                      <w:p w14:paraId="116B439C" w14:textId="77777777" w:rsidR="005E3B26" w:rsidRDefault="005E3B26" w:rsidP="00822D5A">
                        <w:pPr>
                          <w:pStyle w:val="BodyText"/>
                          <w:kinsoku w:val="0"/>
                          <w:overflowPunct w:val="0"/>
                          <w:rPr>
                            <w:sz w:val="24"/>
                            <w:szCs w:val="24"/>
                          </w:rPr>
                        </w:pPr>
                      </w:p>
                      <w:p w14:paraId="5B0D5F4F" w14:textId="77777777" w:rsidR="005E3B26" w:rsidRDefault="005E3B26" w:rsidP="00822D5A">
                        <w:pPr>
                          <w:pStyle w:val="BodyText"/>
                          <w:kinsoku w:val="0"/>
                          <w:overflowPunct w:val="0"/>
                          <w:rPr>
                            <w:sz w:val="24"/>
                            <w:szCs w:val="24"/>
                          </w:rPr>
                        </w:pPr>
                      </w:p>
                      <w:p w14:paraId="2B0E36E9" w14:textId="77777777" w:rsidR="005E3B26" w:rsidRDefault="005E3B26" w:rsidP="00822D5A">
                        <w:pPr>
                          <w:pStyle w:val="BodyText"/>
                          <w:kinsoku w:val="0"/>
                          <w:overflowPunct w:val="0"/>
                          <w:rPr>
                            <w:sz w:val="24"/>
                            <w:szCs w:val="24"/>
                          </w:rPr>
                        </w:pPr>
                      </w:p>
                      <w:p w14:paraId="5B5D60FC" w14:textId="77777777" w:rsidR="005E3B26" w:rsidRDefault="005E3B26" w:rsidP="00822D5A">
                        <w:pPr>
                          <w:pStyle w:val="BodyText"/>
                          <w:kinsoku w:val="0"/>
                          <w:overflowPunct w:val="0"/>
                          <w:rPr>
                            <w:sz w:val="24"/>
                            <w:szCs w:val="24"/>
                          </w:rPr>
                        </w:pPr>
                      </w:p>
                      <w:p w14:paraId="285E834F" w14:textId="77777777" w:rsidR="005E3B26" w:rsidRDefault="005E3B26" w:rsidP="00822D5A">
                        <w:pPr>
                          <w:pStyle w:val="BodyText"/>
                          <w:kinsoku w:val="0"/>
                          <w:overflowPunct w:val="0"/>
                          <w:rPr>
                            <w:sz w:val="24"/>
                            <w:szCs w:val="24"/>
                          </w:rPr>
                        </w:pPr>
                      </w:p>
                      <w:p w14:paraId="4CE0266B" w14:textId="77777777" w:rsidR="005E3B26" w:rsidRDefault="005E3B26" w:rsidP="00822D5A">
                        <w:pPr>
                          <w:pStyle w:val="BodyText"/>
                          <w:kinsoku w:val="0"/>
                          <w:overflowPunct w:val="0"/>
                          <w:rPr>
                            <w:sz w:val="24"/>
                            <w:szCs w:val="24"/>
                          </w:rPr>
                        </w:pPr>
                      </w:p>
                      <w:p w14:paraId="4E2EC3F7" w14:textId="77777777" w:rsidR="005E3B26" w:rsidRDefault="005E3B26" w:rsidP="00822D5A">
                        <w:pPr>
                          <w:pStyle w:val="BodyText"/>
                          <w:kinsoku w:val="0"/>
                          <w:overflowPunct w:val="0"/>
                          <w:rPr>
                            <w:sz w:val="24"/>
                            <w:szCs w:val="24"/>
                          </w:rPr>
                        </w:pPr>
                      </w:p>
                      <w:p w14:paraId="7320C68D" w14:textId="77777777" w:rsidR="005E3B26" w:rsidRDefault="005E3B26" w:rsidP="00822D5A">
                        <w:pPr>
                          <w:pStyle w:val="BodyText"/>
                          <w:kinsoku w:val="0"/>
                          <w:overflowPunct w:val="0"/>
                          <w:rPr>
                            <w:sz w:val="24"/>
                            <w:szCs w:val="24"/>
                          </w:rPr>
                        </w:pPr>
                      </w:p>
                      <w:p w14:paraId="4B6DF7AC" w14:textId="77777777" w:rsidR="005E3B26" w:rsidRDefault="005E3B26" w:rsidP="00822D5A">
                        <w:pPr>
                          <w:pStyle w:val="BodyText"/>
                          <w:kinsoku w:val="0"/>
                          <w:overflowPunct w:val="0"/>
                          <w:rPr>
                            <w:sz w:val="24"/>
                            <w:szCs w:val="24"/>
                          </w:rPr>
                        </w:pPr>
                      </w:p>
                      <w:p w14:paraId="54C3636A" w14:textId="77777777" w:rsidR="005E3B26" w:rsidRDefault="005E3B26" w:rsidP="00822D5A">
                        <w:pPr>
                          <w:pStyle w:val="BodyText"/>
                          <w:kinsoku w:val="0"/>
                          <w:overflowPunct w:val="0"/>
                          <w:rPr>
                            <w:sz w:val="24"/>
                            <w:szCs w:val="24"/>
                          </w:rPr>
                        </w:pPr>
                      </w:p>
                      <w:p w14:paraId="66C9C2DB" w14:textId="77777777" w:rsidR="005E3B26" w:rsidRDefault="005E3B26" w:rsidP="00822D5A">
                        <w:pPr>
                          <w:pStyle w:val="BodyText"/>
                          <w:kinsoku w:val="0"/>
                          <w:overflowPunct w:val="0"/>
                          <w:rPr>
                            <w:sz w:val="24"/>
                            <w:szCs w:val="24"/>
                          </w:rPr>
                        </w:pPr>
                      </w:p>
                      <w:p w14:paraId="6545343B" w14:textId="77777777" w:rsidR="005E3B26" w:rsidRDefault="005E3B26" w:rsidP="00822D5A">
                        <w:pPr>
                          <w:pStyle w:val="BodyText"/>
                          <w:kinsoku w:val="0"/>
                          <w:overflowPunct w:val="0"/>
                          <w:rPr>
                            <w:sz w:val="24"/>
                            <w:szCs w:val="24"/>
                          </w:rPr>
                        </w:pPr>
                      </w:p>
                      <w:p w14:paraId="2AF1B21F" w14:textId="77777777" w:rsidR="005E3B26" w:rsidRDefault="005E3B26" w:rsidP="00822D5A">
                        <w:pPr>
                          <w:pStyle w:val="BodyText"/>
                          <w:kinsoku w:val="0"/>
                          <w:overflowPunct w:val="0"/>
                          <w:spacing w:before="0.35pt"/>
                          <w:rPr>
                            <w:sz w:val="28"/>
                            <w:szCs w:val="28"/>
                          </w:rPr>
                        </w:pPr>
                      </w:p>
                      <w:p w14:paraId="154B1E50" w14:textId="77777777" w:rsidR="005E3B26" w:rsidRDefault="005E3B26" w:rsidP="00822D5A">
                        <w:pPr>
                          <w:pStyle w:val="BodyText"/>
                          <w:kinsoku w:val="0"/>
                          <w:overflowPunct w:val="0"/>
                          <w:spacing w:before="0.05pt" w:line="13.90pt" w:lineRule="auto"/>
                          <w:ind w:start="221.50pt" w:end="26.45pt"/>
                          <w:rPr>
                            <w:sz w:val="18"/>
                            <w:szCs w:val="18"/>
                          </w:rPr>
                        </w:pPr>
                        <w:r>
                          <w:rPr>
                            <w:b/>
                            <w:bCs/>
                            <w:sz w:val="18"/>
                            <w:szCs w:val="18"/>
                          </w:rPr>
                          <w:t xml:space="preserve">Figure 1. </w:t>
                        </w:r>
                        <w:r>
                          <w:rPr>
                            <w:sz w:val="18"/>
                            <w:szCs w:val="18"/>
                          </w:rPr>
                          <w:t>SINBA’s cycle, a circular economy approach (Source: SINBA website).</w:t>
                        </w:r>
                      </w:p>
                    </wne:txbxContent>
                  </wp:txbx>
                  <wp:bodyPr rot="0" vert="horz" wrap="square" lIns="0" tIns="0" rIns="0" bIns="0" anchor="t" anchorCtr="0" upright="1">
                    <a:noAutofit/>
                  </wp:bodyPr>
                </wp:wsp>
              </a:graphicData>
            </a:graphic>
          </wp:inline>
        </w:drawing>
      </w:r>
    </w:p>
    <w:p w14:paraId="6D635D54"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18004E43"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sz w:val="23"/>
          <w:szCs w:val="23"/>
        </w:rPr>
      </w:pPr>
    </w:p>
    <w:p w14:paraId="5EC725CC" w14:textId="56A2DB83" w:rsidR="00822D5A" w:rsidRPr="00822D5A" w:rsidRDefault="00822D5A" w:rsidP="00981C83">
      <w:pPr>
        <w:widowControl w:val="0"/>
        <w:numPr>
          <w:ilvl w:val="0"/>
          <w:numId w:val="20"/>
        </w:numPr>
        <w:tabs>
          <w:tab w:val="start" w:pos="47pt"/>
        </w:tabs>
        <w:kinsoku w:val="0"/>
        <w:overflowPunct w:val="0"/>
        <w:autoSpaceDE w:val="0"/>
        <w:autoSpaceDN w:val="0"/>
        <w:adjustRightInd w:val="0"/>
        <w:spacing w:after="0pt" w:line="13.65pt" w:lineRule="auto"/>
        <w:ind w:end="39.30pt"/>
        <w:jc w:val="both"/>
        <w:rPr>
          <w:rFonts w:ascii="Arial" w:hAnsi="Arial" w:cs="Arial"/>
          <w:sz w:val="20"/>
          <w:szCs w:val="20"/>
        </w:rPr>
      </w:pPr>
      <w:r w:rsidRPr="00822D5A">
        <w:rPr>
          <w:rFonts w:ascii="Arial" w:hAnsi="Arial" w:cs="Arial"/>
          <w:noProof/>
          <w:sz w:val="24"/>
          <w:szCs w:val="24"/>
        </w:rPr>
        <w:drawing>
          <wp:anchor distT="0" distB="0" distL="114300" distR="114300" simplePos="0" relativeHeight="251706368" behindDoc="1" locked="0" layoutInCell="0" allowOverlap="1" wp14:anchorId="4A3E4197" wp14:editId="78C5C852">
            <wp:simplePos x="0" y="0"/>
            <wp:positionH relativeFrom="page">
              <wp:posOffset>1529715</wp:posOffset>
            </wp:positionH>
            <wp:positionV relativeFrom="paragraph">
              <wp:posOffset>-8223250</wp:posOffset>
            </wp:positionV>
            <wp:extent cx="5422900" cy="7873365"/>
            <wp:effectExtent l="0" t="635" r="635" b="3175"/>
            <wp:wrapNone/>
            <wp:docPr id="86" name="Group 86"/>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5422900" cy="7873365"/>
                      <a:chOff x="2409" y="-12950"/>
                      <a:chExt cx="8540" cy="12399"/>
                    </a:xfrm>
                  </wp:grpSpPr>
                  <wp:wsp>
                    <wp:cNvPr id="87" name="Freeform 96"/>
                    <wp:cNvSpPr>
                      <a:spLocks/>
                    </wp:cNvSpPr>
                    <wp:spPr bwMode="auto">
                      <a:xfrm>
                        <a:off x="2419" y="-12850"/>
                        <a:ext cx="8520" cy="12197"/>
                      </a:xfrm>
                      <a:custGeom>
                        <a:avLst/>
                        <a:gdLst>
                          <a:gd name="T0" fmla="*/ 8520 w 8520"/>
                          <a:gd name="T1" fmla="*/ 0 h 12197"/>
                          <a:gd name="T2" fmla="*/ 8433 w 8520"/>
                          <a:gd name="T3" fmla="*/ 0 h 12197"/>
                          <a:gd name="T4" fmla="*/ 91 w 8520"/>
                          <a:gd name="T5" fmla="*/ 0 h 12197"/>
                          <a:gd name="T6" fmla="*/ 0 w 8520"/>
                          <a:gd name="T7" fmla="*/ 0 h 12197"/>
                          <a:gd name="T8" fmla="*/ 0 w 8520"/>
                          <a:gd name="T9" fmla="*/ 12196 h 12197"/>
                          <a:gd name="T10" fmla="*/ 8520 w 8520"/>
                          <a:gd name="T11" fmla="*/ 12196 h 12197"/>
                          <a:gd name="T12" fmla="*/ 8520 w 8520"/>
                          <a:gd name="T13" fmla="*/ 0 h 12197"/>
                        </a:gdLst>
                        <a:ahLst/>
                        <a:cxnLst>
                          <a:cxn ang="0">
                            <a:pos x="T0" y="T1"/>
                          </a:cxn>
                          <a:cxn ang="0">
                            <a:pos x="T2" y="T3"/>
                          </a:cxn>
                          <a:cxn ang="0">
                            <a:pos x="T4" y="T5"/>
                          </a:cxn>
                          <a:cxn ang="0">
                            <a:pos x="T6" y="T7"/>
                          </a:cxn>
                          <a:cxn ang="0">
                            <a:pos x="T8" y="T9"/>
                          </a:cxn>
                          <a:cxn ang="0">
                            <a:pos x="T10" y="T11"/>
                          </a:cxn>
                          <a:cxn ang="0">
                            <a:pos x="T12" y="T13"/>
                          </a:cxn>
                        </a:cxnLst>
                        <a:rect l="0" t="0" r="r" b="b"/>
                        <a:pathLst>
                          <a:path w="8520" h="12197">
                            <a:moveTo>
                              <a:pt x="8520" y="0"/>
                            </a:moveTo>
                            <a:lnTo>
                              <a:pt x="8433" y="0"/>
                            </a:lnTo>
                            <a:lnTo>
                              <a:pt x="91" y="0"/>
                            </a:lnTo>
                            <a:lnTo>
                              <a:pt x="0" y="0"/>
                            </a:lnTo>
                            <a:lnTo>
                              <a:pt x="0" y="12196"/>
                            </a:lnTo>
                            <a:lnTo>
                              <a:pt x="8520" y="12196"/>
                            </a:lnTo>
                            <a:lnTo>
                              <a:pt x="8520" y="0"/>
                            </a:lnTo>
                          </a:path>
                        </a:pathLst>
                      </a:custGeom>
                      <a:solidFill>
                        <a:srgbClr val="9FC5E8"/>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grpSp>
                    <wp:cNvPr id="88" name="Group 97"/>
                    <wp:cNvGrpSpPr>
                      <a:grpSpLocks/>
                      <a:extLst>
                        <a:ext uri="{F59B8463-F414-42e2-B3A4-FFEF48DC7170}">
                          <a15:nonVisualGroupProps xmlns:a15="http://schemas.microsoft.com/office/drawing/2012/main" isLegacyGroup="0"/>
                        </a:ext>
                      </a:extLst>
                    </wp:cNvGrpSpPr>
                    <wp:grpSpPr bwMode="auto">
                      <a:xfrm>
                        <a:off x="2409" y="-12950"/>
                        <a:ext cx="8540" cy="12399"/>
                        <a:chOff x="2409" y="-12950"/>
                        <a:chExt cx="8540" cy="12399"/>
                      </a:xfrm>
                    </wp:grpSpPr>
                    <wp:wsp>
                      <wp:cNvPr id="89" name="Freeform 98"/>
                      <wp:cNvSpPr>
                        <a:spLocks/>
                      </wp:cNvSpPr>
                      <wp:spPr bwMode="auto">
                        <a:xfrm>
                          <a:off x="2409" y="-12950"/>
                          <a:ext cx="8540" cy="12399"/>
                        </a:xfrm>
                        <a:custGeom>
                          <a:avLst/>
                          <a:gdLst>
                            <a:gd name="T0" fmla="*/ 8529 w 8540"/>
                            <a:gd name="T1" fmla="*/ 0 h 12399"/>
                            <a:gd name="T2" fmla="*/ 9 w 8540"/>
                            <a:gd name="T3" fmla="*/ 0 h 12399"/>
                            <a:gd name="T4" fmla="*/ 9 w 8540"/>
                            <a:gd name="T5" fmla="*/ 100 h 12399"/>
                            <a:gd name="T6" fmla="*/ 8529 w 8540"/>
                            <a:gd name="T7" fmla="*/ 100 h 12399"/>
                            <a:gd name="T8" fmla="*/ 8529 w 8540"/>
                            <a:gd name="T9" fmla="*/ 0 h 12399"/>
                          </a:gdLst>
                          <a:ahLst/>
                          <a:cxnLst>
                            <a:cxn ang="0">
                              <a:pos x="T0" y="T1"/>
                            </a:cxn>
                            <a:cxn ang="0">
                              <a:pos x="T2" y="T3"/>
                            </a:cxn>
                            <a:cxn ang="0">
                              <a:pos x="T4" y="T5"/>
                            </a:cxn>
                            <a:cxn ang="0">
                              <a:pos x="T6" y="T7"/>
                            </a:cxn>
                            <a:cxn ang="0">
                              <a:pos x="T8" y="T9"/>
                            </a:cxn>
                          </a:cxnLst>
                          <a:rect l="0" t="0" r="r" b="b"/>
                          <a:pathLst>
                            <a:path w="8540" h="12399">
                              <a:moveTo>
                                <a:pt x="8529" y="0"/>
                              </a:moveTo>
                              <a:lnTo>
                                <a:pt x="9" y="0"/>
                              </a:lnTo>
                              <a:lnTo>
                                <a:pt x="9" y="100"/>
                              </a:lnTo>
                              <a:lnTo>
                                <a:pt x="8529" y="100"/>
                              </a:lnTo>
                              <a:lnTo>
                                <a:pt x="8529" y="0"/>
                              </a:lnTo>
                            </a:path>
                          </a:pathLst>
                        </a:custGeom>
                        <a:solidFill>
                          <a:srgbClr val="9FC5E8"/>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wsp>
                      <wp:cNvPr id="90" name="Freeform 99"/>
                      <wp:cNvSpPr>
                        <a:spLocks/>
                      </wp:cNvSpPr>
                      <wp:spPr bwMode="auto">
                        <a:xfrm>
                          <a:off x="2409" y="-12950"/>
                          <a:ext cx="8540" cy="12399"/>
                        </a:xfrm>
                        <a:custGeom>
                          <a:avLst/>
                          <a:gdLst>
                            <a:gd name="T0" fmla="*/ 8539 w 8540"/>
                            <a:gd name="T1" fmla="*/ 12297 h 12399"/>
                            <a:gd name="T2" fmla="*/ 0 w 8540"/>
                            <a:gd name="T3" fmla="*/ 12297 h 12399"/>
                            <a:gd name="T4" fmla="*/ 0 w 8540"/>
                            <a:gd name="T5" fmla="*/ 12398 h 12399"/>
                            <a:gd name="T6" fmla="*/ 8539 w 8540"/>
                            <a:gd name="T7" fmla="*/ 12398 h 12399"/>
                            <a:gd name="T8" fmla="*/ 8539 w 8540"/>
                            <a:gd name="T9" fmla="*/ 12297 h 12399"/>
                          </a:gdLst>
                          <a:ahLst/>
                          <a:cxnLst>
                            <a:cxn ang="0">
                              <a:pos x="T0" y="T1"/>
                            </a:cxn>
                            <a:cxn ang="0">
                              <a:pos x="T2" y="T3"/>
                            </a:cxn>
                            <a:cxn ang="0">
                              <a:pos x="T4" y="T5"/>
                            </a:cxn>
                            <a:cxn ang="0">
                              <a:pos x="T6" y="T7"/>
                            </a:cxn>
                            <a:cxn ang="0">
                              <a:pos x="T8" y="T9"/>
                            </a:cxn>
                          </a:cxnLst>
                          <a:rect l="0" t="0" r="r" b="b"/>
                          <a:pathLst>
                            <a:path w="8540" h="12399">
                              <a:moveTo>
                                <a:pt x="8539" y="12297"/>
                              </a:moveTo>
                              <a:lnTo>
                                <a:pt x="0" y="12297"/>
                              </a:lnTo>
                              <a:lnTo>
                                <a:pt x="0" y="12398"/>
                              </a:lnTo>
                              <a:lnTo>
                                <a:pt x="8539" y="12398"/>
                              </a:lnTo>
                              <a:lnTo>
                                <a:pt x="8539" y="12297"/>
                              </a:lnTo>
                            </a:path>
                          </a:pathLst>
                        </a:custGeom>
                        <a:solidFill>
                          <a:srgbClr val="9FC5E8"/>
                        </a:solidFill>
                        <a:ln>
                          <a:noFill/>
                        </a:ln>
                        <a:extLst>
                          <a:ext uri="{91240B29-F687-4F45-9708-019B960494DF}">
                            <a14:hiddenLine xmlns:a14="http://schemas.microsoft.com/office/drawing/2010/main" w="9525">
                              <a:solidFill>
                                <a:srgbClr val="000000"/>
                              </a:solidFill>
                              <a:round/>
                              <a:headEnd/>
                              <a:tailEnd/>
                            </a14:hiddenLine>
                          </a:ext>
                        </a:extLst>
                      </wp:spPr>
                      <wp:bodyPr rot="0" vert="horz" wrap="square" lIns="91440" tIns="45720" rIns="91440" bIns="45720" anchor="t" anchorCtr="0" upright="1">
                        <a:noAutofit/>
                      </wp:bodyPr>
                    </wp:wsp>
                  </wp:grpSp>
                  <pic:pic xmlns:pic="http://purl.oclc.org/ooxml/drawingml/picture">
                    <pic:nvPicPr>
                      <pic:cNvPr id="91" name="Picture 10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2708" y="-4883"/>
                        <a:ext cx="3960" cy="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pic:spPr>
                  </pic:pic>
                </wp:wgp>
              </a:graphicData>
            </a:graphic>
            <wp14:sizeRelH relativeFrom="page">
              <wp14:pctWidth>0%</wp14:pctWidth>
            </wp14:sizeRelH>
            <wp14:sizeRelV relativeFrom="page">
              <wp14:pctHeight>0%</wp14:pctHeight>
            </wp14:sizeRelV>
          </wp:anchor>
        </w:drawing>
      </w:r>
      <w:r w:rsidRPr="00822D5A">
        <w:rPr>
          <w:rFonts w:ascii="Arial" w:hAnsi="Arial" w:cs="Arial"/>
          <w:b/>
          <w:bCs/>
          <w:sz w:val="20"/>
          <w:szCs w:val="20"/>
        </w:rPr>
        <w:t xml:space="preserve">Creating opportunities for collaboration: </w:t>
      </w:r>
      <w:r w:rsidRPr="00822D5A">
        <w:rPr>
          <w:rFonts w:ascii="Arial" w:hAnsi="Arial" w:cs="Arial"/>
          <w:sz w:val="20"/>
          <w:szCs w:val="20"/>
        </w:rPr>
        <w:t xml:space="preserve">“..., </w:t>
      </w:r>
      <w:r w:rsidRPr="00822D5A">
        <w:rPr>
          <w:rFonts w:ascii="Arial" w:hAnsi="Arial" w:cs="Arial"/>
          <w:i/>
          <w:iCs/>
          <w:sz w:val="20"/>
          <w:szCs w:val="20"/>
        </w:rPr>
        <w:t>everybody contributes</w:t>
      </w:r>
      <w:r w:rsidRPr="00822D5A">
        <w:rPr>
          <w:rFonts w:ascii="Arial" w:hAnsi="Arial" w:cs="Arial"/>
          <w:sz w:val="20"/>
          <w:szCs w:val="20"/>
        </w:rPr>
        <w:t>” is the second part of SINBA’s mind. When they went deeper into the food waste context, they realized that restaurants’</w:t>
      </w:r>
      <w:r w:rsidRPr="00822D5A">
        <w:rPr>
          <w:rFonts w:ascii="Arial" w:hAnsi="Arial" w:cs="Arial"/>
          <w:spacing w:val="18"/>
          <w:sz w:val="20"/>
          <w:szCs w:val="20"/>
        </w:rPr>
        <w:t xml:space="preserve"> </w:t>
      </w:r>
      <w:r w:rsidRPr="00822D5A">
        <w:rPr>
          <w:rFonts w:ascii="Arial" w:hAnsi="Arial" w:cs="Arial"/>
          <w:sz w:val="20"/>
          <w:szCs w:val="20"/>
        </w:rPr>
        <w:t>waste</w:t>
      </w:r>
      <w:r w:rsidRPr="00822D5A">
        <w:rPr>
          <w:rFonts w:ascii="Arial" w:hAnsi="Arial" w:cs="Arial"/>
          <w:spacing w:val="18"/>
          <w:sz w:val="20"/>
          <w:szCs w:val="20"/>
        </w:rPr>
        <w:t xml:space="preserve"> </w:t>
      </w:r>
      <w:r w:rsidRPr="00822D5A">
        <w:rPr>
          <w:rFonts w:ascii="Arial" w:hAnsi="Arial" w:cs="Arial"/>
          <w:sz w:val="20"/>
          <w:szCs w:val="20"/>
        </w:rPr>
        <w:t>reaches</w:t>
      </w:r>
      <w:r w:rsidRPr="00822D5A">
        <w:rPr>
          <w:rFonts w:ascii="Arial" w:hAnsi="Arial" w:cs="Arial"/>
          <w:spacing w:val="17"/>
          <w:sz w:val="20"/>
          <w:szCs w:val="20"/>
        </w:rPr>
        <w:t xml:space="preserve"> </w:t>
      </w:r>
      <w:r w:rsidRPr="00822D5A">
        <w:rPr>
          <w:rFonts w:ascii="Arial" w:hAnsi="Arial" w:cs="Arial"/>
          <w:sz w:val="20"/>
          <w:szCs w:val="20"/>
        </w:rPr>
        <w:t>informal</w:t>
      </w:r>
      <w:r w:rsidRPr="00822D5A">
        <w:rPr>
          <w:rFonts w:ascii="Arial" w:hAnsi="Arial" w:cs="Arial"/>
          <w:spacing w:val="19"/>
          <w:sz w:val="20"/>
          <w:szCs w:val="20"/>
        </w:rPr>
        <w:t xml:space="preserve"> </w:t>
      </w:r>
      <w:r w:rsidRPr="00822D5A">
        <w:rPr>
          <w:rFonts w:ascii="Arial" w:hAnsi="Arial" w:cs="Arial"/>
          <w:sz w:val="20"/>
          <w:szCs w:val="20"/>
        </w:rPr>
        <w:t>landfills.</w:t>
      </w:r>
      <w:r w:rsidRPr="00822D5A">
        <w:rPr>
          <w:rFonts w:ascii="Arial" w:hAnsi="Arial" w:cs="Arial"/>
          <w:spacing w:val="17"/>
          <w:sz w:val="20"/>
          <w:szCs w:val="20"/>
        </w:rPr>
        <w:t xml:space="preserve"> </w:t>
      </w:r>
      <w:r w:rsidRPr="00822D5A">
        <w:rPr>
          <w:rFonts w:ascii="Arial" w:hAnsi="Arial" w:cs="Arial"/>
          <w:sz w:val="20"/>
          <w:szCs w:val="20"/>
        </w:rPr>
        <w:t>There,</w:t>
      </w:r>
      <w:r w:rsidRPr="00822D5A">
        <w:rPr>
          <w:rFonts w:ascii="Arial" w:hAnsi="Arial" w:cs="Arial"/>
          <w:spacing w:val="18"/>
          <w:sz w:val="20"/>
          <w:szCs w:val="20"/>
        </w:rPr>
        <w:t xml:space="preserve"> </w:t>
      </w:r>
      <w:r w:rsidRPr="00822D5A">
        <w:rPr>
          <w:rFonts w:ascii="Arial" w:hAnsi="Arial" w:cs="Arial"/>
          <w:sz w:val="20"/>
          <w:szCs w:val="20"/>
        </w:rPr>
        <w:t>many</w:t>
      </w:r>
      <w:r w:rsidRPr="00822D5A">
        <w:rPr>
          <w:rFonts w:ascii="Arial" w:hAnsi="Arial" w:cs="Arial"/>
          <w:spacing w:val="17"/>
          <w:sz w:val="20"/>
          <w:szCs w:val="20"/>
        </w:rPr>
        <w:t xml:space="preserve"> </w:t>
      </w:r>
      <w:r w:rsidRPr="00822D5A">
        <w:rPr>
          <w:rFonts w:ascii="Arial" w:hAnsi="Arial" w:cs="Arial"/>
          <w:sz w:val="20"/>
          <w:szCs w:val="20"/>
        </w:rPr>
        <w:t>poor</w:t>
      </w:r>
      <w:r w:rsidRPr="00822D5A">
        <w:rPr>
          <w:rFonts w:ascii="Arial" w:hAnsi="Arial" w:cs="Arial"/>
          <w:spacing w:val="18"/>
          <w:sz w:val="20"/>
          <w:szCs w:val="20"/>
        </w:rPr>
        <w:t xml:space="preserve"> </w:t>
      </w:r>
      <w:r w:rsidRPr="00822D5A">
        <w:rPr>
          <w:rFonts w:ascii="Arial" w:hAnsi="Arial" w:cs="Arial"/>
          <w:sz w:val="20"/>
          <w:szCs w:val="20"/>
        </w:rPr>
        <w:t>families</w:t>
      </w:r>
      <w:r w:rsidRPr="00822D5A">
        <w:rPr>
          <w:rFonts w:ascii="Arial" w:hAnsi="Arial" w:cs="Arial"/>
          <w:spacing w:val="18"/>
          <w:sz w:val="20"/>
          <w:szCs w:val="20"/>
        </w:rPr>
        <w:t xml:space="preserve"> </w:t>
      </w:r>
      <w:r w:rsidRPr="00822D5A">
        <w:rPr>
          <w:rFonts w:ascii="Arial" w:hAnsi="Arial" w:cs="Arial"/>
          <w:sz w:val="20"/>
          <w:szCs w:val="20"/>
        </w:rPr>
        <w:t>collected</w:t>
      </w:r>
      <w:r w:rsidRPr="00822D5A">
        <w:rPr>
          <w:rFonts w:ascii="Arial" w:hAnsi="Arial" w:cs="Arial"/>
          <w:spacing w:val="17"/>
          <w:sz w:val="20"/>
          <w:szCs w:val="20"/>
        </w:rPr>
        <w:t xml:space="preserve"> </w:t>
      </w:r>
      <w:r w:rsidRPr="00822D5A">
        <w:rPr>
          <w:rFonts w:ascii="Arial" w:hAnsi="Arial" w:cs="Arial"/>
          <w:sz w:val="20"/>
          <w:szCs w:val="20"/>
        </w:rPr>
        <w:t>food</w:t>
      </w:r>
    </w:p>
    <w:p w14:paraId="1901EB90" w14:textId="77777777" w:rsidR="00822D5A" w:rsidRPr="00822D5A" w:rsidRDefault="00822D5A" w:rsidP="00981C83">
      <w:pPr>
        <w:widowControl w:val="0"/>
        <w:numPr>
          <w:ilvl w:val="0"/>
          <w:numId w:val="20"/>
        </w:numPr>
        <w:tabs>
          <w:tab w:val="start" w:pos="47pt"/>
        </w:tabs>
        <w:kinsoku w:val="0"/>
        <w:overflowPunct w:val="0"/>
        <w:autoSpaceDE w:val="0"/>
        <w:autoSpaceDN w:val="0"/>
        <w:adjustRightInd w:val="0"/>
        <w:spacing w:after="0pt" w:line="13.65pt" w:lineRule="auto"/>
        <w:ind w:end="39.30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79B6AEBA" w14:textId="77777777" w:rsidR="00822D5A" w:rsidRPr="00822D5A" w:rsidRDefault="00822D5A" w:rsidP="00822D5A">
      <w:pPr>
        <w:widowControl w:val="0"/>
        <w:kinsoku w:val="0"/>
        <w:overflowPunct w:val="0"/>
        <w:autoSpaceDE w:val="0"/>
        <w:autoSpaceDN w:val="0"/>
        <w:adjustRightInd w:val="0"/>
        <w:spacing w:before="4.55pt" w:after="0pt" w:line="13.80pt" w:lineRule="auto"/>
        <w:ind w:start="46.95pt" w:end="39.30pt"/>
        <w:jc w:val="both"/>
        <w:rPr>
          <w:rFonts w:ascii="Arial" w:hAnsi="Arial" w:cs="Arial"/>
          <w:sz w:val="20"/>
          <w:szCs w:val="20"/>
        </w:rPr>
      </w:pPr>
      <w:proofErr w:type="gramStart"/>
      <w:r w:rsidRPr="00822D5A">
        <w:rPr>
          <w:rFonts w:ascii="Arial" w:hAnsi="Arial" w:cs="Arial"/>
          <w:sz w:val="20"/>
          <w:szCs w:val="20"/>
        </w:rPr>
        <w:lastRenderedPageBreak/>
        <w:t>leftovers</w:t>
      </w:r>
      <w:proofErr w:type="gramEnd"/>
      <w:r w:rsidRPr="00822D5A">
        <w:rPr>
          <w:rFonts w:ascii="Arial" w:hAnsi="Arial" w:cs="Arial"/>
          <w:sz w:val="20"/>
          <w:szCs w:val="20"/>
        </w:rPr>
        <w:t xml:space="preserve"> and used them on clandestine farms for feeding their pigs. In this context, they decided that their work couldn’t be completed without those taking part. Thereby, SINBA’s processes promote formal and decent employment by including recycling associations and small breeders, besides the gathered community of committed restaurants, food markets and catering services.</w:t>
      </w:r>
    </w:p>
    <w:p w14:paraId="705A1758"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4B3E7BE3"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5"/>
          <w:szCs w:val="25"/>
        </w:rPr>
      </w:pPr>
    </w:p>
    <w:p w14:paraId="3723831D" w14:textId="77777777" w:rsidR="00822D5A" w:rsidRPr="00822D5A" w:rsidRDefault="00822D5A" w:rsidP="00981C83">
      <w:pPr>
        <w:widowControl w:val="0"/>
        <w:numPr>
          <w:ilvl w:val="1"/>
          <w:numId w:val="23"/>
        </w:numPr>
        <w:tabs>
          <w:tab w:val="start" w:pos="46.60pt"/>
        </w:tabs>
        <w:kinsoku w:val="0"/>
        <w:overflowPunct w:val="0"/>
        <w:autoSpaceDE w:val="0"/>
        <w:autoSpaceDN w:val="0"/>
        <w:adjustRightInd w:val="0"/>
        <w:spacing w:after="0pt" w:line="12pt" w:lineRule="auto"/>
        <w:rPr>
          <w:rFonts w:ascii="Arial" w:hAnsi="Arial" w:cs="Arial"/>
          <w:b/>
          <w:bCs/>
        </w:rPr>
      </w:pPr>
      <w:r w:rsidRPr="00822D5A">
        <w:rPr>
          <w:rFonts w:ascii="Arial" w:hAnsi="Arial" w:cs="Arial"/>
          <w:b/>
          <w:bCs/>
          <w:u w:val="thick" w:color="000000"/>
        </w:rPr>
        <w:t>Internal</w:t>
      </w:r>
      <w:r w:rsidRPr="00822D5A">
        <w:rPr>
          <w:rFonts w:ascii="Arial" w:hAnsi="Arial" w:cs="Arial"/>
          <w:b/>
          <w:bCs/>
          <w:spacing w:val="-2"/>
          <w:u w:val="thick" w:color="000000"/>
        </w:rPr>
        <w:t xml:space="preserve"> </w:t>
      </w:r>
      <w:r w:rsidRPr="00822D5A">
        <w:rPr>
          <w:rFonts w:ascii="Arial" w:hAnsi="Arial" w:cs="Arial"/>
          <w:b/>
          <w:bCs/>
          <w:u w:val="thick" w:color="000000"/>
        </w:rPr>
        <w:t>Transformation</w:t>
      </w:r>
      <w:r w:rsidRPr="00822D5A">
        <w:rPr>
          <w:rFonts w:ascii="Arial" w:hAnsi="Arial" w:cs="Arial"/>
          <w:b/>
          <w:bCs/>
        </w:rPr>
        <w:t>:</w:t>
      </w:r>
    </w:p>
    <w:p w14:paraId="6869CC98" w14:textId="77777777" w:rsidR="00822D5A" w:rsidRPr="00822D5A" w:rsidRDefault="00822D5A" w:rsidP="00822D5A">
      <w:pPr>
        <w:widowControl w:val="0"/>
        <w:kinsoku w:val="0"/>
        <w:overflowPunct w:val="0"/>
        <w:autoSpaceDE w:val="0"/>
        <w:autoSpaceDN w:val="0"/>
        <w:adjustRightInd w:val="0"/>
        <w:spacing w:before="1.75pt" w:after="0pt" w:line="12pt" w:lineRule="auto"/>
        <w:ind w:start="49.40pt"/>
        <w:jc w:val="both"/>
        <w:rPr>
          <w:rFonts w:ascii="Arial" w:hAnsi="Arial" w:cs="Arial"/>
          <w:b/>
          <w:bCs/>
        </w:rPr>
      </w:pPr>
      <w:r w:rsidRPr="00822D5A">
        <w:rPr>
          <w:rFonts w:ascii="Arial" w:hAnsi="Arial" w:cs="Arial"/>
          <w:b/>
          <w:bCs/>
        </w:rPr>
        <w:t>How did they transform its corporate culture and business model?</w:t>
      </w:r>
    </w:p>
    <w:p w14:paraId="3DDAD3FC" w14:textId="0BF61B6E"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b/>
          <w:bCs/>
          <w:sz w:val="23"/>
          <w:szCs w:val="23"/>
        </w:rPr>
      </w:pPr>
      <w:r w:rsidRPr="00822D5A">
        <w:rPr>
          <w:rFonts w:ascii="Arial" w:hAnsi="Arial" w:cs="Arial"/>
          <w:noProof/>
          <w:sz w:val="20"/>
          <w:szCs w:val="20"/>
        </w:rPr>
        <w:drawing>
          <wp:anchor distT="0" distB="0" distL="0" distR="0" simplePos="0" relativeHeight="251707392" behindDoc="0" locked="0" layoutInCell="0" allowOverlap="1" wp14:anchorId="516723FB" wp14:editId="55507DC7">
            <wp:simplePos x="0" y="0"/>
            <wp:positionH relativeFrom="page">
              <wp:posOffset>1258570</wp:posOffset>
            </wp:positionH>
            <wp:positionV relativeFrom="paragraph">
              <wp:posOffset>202565</wp:posOffset>
            </wp:positionV>
            <wp:extent cx="5694045" cy="1469390"/>
            <wp:effectExtent l="10795" t="12065" r="10160" b="13970"/>
            <wp:wrapTopAndBottom/>
            <wp:docPr id="85" name="Text Box 8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146939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36423BFC" w14:textId="214873C2" w:rsidR="005E3B26" w:rsidRDefault="005E3B26" w:rsidP="00EC0FEC">
                        <w:pPr>
                          <w:pStyle w:val="BodyText"/>
                          <w:kinsoku w:val="0"/>
                          <w:overflowPunct w:val="0"/>
                          <w:spacing w:before="5pt"/>
                          <w:ind w:start="4.75pt"/>
                          <w:rPr>
                            <w:b/>
                            <w:bCs/>
                          </w:rPr>
                        </w:pPr>
                        <w:r>
                          <w:rPr>
                            <w:b/>
                            <w:bCs/>
                            <w:color w:val="AEAAAA"/>
                          </w:rPr>
                          <w:t>Highlights/Key messages:</w:t>
                        </w:r>
                      </w:p>
                      <w:p w14:paraId="26040DA9" w14:textId="77777777" w:rsidR="005E3B26" w:rsidRDefault="005E3B26" w:rsidP="00981C83">
                        <w:pPr>
                          <w:pStyle w:val="BodyText"/>
                          <w:widowControl w:val="0"/>
                          <w:numPr>
                            <w:ilvl w:val="0"/>
                            <w:numId w:val="19"/>
                          </w:numPr>
                          <w:tabs>
                            <w:tab w:val="start" w:pos="21.05pt"/>
                          </w:tabs>
                          <w:kinsoku w:val="0"/>
                          <w:overflowPunct w:val="0"/>
                          <w:autoSpaceDE w:val="0"/>
                          <w:autoSpaceDN w:val="0"/>
                          <w:adjustRightInd w:val="0"/>
                          <w:spacing w:after="0pt" w:line="12pt" w:lineRule="auto"/>
                        </w:pPr>
                        <w:r>
                          <w:t>Internal planning and operation activities in line with SDGs (2), (11) and</w:t>
                        </w:r>
                        <w:r>
                          <w:rPr>
                            <w:spacing w:val="-15"/>
                          </w:rPr>
                          <w:t xml:space="preserve"> </w:t>
                        </w:r>
                        <w:r>
                          <w:t>(13).</w:t>
                        </w:r>
                      </w:p>
                      <w:p w14:paraId="048CE171" w14:textId="77777777" w:rsidR="005E3B26" w:rsidRDefault="005E3B26" w:rsidP="00981C83">
                        <w:pPr>
                          <w:pStyle w:val="BodyText"/>
                          <w:widowControl w:val="0"/>
                          <w:numPr>
                            <w:ilvl w:val="0"/>
                            <w:numId w:val="19"/>
                          </w:numPr>
                          <w:tabs>
                            <w:tab w:val="start" w:pos="21.05pt"/>
                          </w:tabs>
                          <w:kinsoku w:val="0"/>
                          <w:overflowPunct w:val="0"/>
                          <w:autoSpaceDE w:val="0"/>
                          <w:autoSpaceDN w:val="0"/>
                          <w:adjustRightInd w:val="0"/>
                          <w:spacing w:before="1.65pt" w:after="0pt" w:line="13.55pt" w:lineRule="auto"/>
                          <w:ind w:start="21pt" w:end="8.50pt"/>
                        </w:pPr>
                        <w:r>
                          <w:t>The business model has evolved along its way towards a more effective model, under a “leaning by doing”</w:t>
                        </w:r>
                        <w:r>
                          <w:rPr>
                            <w:spacing w:val="-4"/>
                          </w:rPr>
                          <w:t xml:space="preserve"> </w:t>
                        </w:r>
                        <w:r>
                          <w:t>attitude.</w:t>
                        </w:r>
                      </w:p>
                      <w:p w14:paraId="2BB165BF" w14:textId="77777777" w:rsidR="005E3B26" w:rsidRDefault="005E3B26" w:rsidP="00981C83">
                        <w:pPr>
                          <w:pStyle w:val="BodyText"/>
                          <w:widowControl w:val="0"/>
                          <w:numPr>
                            <w:ilvl w:val="0"/>
                            <w:numId w:val="19"/>
                          </w:numPr>
                          <w:tabs>
                            <w:tab w:val="start" w:pos="21.05pt"/>
                          </w:tabs>
                          <w:kinsoku w:val="0"/>
                          <w:overflowPunct w:val="0"/>
                          <w:autoSpaceDE w:val="0"/>
                          <w:autoSpaceDN w:val="0"/>
                          <w:adjustRightInd w:val="0"/>
                          <w:spacing w:before="0.30pt" w:after="0pt" w:line="13.55pt" w:lineRule="auto"/>
                          <w:ind w:start="21pt" w:end="8.50pt"/>
                        </w:pPr>
                        <w:r>
                          <w:t>SINBA, as part of B-system, evaluates their impact and commits to keep and improve their environmental and social</w:t>
                        </w:r>
                        <w:r>
                          <w:rPr>
                            <w:spacing w:val="-4"/>
                          </w:rPr>
                          <w:t xml:space="preserve"> </w:t>
                        </w:r>
                        <w:r>
                          <w:t>performance.</w:t>
                        </w:r>
                      </w:p>
                      <w:p w14:paraId="4F9924FB" w14:textId="77777777" w:rsidR="005E3B26" w:rsidRDefault="005E3B26" w:rsidP="00981C83">
                        <w:pPr>
                          <w:pStyle w:val="BodyText"/>
                          <w:widowControl w:val="0"/>
                          <w:numPr>
                            <w:ilvl w:val="0"/>
                            <w:numId w:val="19"/>
                          </w:numPr>
                          <w:tabs>
                            <w:tab w:val="start" w:pos="21.05pt"/>
                          </w:tabs>
                          <w:kinsoku w:val="0"/>
                          <w:overflowPunct w:val="0"/>
                          <w:autoSpaceDE w:val="0"/>
                          <w:autoSpaceDN w:val="0"/>
                          <w:adjustRightInd w:val="0"/>
                          <w:spacing w:before="0.30pt" w:after="0pt" w:line="12pt" w:lineRule="auto"/>
                        </w:pPr>
                        <w:r>
                          <w:t>There is no measurement of carbon</w:t>
                        </w:r>
                        <w:r>
                          <w:rPr>
                            <w:spacing w:val="-7"/>
                          </w:rPr>
                          <w:t xml:space="preserve"> </w:t>
                        </w:r>
                        <w:r>
                          <w:t>footprint.</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0F03528D"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0D82A333"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67BB82F0"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3"/>
          <w:szCs w:val="23"/>
        </w:rPr>
      </w:pPr>
    </w:p>
    <w:p w14:paraId="1F9B1FDC" w14:textId="77777777" w:rsidR="00822D5A" w:rsidRPr="00822D5A" w:rsidRDefault="00822D5A" w:rsidP="00981C83">
      <w:pPr>
        <w:widowControl w:val="0"/>
        <w:numPr>
          <w:ilvl w:val="2"/>
          <w:numId w:val="23"/>
        </w:numPr>
        <w:tabs>
          <w:tab w:val="start" w:pos="46.45pt"/>
        </w:tabs>
        <w:kinsoku w:val="0"/>
        <w:overflowPunct w:val="0"/>
        <w:autoSpaceDE w:val="0"/>
        <w:autoSpaceDN w:val="0"/>
        <w:adjustRightInd w:val="0"/>
        <w:spacing w:after="0pt" w:line="13.65pt" w:lineRule="auto"/>
        <w:ind w:start="46.40pt" w:end="39.30pt" w:hanging="14.15pt"/>
        <w:jc w:val="both"/>
        <w:rPr>
          <w:rFonts w:ascii="Symbol" w:hAnsi="Symbol" w:cs="Symbol"/>
          <w:color w:val="000000"/>
        </w:rPr>
      </w:pPr>
      <w:r w:rsidRPr="00822D5A">
        <w:rPr>
          <w:rFonts w:ascii="Arial" w:hAnsi="Arial" w:cs="Arial"/>
          <w:b/>
          <w:bCs/>
          <w:sz w:val="20"/>
          <w:szCs w:val="20"/>
        </w:rPr>
        <w:t xml:space="preserve">Operations aligned to SDGs: </w:t>
      </w:r>
      <w:r w:rsidRPr="00822D5A">
        <w:rPr>
          <w:rFonts w:ascii="Arial" w:hAnsi="Arial" w:cs="Arial"/>
          <w:sz w:val="20"/>
          <w:szCs w:val="20"/>
        </w:rPr>
        <w:t>SINBA’s business model is itself an entrepreneurship in line with the SDGs (2) Zero Hunger, (11) Sustainable cities and communities, by integrating cities with their food production sites, and (13) Climate Action, as co-benefit. Moreover, “to keep coherent”</w:t>
      </w:r>
      <w:r w:rsidRPr="00822D5A">
        <w:rPr>
          <w:rFonts w:ascii="Arial" w:hAnsi="Arial" w:cs="Arial"/>
          <w:position w:val="7"/>
          <w:sz w:val="13"/>
          <w:szCs w:val="13"/>
        </w:rPr>
        <w:t>3</w:t>
      </w:r>
      <w:r w:rsidRPr="00822D5A">
        <w:rPr>
          <w:rFonts w:ascii="Arial" w:hAnsi="Arial" w:cs="Arial"/>
          <w:sz w:val="20"/>
          <w:szCs w:val="20"/>
        </w:rPr>
        <w:t>, they are continuously looking forward to contribute to them by making their operations more efficient in terms of resources consumption. In that sense, SINBA is currently trying to totally decouple their production from fossil sources by the implementation of a renewable energy system (PV) to feed their bio-factory with less carbon-intense</w:t>
      </w:r>
      <w:r w:rsidRPr="00822D5A">
        <w:rPr>
          <w:rFonts w:ascii="Arial" w:hAnsi="Arial" w:cs="Arial"/>
          <w:spacing w:val="-21"/>
          <w:sz w:val="20"/>
          <w:szCs w:val="20"/>
        </w:rPr>
        <w:t xml:space="preserve"> </w:t>
      </w:r>
      <w:r w:rsidRPr="00822D5A">
        <w:rPr>
          <w:rFonts w:ascii="Arial" w:hAnsi="Arial" w:cs="Arial"/>
          <w:sz w:val="20"/>
          <w:szCs w:val="20"/>
        </w:rPr>
        <w:t>electricity.</w:t>
      </w:r>
    </w:p>
    <w:p w14:paraId="1D21F944"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sz w:val="23"/>
          <w:szCs w:val="23"/>
        </w:rPr>
      </w:pPr>
    </w:p>
    <w:p w14:paraId="3B645DFA" w14:textId="77777777" w:rsidR="00822D5A" w:rsidRPr="00822D5A" w:rsidRDefault="00822D5A" w:rsidP="00981C83">
      <w:pPr>
        <w:widowControl w:val="0"/>
        <w:numPr>
          <w:ilvl w:val="0"/>
          <w:numId w:val="18"/>
        </w:numPr>
        <w:tabs>
          <w:tab w:val="start" w:pos="47pt"/>
        </w:tabs>
        <w:kinsoku w:val="0"/>
        <w:overflowPunct w:val="0"/>
        <w:autoSpaceDE w:val="0"/>
        <w:autoSpaceDN w:val="0"/>
        <w:adjustRightInd w:val="0"/>
        <w:spacing w:after="0pt" w:line="13.65pt" w:lineRule="auto"/>
        <w:ind w:end="39.30pt"/>
        <w:jc w:val="both"/>
        <w:rPr>
          <w:rFonts w:ascii="Arial" w:hAnsi="Arial" w:cs="Arial"/>
          <w:sz w:val="20"/>
          <w:szCs w:val="20"/>
        </w:rPr>
      </w:pPr>
      <w:r w:rsidRPr="00822D5A">
        <w:rPr>
          <w:rFonts w:ascii="Arial" w:hAnsi="Arial" w:cs="Arial"/>
          <w:b/>
          <w:bCs/>
          <w:sz w:val="20"/>
          <w:szCs w:val="20"/>
        </w:rPr>
        <w:t xml:space="preserve">Learning by doing: </w:t>
      </w:r>
      <w:r w:rsidRPr="00822D5A">
        <w:rPr>
          <w:rFonts w:ascii="Arial" w:hAnsi="Arial" w:cs="Arial"/>
          <w:sz w:val="20"/>
          <w:szCs w:val="20"/>
        </w:rPr>
        <w:t>SINBA’s innovative model has evolved from its first version. As it involves an unprecedented deployment, what is now known as SINBA’s model is the result of a trial- and-error process, which gave solutions to the issues that founders have found throughout. Still today, they are looking for ways to make it more efficient by incorporating other cycles (such as biodiesel produced from used cooking oil, see section 3.2) to the at the moment</w:t>
      </w:r>
      <w:r w:rsidRPr="00822D5A">
        <w:rPr>
          <w:rFonts w:ascii="Arial" w:hAnsi="Arial" w:cs="Arial"/>
          <w:spacing w:val="-18"/>
          <w:sz w:val="20"/>
          <w:szCs w:val="20"/>
        </w:rPr>
        <w:t xml:space="preserve"> </w:t>
      </w:r>
      <w:r w:rsidRPr="00822D5A">
        <w:rPr>
          <w:rFonts w:ascii="Arial" w:hAnsi="Arial" w:cs="Arial"/>
          <w:sz w:val="20"/>
          <w:szCs w:val="20"/>
        </w:rPr>
        <w:t>set.</w:t>
      </w:r>
    </w:p>
    <w:p w14:paraId="1476031C"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sz w:val="23"/>
          <w:szCs w:val="23"/>
        </w:rPr>
      </w:pPr>
    </w:p>
    <w:p w14:paraId="0E6200FF" w14:textId="77777777" w:rsidR="00822D5A" w:rsidRPr="00822D5A" w:rsidRDefault="00822D5A" w:rsidP="00981C83">
      <w:pPr>
        <w:widowControl w:val="0"/>
        <w:numPr>
          <w:ilvl w:val="0"/>
          <w:numId w:val="18"/>
        </w:numPr>
        <w:tabs>
          <w:tab w:val="start" w:pos="47pt"/>
        </w:tabs>
        <w:kinsoku w:val="0"/>
        <w:overflowPunct w:val="0"/>
        <w:autoSpaceDE w:val="0"/>
        <w:autoSpaceDN w:val="0"/>
        <w:adjustRightInd w:val="0"/>
        <w:spacing w:after="0pt" w:line="13.80pt" w:lineRule="auto"/>
        <w:ind w:end="39.25pt"/>
        <w:jc w:val="both"/>
        <w:rPr>
          <w:rFonts w:ascii="Arial" w:hAnsi="Arial" w:cs="Arial"/>
          <w:sz w:val="20"/>
          <w:szCs w:val="20"/>
        </w:rPr>
      </w:pPr>
      <w:r w:rsidRPr="00822D5A">
        <w:rPr>
          <w:rFonts w:ascii="Arial" w:hAnsi="Arial" w:cs="Arial"/>
          <w:b/>
          <w:bCs/>
          <w:sz w:val="20"/>
          <w:szCs w:val="20"/>
        </w:rPr>
        <w:t xml:space="preserve">B – Certification for evaluating their impact: </w:t>
      </w:r>
      <w:r w:rsidRPr="00822D5A">
        <w:rPr>
          <w:rFonts w:ascii="Arial" w:hAnsi="Arial" w:cs="Arial"/>
          <w:sz w:val="20"/>
          <w:szCs w:val="20"/>
        </w:rPr>
        <w:t>SINBA is a certified B-company</w:t>
      </w:r>
      <w:r w:rsidRPr="00822D5A">
        <w:rPr>
          <w:rFonts w:ascii="Arial" w:hAnsi="Arial" w:cs="Arial"/>
          <w:position w:val="7"/>
          <w:sz w:val="13"/>
          <w:szCs w:val="13"/>
        </w:rPr>
        <w:t>4</w:t>
      </w:r>
      <w:r w:rsidRPr="00822D5A">
        <w:rPr>
          <w:rFonts w:ascii="Arial" w:hAnsi="Arial" w:cs="Arial"/>
          <w:sz w:val="20"/>
          <w:szCs w:val="20"/>
        </w:rPr>
        <w:t>, meaning that measure their impact under an assessment for social and environmental performance (that covers the company’s entire operation and determine the positive impact of the company in terms of governance, workers, community, the environment, as well as the product or service the company provides), and commit themselves personally, institutionally and legally to make decisions considering the consequences of their long-term actions in the community and the environment (meeting accountability standards). In the B-system platform, SINBA has decided to make available the resulted</w:t>
      </w:r>
      <w:r w:rsidRPr="00822D5A">
        <w:rPr>
          <w:rFonts w:ascii="Arial" w:hAnsi="Arial" w:cs="Arial"/>
          <w:spacing w:val="-6"/>
          <w:sz w:val="20"/>
          <w:szCs w:val="20"/>
        </w:rPr>
        <w:t xml:space="preserve"> </w:t>
      </w:r>
      <w:r w:rsidRPr="00822D5A">
        <w:rPr>
          <w:rFonts w:ascii="Arial" w:hAnsi="Arial" w:cs="Arial"/>
          <w:sz w:val="20"/>
          <w:szCs w:val="20"/>
        </w:rPr>
        <w:t>reports.</w:t>
      </w:r>
    </w:p>
    <w:p w14:paraId="60CCF679"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sz w:val="19"/>
          <w:szCs w:val="19"/>
        </w:rPr>
      </w:pPr>
    </w:p>
    <w:p w14:paraId="321876DF" w14:textId="77777777" w:rsidR="00822D5A" w:rsidRPr="00822D5A" w:rsidRDefault="00822D5A" w:rsidP="00981C83">
      <w:pPr>
        <w:widowControl w:val="0"/>
        <w:numPr>
          <w:ilvl w:val="0"/>
          <w:numId w:val="18"/>
        </w:numPr>
        <w:tabs>
          <w:tab w:val="start" w:pos="47pt"/>
        </w:tabs>
        <w:kinsoku w:val="0"/>
        <w:overflowPunct w:val="0"/>
        <w:autoSpaceDE w:val="0"/>
        <w:autoSpaceDN w:val="0"/>
        <w:adjustRightInd w:val="0"/>
        <w:spacing w:after="0pt" w:line="13.55pt" w:lineRule="auto"/>
        <w:ind w:end="39.30pt"/>
        <w:jc w:val="both"/>
        <w:rPr>
          <w:rFonts w:ascii="Arial" w:hAnsi="Arial" w:cs="Arial"/>
          <w:sz w:val="20"/>
          <w:szCs w:val="20"/>
        </w:rPr>
      </w:pPr>
      <w:r w:rsidRPr="00822D5A">
        <w:rPr>
          <w:rFonts w:ascii="Arial" w:hAnsi="Arial" w:cs="Arial"/>
          <w:b/>
          <w:bCs/>
          <w:sz w:val="20"/>
          <w:szCs w:val="20"/>
        </w:rPr>
        <w:t xml:space="preserve">A low-carbon business without a carbon footprint: </w:t>
      </w:r>
      <w:r w:rsidRPr="00822D5A">
        <w:rPr>
          <w:rFonts w:ascii="Arial" w:hAnsi="Arial" w:cs="Arial"/>
          <w:sz w:val="20"/>
          <w:szCs w:val="20"/>
        </w:rPr>
        <w:t>Although SINBA has not measured</w:t>
      </w:r>
      <w:r w:rsidRPr="00822D5A">
        <w:rPr>
          <w:rFonts w:ascii="Arial" w:hAnsi="Arial" w:cs="Arial"/>
          <w:position w:val="1"/>
          <w:sz w:val="20"/>
          <w:szCs w:val="20"/>
        </w:rPr>
        <w:t xml:space="preserve"> their CO</w:t>
      </w:r>
      <w:r w:rsidRPr="00822D5A">
        <w:rPr>
          <w:rFonts w:ascii="Arial" w:hAnsi="Arial" w:cs="Arial"/>
          <w:position w:val="1"/>
          <w:sz w:val="20"/>
          <w:szCs w:val="20"/>
          <w:vertAlign w:val="subscript"/>
        </w:rPr>
        <w:t>2</w:t>
      </w:r>
      <w:r w:rsidRPr="00822D5A">
        <w:rPr>
          <w:rFonts w:ascii="Arial" w:hAnsi="Arial" w:cs="Arial"/>
          <w:position w:val="1"/>
          <w:sz w:val="20"/>
          <w:szCs w:val="20"/>
        </w:rPr>
        <w:t>-eq emissions yet, it does not mean the Executive board is not aware of the need. In</w:t>
      </w:r>
      <w:r w:rsidRPr="00822D5A">
        <w:rPr>
          <w:rFonts w:ascii="Arial" w:hAnsi="Arial" w:cs="Arial"/>
          <w:sz w:val="20"/>
          <w:szCs w:val="20"/>
        </w:rPr>
        <w:t xml:space="preserve"> 2019, they decided to start yearly measuring their operation emissions from 2020 onwards, and go for carbon neutrality in 2021</w:t>
      </w:r>
      <w:r w:rsidRPr="00822D5A">
        <w:rPr>
          <w:rFonts w:ascii="Arial" w:hAnsi="Arial" w:cs="Arial"/>
          <w:position w:val="7"/>
          <w:sz w:val="13"/>
          <w:szCs w:val="13"/>
        </w:rPr>
        <w:t>5</w:t>
      </w:r>
      <w:r w:rsidRPr="00822D5A">
        <w:rPr>
          <w:rFonts w:ascii="Arial" w:hAnsi="Arial" w:cs="Arial"/>
          <w:sz w:val="20"/>
          <w:szCs w:val="20"/>
        </w:rPr>
        <w:t>. It is worth to mention that as part of the assumed B- certification commitments, SINBA must reach carbon neutrality by 2030; however, they are willing to anticipate compliance as they recognize that global climate action is strongly required.</w:t>
      </w:r>
    </w:p>
    <w:p w14:paraId="6F95069A" w14:textId="77777777" w:rsidR="00822D5A" w:rsidRPr="00822D5A" w:rsidRDefault="00822D5A" w:rsidP="00981C83">
      <w:pPr>
        <w:widowControl w:val="0"/>
        <w:numPr>
          <w:ilvl w:val="0"/>
          <w:numId w:val="18"/>
        </w:numPr>
        <w:tabs>
          <w:tab w:val="start" w:pos="47pt"/>
        </w:tabs>
        <w:kinsoku w:val="0"/>
        <w:overflowPunct w:val="0"/>
        <w:autoSpaceDE w:val="0"/>
        <w:autoSpaceDN w:val="0"/>
        <w:adjustRightInd w:val="0"/>
        <w:spacing w:after="0pt" w:line="13.55pt" w:lineRule="auto"/>
        <w:ind w:end="39.30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432B27A0"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699BEB55"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1D9FFD4A" w14:textId="77777777" w:rsidR="00822D5A" w:rsidRPr="00822D5A" w:rsidRDefault="00822D5A" w:rsidP="00981C83">
      <w:pPr>
        <w:widowControl w:val="0"/>
        <w:numPr>
          <w:ilvl w:val="1"/>
          <w:numId w:val="23"/>
        </w:numPr>
        <w:tabs>
          <w:tab w:val="start" w:pos="46.60pt"/>
        </w:tabs>
        <w:kinsoku w:val="0"/>
        <w:overflowPunct w:val="0"/>
        <w:autoSpaceDE w:val="0"/>
        <w:autoSpaceDN w:val="0"/>
        <w:adjustRightInd w:val="0"/>
        <w:spacing w:before="10.65pt" w:after="0pt" w:line="12pt" w:lineRule="auto"/>
        <w:rPr>
          <w:rFonts w:ascii="Arial" w:hAnsi="Arial" w:cs="Arial"/>
          <w:b/>
          <w:bCs/>
        </w:rPr>
      </w:pPr>
      <w:r w:rsidRPr="00822D5A">
        <w:rPr>
          <w:rFonts w:ascii="Arial" w:hAnsi="Arial" w:cs="Arial"/>
          <w:b/>
          <w:bCs/>
          <w:u w:val="thick" w:color="000000"/>
        </w:rPr>
        <w:t>External</w:t>
      </w:r>
      <w:r w:rsidRPr="00822D5A">
        <w:rPr>
          <w:rFonts w:ascii="Arial" w:hAnsi="Arial" w:cs="Arial"/>
          <w:b/>
          <w:bCs/>
          <w:spacing w:val="-2"/>
          <w:u w:val="thick" w:color="000000"/>
        </w:rPr>
        <w:t xml:space="preserve"> </w:t>
      </w:r>
      <w:r w:rsidRPr="00822D5A">
        <w:rPr>
          <w:rFonts w:ascii="Arial" w:hAnsi="Arial" w:cs="Arial"/>
          <w:b/>
          <w:bCs/>
          <w:u w:val="thick" w:color="000000"/>
        </w:rPr>
        <w:t>Transformation</w:t>
      </w:r>
      <w:r w:rsidRPr="00822D5A">
        <w:rPr>
          <w:rFonts w:ascii="Arial" w:hAnsi="Arial" w:cs="Arial"/>
          <w:b/>
          <w:bCs/>
        </w:rPr>
        <w:t>:</w:t>
      </w:r>
    </w:p>
    <w:p w14:paraId="1DC4B875" w14:textId="77777777" w:rsidR="00822D5A" w:rsidRPr="00822D5A" w:rsidRDefault="00822D5A" w:rsidP="00822D5A">
      <w:pPr>
        <w:widowControl w:val="0"/>
        <w:kinsoku w:val="0"/>
        <w:overflowPunct w:val="0"/>
        <w:autoSpaceDE w:val="0"/>
        <w:autoSpaceDN w:val="0"/>
        <w:adjustRightInd w:val="0"/>
        <w:spacing w:before="1.75pt" w:after="0pt" w:line="13.90pt" w:lineRule="auto"/>
        <w:ind w:start="49.40pt" w:end="80.65pt" w:firstLine="0.05pt"/>
        <w:rPr>
          <w:rFonts w:ascii="Arial" w:hAnsi="Arial" w:cs="Arial"/>
          <w:b/>
          <w:bCs/>
        </w:rPr>
      </w:pPr>
      <w:r w:rsidRPr="00822D5A">
        <w:rPr>
          <w:rFonts w:ascii="Arial" w:hAnsi="Arial" w:cs="Arial"/>
          <w:b/>
          <w:bCs/>
        </w:rPr>
        <w:t xml:space="preserve">How did they transform policy decision-making, sector standards, other </w:t>
      </w:r>
      <w:proofErr w:type="gramStart"/>
      <w:r w:rsidRPr="00822D5A">
        <w:rPr>
          <w:rFonts w:ascii="Arial" w:hAnsi="Arial" w:cs="Arial"/>
          <w:b/>
          <w:bCs/>
        </w:rPr>
        <w:t>stakeholders</w:t>
      </w:r>
      <w:proofErr w:type="gramEnd"/>
      <w:r w:rsidRPr="00822D5A">
        <w:rPr>
          <w:rFonts w:ascii="Arial" w:hAnsi="Arial" w:cs="Arial"/>
          <w:b/>
          <w:bCs/>
        </w:rPr>
        <w:t xml:space="preserve"> way-to-do, researching processes and civil</w:t>
      </w:r>
      <w:r w:rsidRPr="00822D5A">
        <w:rPr>
          <w:rFonts w:ascii="Arial" w:hAnsi="Arial" w:cs="Arial"/>
          <w:b/>
          <w:bCs/>
          <w:spacing w:val="-34"/>
        </w:rPr>
        <w:t xml:space="preserve"> </w:t>
      </w:r>
      <w:r w:rsidRPr="00822D5A">
        <w:rPr>
          <w:rFonts w:ascii="Arial" w:hAnsi="Arial" w:cs="Arial"/>
          <w:b/>
          <w:bCs/>
        </w:rPr>
        <w:t>society?</w:t>
      </w:r>
    </w:p>
    <w:p w14:paraId="1EE5194D" w14:textId="2B11D18F"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4"/>
          <w:szCs w:val="24"/>
        </w:rPr>
      </w:pPr>
      <w:r w:rsidRPr="00822D5A">
        <w:rPr>
          <w:rFonts w:ascii="Arial" w:hAnsi="Arial" w:cs="Arial"/>
          <w:noProof/>
          <w:sz w:val="20"/>
          <w:szCs w:val="20"/>
        </w:rPr>
        <w:drawing>
          <wp:anchor distT="0" distB="0" distL="0" distR="0" simplePos="0" relativeHeight="251708416" behindDoc="0" locked="0" layoutInCell="0" allowOverlap="1" wp14:anchorId="7CDC4420" wp14:editId="488B8248">
            <wp:simplePos x="0" y="0"/>
            <wp:positionH relativeFrom="page">
              <wp:posOffset>1258570</wp:posOffset>
            </wp:positionH>
            <wp:positionV relativeFrom="paragraph">
              <wp:posOffset>203200</wp:posOffset>
            </wp:positionV>
            <wp:extent cx="5672455" cy="1176655"/>
            <wp:effectExtent l="10795" t="10795" r="12700" b="12700"/>
            <wp:wrapTopAndBottom/>
            <wp:docPr id="84" name="Text Box 8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72455" cy="117665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2C18708A" w14:textId="4E0B7A80" w:rsidR="005E3B26" w:rsidRDefault="005E3B26" w:rsidP="00EC0FEC">
                        <w:pPr>
                          <w:pStyle w:val="BodyText"/>
                          <w:kinsoku w:val="0"/>
                          <w:overflowPunct w:val="0"/>
                          <w:spacing w:before="5pt"/>
                          <w:ind w:start="4.75pt"/>
                          <w:rPr>
                            <w:b/>
                            <w:bCs/>
                            <w:sz w:val="23"/>
                            <w:szCs w:val="23"/>
                          </w:rPr>
                        </w:pPr>
                        <w:r>
                          <w:rPr>
                            <w:b/>
                            <w:bCs/>
                            <w:color w:val="999999"/>
                          </w:rPr>
                          <w:t>Highlights/ Key Messages:</w:t>
                        </w:r>
                      </w:p>
                      <w:p w14:paraId="40A23A38" w14:textId="77777777" w:rsidR="005E3B26" w:rsidRDefault="005E3B26" w:rsidP="00981C83">
                        <w:pPr>
                          <w:pStyle w:val="BodyText"/>
                          <w:widowControl w:val="0"/>
                          <w:numPr>
                            <w:ilvl w:val="0"/>
                            <w:numId w:val="17"/>
                          </w:numPr>
                          <w:tabs>
                            <w:tab w:val="start" w:pos="40.80pt"/>
                          </w:tabs>
                          <w:kinsoku w:val="0"/>
                          <w:overflowPunct w:val="0"/>
                          <w:autoSpaceDE w:val="0"/>
                          <w:autoSpaceDN w:val="0"/>
                          <w:adjustRightInd w:val="0"/>
                          <w:spacing w:after="0pt" w:line="12pt" w:lineRule="auto"/>
                          <w:ind w:hanging="18.05pt"/>
                        </w:pPr>
                        <w:r>
                          <w:t>Peruvian restaurants generate high rates of organic</w:t>
                        </w:r>
                        <w:r>
                          <w:rPr>
                            <w:spacing w:val="-8"/>
                          </w:rPr>
                          <w:t xml:space="preserve"> </w:t>
                        </w:r>
                        <w:r>
                          <w:t>waste.</w:t>
                        </w:r>
                      </w:p>
                      <w:p w14:paraId="2AA05940" w14:textId="77777777" w:rsidR="005E3B26" w:rsidRDefault="005E3B26" w:rsidP="00981C83">
                        <w:pPr>
                          <w:pStyle w:val="BodyText"/>
                          <w:widowControl w:val="0"/>
                          <w:numPr>
                            <w:ilvl w:val="0"/>
                            <w:numId w:val="17"/>
                          </w:numPr>
                          <w:tabs>
                            <w:tab w:val="start" w:pos="40.80pt"/>
                          </w:tabs>
                          <w:kinsoku w:val="0"/>
                          <w:overflowPunct w:val="0"/>
                          <w:autoSpaceDE w:val="0"/>
                          <w:autoSpaceDN w:val="0"/>
                          <w:adjustRightInd w:val="0"/>
                          <w:spacing w:before="1.65pt" w:after="0pt" w:line="12pt" w:lineRule="auto"/>
                          <w:ind w:hanging="18.05pt"/>
                        </w:pPr>
                        <w:r>
                          <w:rPr>
                            <w:i/>
                            <w:iCs/>
                          </w:rPr>
                          <w:t>#</w:t>
                        </w:r>
                        <w:proofErr w:type="spellStart"/>
                        <w:r>
                          <w:rPr>
                            <w:i/>
                            <w:iCs/>
                          </w:rPr>
                          <w:t>SINBAsura</w:t>
                        </w:r>
                        <w:proofErr w:type="spellEnd"/>
                        <w:r>
                          <w:rPr>
                            <w:i/>
                            <w:iCs/>
                          </w:rPr>
                          <w:t xml:space="preserve"> </w:t>
                        </w:r>
                        <w:r>
                          <w:t>Peruvian gastronomy is only possible based on</w:t>
                        </w:r>
                        <w:r>
                          <w:rPr>
                            <w:spacing w:val="-11"/>
                          </w:rPr>
                          <w:t xml:space="preserve"> </w:t>
                        </w:r>
                        <w:r>
                          <w:t>collaboration.</w:t>
                        </w:r>
                      </w:p>
                      <w:p w14:paraId="648CBD19" w14:textId="77777777" w:rsidR="005E3B26" w:rsidRDefault="005E3B26" w:rsidP="00981C83">
                        <w:pPr>
                          <w:pStyle w:val="BodyText"/>
                          <w:widowControl w:val="0"/>
                          <w:numPr>
                            <w:ilvl w:val="0"/>
                            <w:numId w:val="17"/>
                          </w:numPr>
                          <w:tabs>
                            <w:tab w:val="start" w:pos="40.80pt"/>
                          </w:tabs>
                          <w:kinsoku w:val="0"/>
                          <w:overflowPunct w:val="0"/>
                          <w:autoSpaceDE w:val="0"/>
                          <w:autoSpaceDN w:val="0"/>
                          <w:adjustRightInd w:val="0"/>
                          <w:spacing w:before="1.70pt" w:after="0pt" w:line="12pt" w:lineRule="auto"/>
                          <w:ind w:hanging="18.05pt"/>
                        </w:pPr>
                        <w:r>
                          <w:t>Several roles orchestrated under SINBA’s</w:t>
                        </w:r>
                        <w:r>
                          <w:rPr>
                            <w:spacing w:val="-5"/>
                          </w:rPr>
                          <w:t xml:space="preserve"> </w:t>
                        </w:r>
                        <w:r>
                          <w:t>model.</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56086CAC"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1C3DEA30"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999999"/>
          <w:sz w:val="20"/>
          <w:szCs w:val="20"/>
        </w:rPr>
      </w:pPr>
      <w:r w:rsidRPr="00822D5A">
        <w:rPr>
          <w:rFonts w:ascii="Arial" w:hAnsi="Arial" w:cs="Arial"/>
          <w:b/>
          <w:bCs/>
          <w:color w:val="999999"/>
          <w:sz w:val="20"/>
          <w:szCs w:val="20"/>
        </w:rPr>
        <w:t>Description:</w:t>
      </w:r>
    </w:p>
    <w:p w14:paraId="0E4DF5E7"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b/>
          <w:bCs/>
          <w:sz w:val="19"/>
          <w:szCs w:val="19"/>
        </w:rPr>
      </w:pPr>
    </w:p>
    <w:p w14:paraId="5FDF56D0" w14:textId="77777777" w:rsidR="00822D5A" w:rsidRPr="00822D5A" w:rsidRDefault="00822D5A" w:rsidP="00981C83">
      <w:pPr>
        <w:widowControl w:val="0"/>
        <w:numPr>
          <w:ilvl w:val="2"/>
          <w:numId w:val="23"/>
        </w:numPr>
        <w:tabs>
          <w:tab w:val="start" w:pos="46.45pt"/>
        </w:tabs>
        <w:kinsoku w:val="0"/>
        <w:overflowPunct w:val="0"/>
        <w:autoSpaceDE w:val="0"/>
        <w:autoSpaceDN w:val="0"/>
        <w:adjustRightInd w:val="0"/>
        <w:spacing w:before="0.05pt" w:after="0pt" w:line="13.65pt" w:lineRule="auto"/>
        <w:ind w:start="46.40pt" w:end="39.20pt" w:hanging="14.15pt"/>
        <w:jc w:val="both"/>
        <w:rPr>
          <w:rFonts w:ascii="Symbol" w:hAnsi="Symbol" w:cs="Symbol"/>
          <w:color w:val="000000"/>
        </w:rPr>
      </w:pPr>
      <w:r w:rsidRPr="00822D5A">
        <w:rPr>
          <w:rFonts w:ascii="Arial" w:hAnsi="Arial" w:cs="Arial"/>
          <w:b/>
          <w:bCs/>
          <w:sz w:val="20"/>
          <w:szCs w:val="20"/>
        </w:rPr>
        <w:t xml:space="preserve">Collaboration as a leverage point: </w:t>
      </w:r>
      <w:r w:rsidRPr="00822D5A">
        <w:rPr>
          <w:rFonts w:ascii="Arial" w:hAnsi="Arial" w:cs="Arial"/>
          <w:sz w:val="20"/>
          <w:szCs w:val="20"/>
        </w:rPr>
        <w:t>SINBA seeks to articulate the community and different stakeholders, executing the circular solution above-described and training others to replicate eventually the solution across the country. In doing so, their contribution is orientated to climate change mitigation and adaptation in several ways. One of first and most direct ways is by creating a community of businesses and people who want to participate in making a change, and organizing communication campaigns in order to create awareness about the problem and possible solutions, which they are already doing through social media and industry</w:t>
      </w:r>
      <w:r w:rsidRPr="00822D5A">
        <w:rPr>
          <w:rFonts w:ascii="Arial" w:hAnsi="Arial" w:cs="Arial"/>
          <w:spacing w:val="-2"/>
          <w:sz w:val="20"/>
          <w:szCs w:val="20"/>
        </w:rPr>
        <w:t xml:space="preserve"> </w:t>
      </w:r>
      <w:r w:rsidRPr="00822D5A">
        <w:rPr>
          <w:rFonts w:ascii="Arial" w:hAnsi="Arial" w:cs="Arial"/>
          <w:sz w:val="20"/>
          <w:szCs w:val="20"/>
        </w:rPr>
        <w:t>groups.</w:t>
      </w:r>
    </w:p>
    <w:p w14:paraId="161256BC"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23"/>
          <w:szCs w:val="23"/>
        </w:rPr>
      </w:pPr>
    </w:p>
    <w:p w14:paraId="589636B9" w14:textId="77777777" w:rsidR="00822D5A" w:rsidRPr="00822D5A" w:rsidRDefault="00822D5A" w:rsidP="00981C83">
      <w:pPr>
        <w:widowControl w:val="0"/>
        <w:numPr>
          <w:ilvl w:val="2"/>
          <w:numId w:val="23"/>
        </w:numPr>
        <w:tabs>
          <w:tab w:val="start" w:pos="46.45pt"/>
        </w:tabs>
        <w:kinsoku w:val="0"/>
        <w:overflowPunct w:val="0"/>
        <w:autoSpaceDE w:val="0"/>
        <w:autoSpaceDN w:val="0"/>
        <w:adjustRightInd w:val="0"/>
        <w:spacing w:after="0pt" w:line="13.65pt" w:lineRule="auto"/>
        <w:ind w:start="46.40pt" w:end="39.25pt" w:hanging="14.15pt"/>
        <w:jc w:val="both"/>
        <w:rPr>
          <w:rFonts w:ascii="Symbol" w:hAnsi="Symbol" w:cs="Symbol"/>
          <w:color w:val="000000"/>
        </w:rPr>
      </w:pPr>
      <w:r w:rsidRPr="00822D5A">
        <w:rPr>
          <w:rFonts w:ascii="Arial" w:hAnsi="Arial" w:cs="Arial"/>
          <w:b/>
          <w:bCs/>
          <w:sz w:val="20"/>
          <w:szCs w:val="20"/>
        </w:rPr>
        <w:t xml:space="preserve">A model based on alliances: </w:t>
      </w:r>
      <w:r w:rsidRPr="00822D5A">
        <w:rPr>
          <w:rFonts w:ascii="Arial" w:hAnsi="Arial" w:cs="Arial"/>
          <w:sz w:val="20"/>
          <w:szCs w:val="20"/>
        </w:rPr>
        <w:t>SINBA’s model is possible only because partnerships. Along SINBA’s cycle stakeholders associated to the food waste issue participate and be part of this innovative solution. Strong alliances with (1) food businesses (main allies who allow for SINBA to thrive financially) to manage and segregate organic waste at the source, (2) recyclers to pick up and transport food waste to SINBA’s plant, (3) local communities to run the bio-factory under proper working conditions, and (4) urban pig farmers to be provided with a fair-price high-quality feed, make SINBA’s cycle</w:t>
      </w:r>
      <w:r w:rsidRPr="00822D5A">
        <w:rPr>
          <w:rFonts w:ascii="Arial" w:hAnsi="Arial" w:cs="Arial"/>
          <w:spacing w:val="-6"/>
          <w:sz w:val="20"/>
          <w:szCs w:val="20"/>
        </w:rPr>
        <w:t xml:space="preserve"> </w:t>
      </w:r>
      <w:r w:rsidRPr="00822D5A">
        <w:rPr>
          <w:rFonts w:ascii="Arial" w:hAnsi="Arial" w:cs="Arial"/>
          <w:sz w:val="20"/>
          <w:szCs w:val="20"/>
        </w:rPr>
        <w:t>happen.</w:t>
      </w:r>
    </w:p>
    <w:p w14:paraId="15BE3B8A"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23"/>
          <w:szCs w:val="23"/>
        </w:rPr>
      </w:pPr>
    </w:p>
    <w:p w14:paraId="3DFED8ED" w14:textId="77777777" w:rsidR="00822D5A" w:rsidRPr="00822D5A" w:rsidRDefault="00822D5A" w:rsidP="00981C83">
      <w:pPr>
        <w:widowControl w:val="0"/>
        <w:numPr>
          <w:ilvl w:val="2"/>
          <w:numId w:val="23"/>
        </w:numPr>
        <w:tabs>
          <w:tab w:val="start" w:pos="46.45pt"/>
        </w:tabs>
        <w:kinsoku w:val="0"/>
        <w:overflowPunct w:val="0"/>
        <w:autoSpaceDE w:val="0"/>
        <w:autoSpaceDN w:val="0"/>
        <w:adjustRightInd w:val="0"/>
        <w:spacing w:before="0.05pt" w:after="0pt" w:line="13.65pt" w:lineRule="auto"/>
        <w:ind w:start="46.40pt" w:end="39.25pt" w:hanging="14.15pt"/>
        <w:jc w:val="both"/>
        <w:rPr>
          <w:rFonts w:ascii="Symbol" w:hAnsi="Symbol" w:cs="Symbol"/>
          <w:color w:val="000000"/>
        </w:rPr>
      </w:pPr>
      <w:r w:rsidRPr="00822D5A">
        <w:rPr>
          <w:rFonts w:ascii="Arial" w:hAnsi="Arial" w:cs="Arial"/>
          <w:b/>
          <w:bCs/>
          <w:sz w:val="20"/>
          <w:szCs w:val="20"/>
        </w:rPr>
        <w:t>#</w:t>
      </w:r>
      <w:proofErr w:type="spellStart"/>
      <w:r w:rsidRPr="00822D5A">
        <w:rPr>
          <w:rFonts w:ascii="Arial" w:hAnsi="Arial" w:cs="Arial"/>
          <w:b/>
          <w:bCs/>
          <w:sz w:val="20"/>
          <w:szCs w:val="20"/>
        </w:rPr>
        <w:t>SinBasura</w:t>
      </w:r>
      <w:proofErr w:type="spellEnd"/>
      <w:r w:rsidRPr="00822D5A">
        <w:rPr>
          <w:rFonts w:ascii="Arial" w:hAnsi="Arial" w:cs="Arial"/>
          <w:b/>
          <w:bCs/>
          <w:sz w:val="20"/>
          <w:szCs w:val="20"/>
        </w:rPr>
        <w:t xml:space="preserve"> (zero-waste) Peruvian gastronomy: </w:t>
      </w:r>
      <w:r w:rsidRPr="00822D5A">
        <w:rPr>
          <w:rFonts w:ascii="Arial" w:hAnsi="Arial" w:cs="Arial"/>
          <w:sz w:val="20"/>
          <w:szCs w:val="20"/>
        </w:rPr>
        <w:t>“</w:t>
      </w:r>
      <w:r w:rsidRPr="00822D5A">
        <w:rPr>
          <w:rFonts w:ascii="Arial" w:hAnsi="Arial" w:cs="Arial"/>
          <w:i/>
          <w:iCs/>
          <w:sz w:val="20"/>
          <w:szCs w:val="20"/>
        </w:rPr>
        <w:t>The Peruvian gastronomy hides an uncomfortable truth</w:t>
      </w:r>
      <w:r w:rsidRPr="00822D5A">
        <w:rPr>
          <w:rFonts w:ascii="Arial" w:hAnsi="Arial" w:cs="Arial"/>
          <w:sz w:val="20"/>
          <w:szCs w:val="20"/>
        </w:rPr>
        <w:t>” holds Phillip Reiser, SINBA’s co-founder. Peruvian restaurants (many of them leading the best in Latin America) produce between 30 to 400 kilos of food waste per day. Unfortunately, only 4% is recycled</w:t>
      </w:r>
      <w:r w:rsidRPr="00822D5A">
        <w:rPr>
          <w:rFonts w:ascii="Arial" w:hAnsi="Arial" w:cs="Arial"/>
          <w:position w:val="7"/>
          <w:sz w:val="13"/>
          <w:szCs w:val="13"/>
        </w:rPr>
        <w:t>5</w:t>
      </w:r>
      <w:r w:rsidRPr="00822D5A">
        <w:rPr>
          <w:rFonts w:ascii="Arial" w:hAnsi="Arial" w:cs="Arial"/>
          <w:sz w:val="20"/>
          <w:szCs w:val="20"/>
        </w:rPr>
        <w:t>. SINBA addresses the challenge through the services they provide. SINBA currently collects around 840 ton/year from 42 businesses in Lima. In order to properly separate organic waste in restaurants, SINBA strategy includes a program of certification for restaurants. SINBASURA certificate recognizes their good practices and commitment assumed (Box</w:t>
      </w:r>
      <w:r w:rsidRPr="00822D5A">
        <w:rPr>
          <w:rFonts w:ascii="Arial" w:hAnsi="Arial" w:cs="Arial"/>
          <w:spacing w:val="-4"/>
          <w:sz w:val="20"/>
          <w:szCs w:val="20"/>
        </w:rPr>
        <w:t xml:space="preserve"> </w:t>
      </w:r>
      <w:r w:rsidRPr="00822D5A">
        <w:rPr>
          <w:rFonts w:ascii="Arial" w:hAnsi="Arial" w:cs="Arial"/>
          <w:sz w:val="20"/>
          <w:szCs w:val="20"/>
        </w:rPr>
        <w:t>2).</w:t>
      </w:r>
    </w:p>
    <w:p w14:paraId="74D4D3FC" w14:textId="77777777" w:rsidR="00822D5A" w:rsidRPr="00822D5A" w:rsidRDefault="00822D5A" w:rsidP="00981C83">
      <w:pPr>
        <w:widowControl w:val="0"/>
        <w:numPr>
          <w:ilvl w:val="2"/>
          <w:numId w:val="23"/>
        </w:numPr>
        <w:tabs>
          <w:tab w:val="start" w:pos="46.45pt"/>
        </w:tabs>
        <w:kinsoku w:val="0"/>
        <w:overflowPunct w:val="0"/>
        <w:autoSpaceDE w:val="0"/>
        <w:autoSpaceDN w:val="0"/>
        <w:adjustRightInd w:val="0"/>
        <w:spacing w:before="0.05pt" w:after="0pt" w:line="13.65pt" w:lineRule="auto"/>
        <w:ind w:start="46.40pt" w:end="39.25pt" w:hanging="14.15pt"/>
        <w:jc w:val="both"/>
        <w:rPr>
          <w:rFonts w:ascii="Symbol" w:hAnsi="Symbol" w:cs="Symbol"/>
          <w:color w:val="000000"/>
        </w:rPr>
        <w:sectPr w:rsidR="00822D5A" w:rsidRPr="00822D5A">
          <w:pgSz w:w="595pt" w:h="842pt"/>
          <w:pgMar w:top="74pt" w:right="17pt" w:bottom="49pt" w:left="74pt" w:header="18.25pt" w:footer="39.90pt" w:gutter="0pt"/>
          <w:cols w:space="36pt"/>
          <w:noEndnote/>
        </w:sectPr>
      </w:pPr>
    </w:p>
    <w:p w14:paraId="23D56D39"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7"/>
          <w:szCs w:val="7"/>
        </w:rPr>
      </w:pPr>
    </w:p>
    <w:p w14:paraId="4DCBF527" w14:textId="672BA408" w:rsidR="00822D5A" w:rsidRPr="00822D5A" w:rsidRDefault="00822D5A" w:rsidP="00822D5A">
      <w:pPr>
        <w:widowControl w:val="0"/>
        <w:kinsoku w:val="0"/>
        <w:overflowPunct w:val="0"/>
        <w:autoSpaceDE w:val="0"/>
        <w:autoSpaceDN w:val="0"/>
        <w:adjustRightInd w:val="0"/>
        <w:spacing w:after="0pt" w:line="12pt" w:lineRule="auto"/>
        <w:ind w:start="45.95pt"/>
        <w:rPr>
          <w:rFonts w:ascii="Arial" w:hAnsi="Arial" w:cs="Arial"/>
          <w:position w:val="-1"/>
          <w:sz w:val="20"/>
          <w:szCs w:val="20"/>
        </w:rPr>
      </w:pPr>
      <w:r w:rsidRPr="00822D5A">
        <w:rPr>
          <w:rFonts w:ascii="Arial" w:hAnsi="Arial" w:cs="Arial"/>
          <w:noProof/>
          <w:position w:val="-1"/>
          <w:sz w:val="20"/>
          <w:szCs w:val="20"/>
        </w:rPr>
        <w:drawing>
          <wp:inline distT="0" distB="0" distL="0" distR="0" wp14:anchorId="292E67B4" wp14:editId="3946366F">
            <wp:extent cx="5422900" cy="2122098"/>
            <wp:effectExtent l="0" t="0" r="25400" b="12065"/>
            <wp:docPr id="83" name="Text Box 8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422900" cy="2122098"/>
                    </a:xfrm>
                    <a:prstGeom prst="rect">
                      <a:avLst/>
                    </a:prstGeom>
                    <a:solidFill>
                      <a:srgbClr val="9FC5E8"/>
                    </a:solidFill>
                    <a:ln w="12192">
                      <a:solidFill>
                        <a:srgbClr val="000000"/>
                      </a:solidFill>
                      <a:miter lim="800%"/>
                      <a:headEnd/>
                      <a:tailEnd/>
                    </a:ln>
                  </wp:spPr>
                  <wp:txbx>
                    <wne:txbxContent>
                      <w:p w14:paraId="43C26D0E" w14:textId="77777777" w:rsidR="005E3B26" w:rsidRDefault="005E3B26" w:rsidP="00822D5A">
                        <w:pPr>
                          <w:pStyle w:val="BodyText"/>
                          <w:kinsoku w:val="0"/>
                          <w:overflowPunct w:val="0"/>
                          <w:spacing w:before="5pt"/>
                          <w:ind w:start="4.55pt"/>
                          <w:jc w:val="both"/>
                          <w:rPr>
                            <w:b/>
                            <w:bCs/>
                          </w:rPr>
                        </w:pPr>
                        <w:r>
                          <w:rPr>
                            <w:b/>
                            <w:bCs/>
                          </w:rPr>
                          <w:t>Box 2. SINBASURA certificate for stopping food waste.</w:t>
                        </w:r>
                      </w:p>
                      <w:p w14:paraId="35F05432" w14:textId="77777777" w:rsidR="005E3B26" w:rsidRDefault="005E3B26" w:rsidP="00822D5A">
                        <w:pPr>
                          <w:pStyle w:val="BodyText"/>
                          <w:kinsoku w:val="0"/>
                          <w:overflowPunct w:val="0"/>
                          <w:spacing w:line="13.80pt" w:lineRule="auto"/>
                          <w:ind w:start="4.55pt" w:end="6.30pt"/>
                          <w:jc w:val="both"/>
                        </w:pPr>
                        <w:r>
                          <w:t>SINBA’s instigator Phillip Reiser knew how important restaurants and top chefs are in the Peruvian culture and found no better way than turning them into ambassadors to make people aware that food waste is a social and ecological problem. As he and his team could not find a certificate guaranteeing that a restaurant practices low or even zero-waste food preparation, in collaboration with the Department for Environmental Education and Citizenship, SINBA created its own certification: The ‘</w:t>
                        </w:r>
                        <w:proofErr w:type="spellStart"/>
                        <w:r>
                          <w:t>Sinbasura</w:t>
                        </w:r>
                        <w:proofErr w:type="spellEnd"/>
                        <w:r>
                          <w:t xml:space="preserve"> Zero Waste Certification’. It was launched in 2018, as part of the Ministry of the Environment’s ‘Clean Peru’ program, compiling 23 simple certification criteria that can be applied to any kind of</w:t>
                        </w:r>
                        <w:r>
                          <w:rPr>
                            <w:spacing w:val="-18"/>
                          </w:rPr>
                          <w:t xml:space="preserve"> </w:t>
                        </w:r>
                        <w:r>
                          <w:t>business.</w:t>
                        </w:r>
                      </w:p>
                    </wne:txbxContent>
                  </wp:txbx>
                  <wp:bodyPr rot="0" vert="horz" wrap="square" lIns="0" tIns="0" rIns="0" bIns="0" anchor="t" anchorCtr="0" upright="1">
                    <a:noAutofit/>
                  </wp:bodyPr>
                </wp:wsp>
              </a:graphicData>
            </a:graphic>
          </wp:inline>
        </w:drawing>
      </w:r>
    </w:p>
    <w:p w14:paraId="2488C405"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20"/>
          <w:szCs w:val="20"/>
        </w:rPr>
      </w:pPr>
    </w:p>
    <w:p w14:paraId="2DD4A80B"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sz w:val="19"/>
          <w:szCs w:val="19"/>
        </w:rPr>
      </w:pPr>
    </w:p>
    <w:p w14:paraId="523F78A0" w14:textId="77777777" w:rsidR="00822D5A" w:rsidRPr="00822D5A" w:rsidRDefault="00822D5A" w:rsidP="00981C83">
      <w:pPr>
        <w:widowControl w:val="0"/>
        <w:numPr>
          <w:ilvl w:val="2"/>
          <w:numId w:val="23"/>
        </w:numPr>
        <w:tabs>
          <w:tab w:val="start" w:pos="46.45pt"/>
        </w:tabs>
        <w:kinsoku w:val="0"/>
        <w:overflowPunct w:val="0"/>
        <w:autoSpaceDE w:val="0"/>
        <w:autoSpaceDN w:val="0"/>
        <w:adjustRightInd w:val="0"/>
        <w:spacing w:after="0pt" w:line="13.55pt" w:lineRule="auto"/>
        <w:ind w:start="46.40pt" w:end="39.30pt" w:hanging="14.15pt"/>
        <w:jc w:val="both"/>
        <w:rPr>
          <w:rFonts w:ascii="Symbol" w:hAnsi="Symbol" w:cs="Symbol"/>
          <w:color w:val="000000"/>
        </w:rPr>
      </w:pPr>
      <w:r w:rsidRPr="00822D5A">
        <w:rPr>
          <w:rFonts w:ascii="Arial" w:hAnsi="Arial" w:cs="Arial"/>
          <w:b/>
          <w:bCs/>
          <w:sz w:val="20"/>
          <w:szCs w:val="20"/>
        </w:rPr>
        <w:t xml:space="preserve">Contacting Academia: </w:t>
      </w:r>
      <w:r w:rsidRPr="00822D5A">
        <w:rPr>
          <w:rFonts w:ascii="Arial" w:hAnsi="Arial" w:cs="Arial"/>
          <w:sz w:val="20"/>
          <w:szCs w:val="20"/>
        </w:rPr>
        <w:t xml:space="preserve">SINBA has recently gotten into contact with a researching group from the Peruvian University </w:t>
      </w:r>
      <w:proofErr w:type="spellStart"/>
      <w:r w:rsidRPr="00822D5A">
        <w:rPr>
          <w:rFonts w:ascii="Arial" w:hAnsi="Arial" w:cs="Arial"/>
          <w:sz w:val="20"/>
          <w:szCs w:val="20"/>
        </w:rPr>
        <w:t>Cayetano</w:t>
      </w:r>
      <w:proofErr w:type="spellEnd"/>
      <w:r w:rsidRPr="00822D5A">
        <w:rPr>
          <w:rFonts w:ascii="Arial" w:hAnsi="Arial" w:cs="Arial"/>
          <w:sz w:val="20"/>
          <w:szCs w:val="20"/>
        </w:rPr>
        <w:t xml:space="preserve"> Heredia to keep improving the proposed solutions and give a scientific backup to their claims. There are no patents so far associated to the innovative model of</w:t>
      </w:r>
      <w:r w:rsidRPr="00822D5A">
        <w:rPr>
          <w:rFonts w:ascii="Arial" w:hAnsi="Arial" w:cs="Arial"/>
          <w:spacing w:val="-3"/>
          <w:sz w:val="20"/>
          <w:szCs w:val="20"/>
        </w:rPr>
        <w:t xml:space="preserve"> </w:t>
      </w:r>
      <w:r w:rsidRPr="00822D5A">
        <w:rPr>
          <w:rFonts w:ascii="Arial" w:hAnsi="Arial" w:cs="Arial"/>
          <w:sz w:val="20"/>
          <w:szCs w:val="20"/>
        </w:rPr>
        <w:t>SINBA.</w:t>
      </w:r>
    </w:p>
    <w:p w14:paraId="680368AA"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65D33A17"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25"/>
          <w:szCs w:val="25"/>
        </w:rPr>
      </w:pPr>
    </w:p>
    <w:p w14:paraId="7368799E" w14:textId="77777777" w:rsidR="00822D5A" w:rsidRPr="00822D5A" w:rsidRDefault="00822D5A" w:rsidP="00981C83">
      <w:pPr>
        <w:widowControl w:val="0"/>
        <w:numPr>
          <w:ilvl w:val="1"/>
          <w:numId w:val="23"/>
        </w:numPr>
        <w:tabs>
          <w:tab w:val="start" w:pos="32.40pt"/>
        </w:tabs>
        <w:kinsoku w:val="0"/>
        <w:overflowPunct w:val="0"/>
        <w:autoSpaceDE w:val="0"/>
        <w:autoSpaceDN w:val="0"/>
        <w:adjustRightInd w:val="0"/>
        <w:spacing w:before="0.05pt" w:after="0pt" w:line="12pt" w:lineRule="auto"/>
        <w:ind w:start="32.35pt"/>
        <w:outlineLvl w:val="2"/>
        <w:rPr>
          <w:rFonts w:ascii="Arial" w:hAnsi="Arial" w:cs="Arial"/>
          <w:b/>
          <w:bCs/>
        </w:rPr>
      </w:pPr>
      <w:bookmarkStart w:id="89" w:name="_Toc49437962"/>
      <w:bookmarkStart w:id="90" w:name="_Toc49777418"/>
      <w:bookmarkStart w:id="91" w:name="_Toc50987489"/>
      <w:r w:rsidRPr="00822D5A">
        <w:rPr>
          <w:rFonts w:ascii="Arial" w:hAnsi="Arial" w:cs="Arial"/>
          <w:b/>
          <w:bCs/>
          <w:u w:val="thick" w:color="000000"/>
        </w:rPr>
        <w:t>Governance</w:t>
      </w:r>
      <w:r w:rsidRPr="00822D5A">
        <w:rPr>
          <w:rFonts w:ascii="Arial" w:hAnsi="Arial" w:cs="Arial"/>
          <w:b/>
          <w:bCs/>
        </w:rPr>
        <w:t>: How did they make operative</w:t>
      </w:r>
      <w:r w:rsidRPr="00822D5A">
        <w:rPr>
          <w:rFonts w:ascii="Arial" w:hAnsi="Arial" w:cs="Arial"/>
          <w:b/>
          <w:bCs/>
          <w:spacing w:val="-9"/>
        </w:rPr>
        <w:t xml:space="preserve"> </w:t>
      </w:r>
      <w:r w:rsidRPr="00822D5A">
        <w:rPr>
          <w:rFonts w:ascii="Arial" w:hAnsi="Arial" w:cs="Arial"/>
          <w:b/>
          <w:bCs/>
        </w:rPr>
        <w:t>transformation?</w:t>
      </w:r>
      <w:bookmarkEnd w:id="89"/>
      <w:bookmarkEnd w:id="90"/>
      <w:bookmarkEnd w:id="91"/>
    </w:p>
    <w:p w14:paraId="0A0E8682" w14:textId="1A83ED32"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b/>
          <w:bCs/>
          <w:sz w:val="20"/>
          <w:szCs w:val="20"/>
        </w:rPr>
      </w:pPr>
      <w:r w:rsidRPr="00822D5A">
        <w:rPr>
          <w:rFonts w:ascii="Arial" w:hAnsi="Arial" w:cs="Arial"/>
          <w:noProof/>
          <w:sz w:val="20"/>
          <w:szCs w:val="20"/>
        </w:rPr>
        <w:drawing>
          <wp:anchor distT="0" distB="0" distL="0" distR="0" simplePos="0" relativeHeight="251709440" behindDoc="0" locked="0" layoutInCell="0" allowOverlap="1" wp14:anchorId="744D2367" wp14:editId="29F0EB69">
            <wp:simplePos x="0" y="0"/>
            <wp:positionH relativeFrom="page">
              <wp:posOffset>1258570</wp:posOffset>
            </wp:positionH>
            <wp:positionV relativeFrom="paragraph">
              <wp:posOffset>180975</wp:posOffset>
            </wp:positionV>
            <wp:extent cx="5694045" cy="832485"/>
            <wp:effectExtent l="10795" t="8890" r="10160" b="6350"/>
            <wp:wrapTopAndBottom/>
            <wp:docPr id="10" name="Text Box 1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832485"/>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6ABDFDF4" w14:textId="77777777" w:rsidR="005E3B26" w:rsidRDefault="005E3B26" w:rsidP="00822D5A">
                        <w:pPr>
                          <w:pStyle w:val="BodyText"/>
                          <w:kinsoku w:val="0"/>
                          <w:overflowPunct w:val="0"/>
                          <w:spacing w:before="5pt"/>
                          <w:ind w:start="4.75pt"/>
                          <w:rPr>
                            <w:b/>
                            <w:bCs/>
                            <w:color w:val="AEAAAA"/>
                          </w:rPr>
                        </w:pPr>
                        <w:r>
                          <w:rPr>
                            <w:b/>
                            <w:bCs/>
                            <w:color w:val="AEAAAA"/>
                          </w:rPr>
                          <w:t>Highlights/Key messages:</w:t>
                        </w:r>
                      </w:p>
                      <w:p w14:paraId="2D2A0927" w14:textId="77777777" w:rsidR="005E3B26" w:rsidRDefault="005E3B26" w:rsidP="00981C83">
                        <w:pPr>
                          <w:pStyle w:val="BodyText"/>
                          <w:widowControl w:val="0"/>
                          <w:numPr>
                            <w:ilvl w:val="0"/>
                            <w:numId w:val="16"/>
                          </w:numPr>
                          <w:tabs>
                            <w:tab w:val="start" w:pos="21.05pt"/>
                          </w:tabs>
                          <w:kinsoku w:val="0"/>
                          <w:overflowPunct w:val="0"/>
                          <w:autoSpaceDE w:val="0"/>
                          <w:autoSpaceDN w:val="0"/>
                          <w:adjustRightInd w:val="0"/>
                          <w:spacing w:before="0.05pt" w:after="0pt" w:line="12pt" w:lineRule="auto"/>
                        </w:pPr>
                        <w:r>
                          <w:t>Decisions made at the highest</w:t>
                        </w:r>
                        <w:r>
                          <w:rPr>
                            <w:spacing w:val="-6"/>
                          </w:rPr>
                          <w:t xml:space="preserve"> </w:t>
                        </w:r>
                        <w:r>
                          <w:t>level.</w:t>
                        </w:r>
                      </w:p>
                      <w:p w14:paraId="40ADDCDB" w14:textId="77777777" w:rsidR="005E3B26" w:rsidRDefault="005E3B26" w:rsidP="00981C83">
                        <w:pPr>
                          <w:pStyle w:val="BodyText"/>
                          <w:widowControl w:val="0"/>
                          <w:numPr>
                            <w:ilvl w:val="0"/>
                            <w:numId w:val="16"/>
                          </w:numPr>
                          <w:tabs>
                            <w:tab w:val="start" w:pos="21.05pt"/>
                          </w:tabs>
                          <w:kinsoku w:val="0"/>
                          <w:overflowPunct w:val="0"/>
                          <w:autoSpaceDE w:val="0"/>
                          <w:autoSpaceDN w:val="0"/>
                          <w:adjustRightInd w:val="0"/>
                          <w:spacing w:before="1.40pt" w:after="0pt" w:line="12pt" w:lineRule="auto"/>
                        </w:pPr>
                        <w:r>
                          <w:t>Education and capacity-building to empower employees to be</w:t>
                        </w:r>
                        <w:r>
                          <w:rPr>
                            <w:spacing w:val="-9"/>
                          </w:rPr>
                          <w:t xml:space="preserve"> </w:t>
                        </w:r>
                        <w:r>
                          <w:t>part</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6A4AD01D"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12"/>
          <w:szCs w:val="12"/>
        </w:rPr>
      </w:pPr>
    </w:p>
    <w:p w14:paraId="531ECCCA"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5FA33C92"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6"/>
          <w:szCs w:val="26"/>
        </w:rPr>
      </w:pPr>
    </w:p>
    <w:p w14:paraId="1457890E" w14:textId="77777777" w:rsidR="00822D5A" w:rsidRPr="00822D5A" w:rsidRDefault="00822D5A" w:rsidP="00981C83">
      <w:pPr>
        <w:widowControl w:val="0"/>
        <w:numPr>
          <w:ilvl w:val="2"/>
          <w:numId w:val="23"/>
        </w:numPr>
        <w:tabs>
          <w:tab w:val="start" w:pos="46.45pt"/>
        </w:tabs>
        <w:kinsoku w:val="0"/>
        <w:overflowPunct w:val="0"/>
        <w:autoSpaceDE w:val="0"/>
        <w:autoSpaceDN w:val="0"/>
        <w:adjustRightInd w:val="0"/>
        <w:spacing w:after="0pt" w:line="13.65pt" w:lineRule="auto"/>
        <w:ind w:start="46.40pt" w:end="39.25pt" w:hanging="14.15pt"/>
        <w:jc w:val="both"/>
        <w:rPr>
          <w:rFonts w:ascii="Symbol" w:hAnsi="Symbol" w:cs="Symbol"/>
          <w:color w:val="000000"/>
          <w:sz w:val="20"/>
          <w:szCs w:val="20"/>
        </w:rPr>
      </w:pPr>
      <w:r w:rsidRPr="00822D5A">
        <w:rPr>
          <w:rFonts w:ascii="Arial" w:hAnsi="Arial" w:cs="Arial"/>
          <w:b/>
          <w:bCs/>
          <w:sz w:val="20"/>
          <w:szCs w:val="20"/>
        </w:rPr>
        <w:t xml:space="preserve">Top-down decision-making approach: </w:t>
      </w:r>
      <w:r w:rsidRPr="00822D5A">
        <w:rPr>
          <w:rFonts w:ascii="Arial" w:hAnsi="Arial" w:cs="Arial"/>
          <w:sz w:val="20"/>
          <w:szCs w:val="20"/>
        </w:rPr>
        <w:t>All decisions are taken by SINBA’s co-founders as the team is still quite small and keep being required in the way of searching for an increasingly sustainable business model. At the moment, no further organizational arrangements have been necessary in these</w:t>
      </w:r>
      <w:r w:rsidRPr="00822D5A">
        <w:rPr>
          <w:rFonts w:ascii="Arial" w:hAnsi="Arial" w:cs="Arial"/>
          <w:spacing w:val="-5"/>
          <w:sz w:val="20"/>
          <w:szCs w:val="20"/>
        </w:rPr>
        <w:t xml:space="preserve"> </w:t>
      </w:r>
      <w:r w:rsidRPr="00822D5A">
        <w:rPr>
          <w:rFonts w:ascii="Arial" w:hAnsi="Arial" w:cs="Arial"/>
          <w:sz w:val="20"/>
          <w:szCs w:val="20"/>
        </w:rPr>
        <w:t>processes.</w:t>
      </w:r>
    </w:p>
    <w:p w14:paraId="7D3193A8" w14:textId="77777777"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sz w:val="23"/>
          <w:szCs w:val="23"/>
        </w:rPr>
      </w:pPr>
    </w:p>
    <w:p w14:paraId="71FA8F5C" w14:textId="77777777" w:rsidR="00822D5A" w:rsidRPr="00822D5A" w:rsidRDefault="00822D5A" w:rsidP="00981C83">
      <w:pPr>
        <w:widowControl w:val="0"/>
        <w:numPr>
          <w:ilvl w:val="2"/>
          <w:numId w:val="23"/>
        </w:numPr>
        <w:tabs>
          <w:tab w:val="start" w:pos="46.45pt"/>
        </w:tabs>
        <w:kinsoku w:val="0"/>
        <w:overflowPunct w:val="0"/>
        <w:autoSpaceDE w:val="0"/>
        <w:autoSpaceDN w:val="0"/>
        <w:adjustRightInd w:val="0"/>
        <w:spacing w:after="0pt" w:line="13.65pt" w:lineRule="auto"/>
        <w:ind w:start="46.40pt" w:end="39.25pt" w:hanging="14.15pt"/>
        <w:jc w:val="both"/>
        <w:rPr>
          <w:rFonts w:ascii="Symbol" w:hAnsi="Symbol" w:cs="Symbol"/>
          <w:color w:val="000000"/>
          <w:sz w:val="20"/>
          <w:szCs w:val="20"/>
        </w:rPr>
      </w:pPr>
      <w:r w:rsidRPr="00822D5A">
        <w:rPr>
          <w:rFonts w:ascii="Arial" w:hAnsi="Arial" w:cs="Arial"/>
          <w:b/>
          <w:bCs/>
          <w:sz w:val="20"/>
          <w:szCs w:val="20"/>
        </w:rPr>
        <w:t xml:space="preserve">Capacity – building playing a key role: </w:t>
      </w:r>
      <w:r w:rsidRPr="00822D5A">
        <w:rPr>
          <w:rFonts w:ascii="Arial" w:hAnsi="Arial" w:cs="Arial"/>
          <w:sz w:val="20"/>
          <w:szCs w:val="20"/>
        </w:rPr>
        <w:t xml:space="preserve">No minor SINBA’s impacts are the creation of jobs under fair conditions, and the enforcement of practices that enhance the Peruvian food system sustainability. Increasing employees’ environmental awareness and capacity building is thereby highly relevant. Having understood this, SINBA is providing continuous training sessions to their employees to </w:t>
      </w:r>
      <w:proofErr w:type="spellStart"/>
      <w:r w:rsidRPr="00822D5A">
        <w:rPr>
          <w:rFonts w:ascii="Arial" w:hAnsi="Arial" w:cs="Arial"/>
          <w:sz w:val="20"/>
          <w:szCs w:val="20"/>
        </w:rPr>
        <w:t>fulfill</w:t>
      </w:r>
      <w:proofErr w:type="spellEnd"/>
      <w:r w:rsidRPr="00822D5A">
        <w:rPr>
          <w:rFonts w:ascii="Arial" w:hAnsi="Arial" w:cs="Arial"/>
          <w:spacing w:val="-7"/>
          <w:sz w:val="20"/>
          <w:szCs w:val="20"/>
        </w:rPr>
        <w:t xml:space="preserve"> </w:t>
      </w:r>
      <w:r w:rsidRPr="00822D5A">
        <w:rPr>
          <w:rFonts w:ascii="Arial" w:hAnsi="Arial" w:cs="Arial"/>
          <w:sz w:val="20"/>
          <w:szCs w:val="20"/>
        </w:rPr>
        <w:t>knowledge-gaps.</w:t>
      </w:r>
    </w:p>
    <w:p w14:paraId="345ABC07" w14:textId="77777777" w:rsidR="00822D5A" w:rsidRPr="00822D5A" w:rsidRDefault="00822D5A" w:rsidP="00981C83">
      <w:pPr>
        <w:widowControl w:val="0"/>
        <w:numPr>
          <w:ilvl w:val="2"/>
          <w:numId w:val="23"/>
        </w:numPr>
        <w:tabs>
          <w:tab w:val="start" w:pos="46.45pt"/>
        </w:tabs>
        <w:kinsoku w:val="0"/>
        <w:overflowPunct w:val="0"/>
        <w:autoSpaceDE w:val="0"/>
        <w:autoSpaceDN w:val="0"/>
        <w:adjustRightInd w:val="0"/>
        <w:spacing w:after="0pt" w:line="13.65pt" w:lineRule="auto"/>
        <w:ind w:start="46.40pt" w:end="39.25pt" w:hanging="14.15pt"/>
        <w:jc w:val="both"/>
        <w:rPr>
          <w:rFonts w:ascii="Symbol" w:hAnsi="Symbol" w:cs="Symbol"/>
          <w:color w:val="000000"/>
          <w:sz w:val="20"/>
          <w:szCs w:val="20"/>
        </w:rPr>
        <w:sectPr w:rsidR="00822D5A" w:rsidRPr="00822D5A">
          <w:pgSz w:w="595pt" w:h="842pt"/>
          <w:pgMar w:top="74pt" w:right="17pt" w:bottom="49pt" w:left="74pt" w:header="18.25pt" w:footer="39.90pt" w:gutter="0pt"/>
          <w:cols w:space="36pt"/>
          <w:noEndnote/>
        </w:sectPr>
      </w:pPr>
    </w:p>
    <w:p w14:paraId="17EC18E9" w14:textId="77777777" w:rsidR="00822D5A" w:rsidRPr="00822D5A" w:rsidRDefault="00822D5A" w:rsidP="00981C83">
      <w:pPr>
        <w:widowControl w:val="0"/>
        <w:numPr>
          <w:ilvl w:val="0"/>
          <w:numId w:val="23"/>
        </w:numPr>
        <w:tabs>
          <w:tab w:val="start" w:pos="25.20pt"/>
        </w:tabs>
        <w:kinsoku w:val="0"/>
        <w:overflowPunct w:val="0"/>
        <w:autoSpaceDE w:val="0"/>
        <w:autoSpaceDN w:val="0"/>
        <w:adjustRightInd w:val="0"/>
        <w:spacing w:before="4.65pt" w:after="0pt" w:line="13.80pt" w:lineRule="auto"/>
        <w:ind w:start="25.15pt" w:end="80.45pt" w:hanging="14.20pt"/>
        <w:rPr>
          <w:rFonts w:ascii="Arial" w:hAnsi="Arial" w:cs="Arial"/>
          <w:b/>
          <w:bCs/>
          <w:color w:val="5B9BD5"/>
          <w:sz w:val="28"/>
          <w:szCs w:val="28"/>
        </w:rPr>
      </w:pPr>
      <w:r w:rsidRPr="00822D5A">
        <w:rPr>
          <w:rFonts w:ascii="Arial" w:hAnsi="Arial" w:cs="Arial"/>
          <w:b/>
          <w:bCs/>
          <w:color w:val="5B9BD5"/>
          <w:sz w:val="28"/>
          <w:szCs w:val="28"/>
        </w:rPr>
        <w:lastRenderedPageBreak/>
        <w:t>Assessment of transformational phase and outcomes</w:t>
      </w:r>
      <w:r w:rsidRPr="00822D5A">
        <w:rPr>
          <w:rFonts w:ascii="Arial" w:hAnsi="Arial" w:cs="Arial"/>
          <w:b/>
          <w:bCs/>
          <w:color w:val="5B9BD5"/>
          <w:spacing w:val="-25"/>
          <w:sz w:val="28"/>
          <w:szCs w:val="28"/>
        </w:rPr>
        <w:t xml:space="preserve"> </w:t>
      </w:r>
      <w:r w:rsidRPr="00822D5A">
        <w:rPr>
          <w:rFonts w:ascii="Arial" w:hAnsi="Arial" w:cs="Arial"/>
          <w:b/>
          <w:bCs/>
          <w:color w:val="5B9BD5"/>
          <w:sz w:val="28"/>
          <w:szCs w:val="28"/>
        </w:rPr>
        <w:t>(ICAT transformational change</w:t>
      </w:r>
      <w:r w:rsidRPr="00822D5A">
        <w:rPr>
          <w:rFonts w:ascii="Arial" w:hAnsi="Arial" w:cs="Arial"/>
          <w:b/>
          <w:bCs/>
          <w:color w:val="5B9BD5"/>
          <w:spacing w:val="-1"/>
          <w:sz w:val="28"/>
          <w:szCs w:val="28"/>
        </w:rPr>
        <w:t xml:space="preserve"> </w:t>
      </w:r>
      <w:r w:rsidRPr="00822D5A">
        <w:rPr>
          <w:rFonts w:ascii="Arial" w:hAnsi="Arial" w:cs="Arial"/>
          <w:b/>
          <w:bCs/>
          <w:color w:val="5B9BD5"/>
          <w:sz w:val="28"/>
          <w:szCs w:val="28"/>
        </w:rPr>
        <w:t>elements)</w:t>
      </w:r>
    </w:p>
    <w:p w14:paraId="5784573E"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0B13D2FF" w14:textId="77777777" w:rsidR="00822D5A" w:rsidRPr="00822D5A" w:rsidRDefault="00822D5A" w:rsidP="00822D5A">
      <w:pPr>
        <w:widowControl w:val="0"/>
        <w:kinsoku w:val="0"/>
        <w:overflowPunct w:val="0"/>
        <w:autoSpaceDE w:val="0"/>
        <w:autoSpaceDN w:val="0"/>
        <w:adjustRightInd w:val="0"/>
        <w:spacing w:before="0.50pt" w:after="0.05pt" w:line="12pt" w:lineRule="auto"/>
        <w:rPr>
          <w:rFonts w:ascii="Arial" w:hAnsi="Arial" w:cs="Arial"/>
          <w:b/>
          <w:bCs/>
          <w:sz w:val="11"/>
          <w:szCs w:val="11"/>
        </w:rPr>
      </w:pPr>
    </w:p>
    <w:tbl>
      <w:tblPr>
        <w:tblW w:w="0pt" w:type="dxa"/>
        <w:tblInd w:w="25.40pt" w:type="dxa"/>
        <w:tblLayout w:type="fixed"/>
        <w:tblCellMar>
          <w:start w:w="0pt" w:type="dxa"/>
          <w:end w:w="0pt" w:type="dxa"/>
        </w:tblCellMar>
        <w:tblLook w:firstRow="0" w:lastRow="0" w:firstColumn="0" w:lastColumn="0" w:noHBand="0" w:noVBand="0"/>
      </w:tblPr>
      <w:tblGrid>
        <w:gridCol w:w="1882"/>
        <w:gridCol w:w="7052"/>
      </w:tblGrid>
      <w:tr w:rsidR="00822D5A" w:rsidRPr="00822D5A" w14:paraId="382E5F4D" w14:textId="77777777" w:rsidTr="00816F32">
        <w:trPr>
          <w:trHeight w:val="834"/>
        </w:trPr>
        <w:tc>
          <w:tcPr>
            <w:tcW w:w="94.10pt" w:type="dxa"/>
            <w:vMerge w:val="restart"/>
            <w:tcBorders>
              <w:top w:val="single" w:sz="4" w:space="0" w:color="AEAAAA"/>
              <w:start w:val="single" w:sz="4" w:space="0" w:color="AEAAAA"/>
              <w:bottom w:val="single" w:sz="4" w:space="0" w:color="AEAAAA"/>
              <w:end w:val="single" w:sz="4" w:space="0" w:color="AEAAAA"/>
            </w:tcBorders>
          </w:tcPr>
          <w:p w14:paraId="12924294" w14:textId="77777777" w:rsidR="00822D5A" w:rsidRPr="00822D5A" w:rsidRDefault="00822D5A" w:rsidP="00822D5A">
            <w:pPr>
              <w:widowControl w:val="0"/>
              <w:kinsoku w:val="0"/>
              <w:overflowPunct w:val="0"/>
              <w:autoSpaceDE w:val="0"/>
              <w:autoSpaceDN w:val="0"/>
              <w:adjustRightInd w:val="0"/>
              <w:spacing w:before="5pt" w:after="0pt" w:line="13.55pt" w:lineRule="auto"/>
              <w:ind w:start="5pt" w:end="10.60pt"/>
              <w:rPr>
                <w:rFonts w:ascii="Arial" w:hAnsi="Arial" w:cs="Arial"/>
                <w:b/>
                <w:bCs/>
                <w:position w:val="7"/>
                <w:sz w:val="13"/>
                <w:szCs w:val="13"/>
              </w:rPr>
            </w:pPr>
            <w:r w:rsidRPr="00822D5A">
              <w:rPr>
                <w:rFonts w:ascii="Arial" w:hAnsi="Arial" w:cs="Arial"/>
                <w:b/>
                <w:bCs/>
                <w:sz w:val="20"/>
                <w:szCs w:val="20"/>
              </w:rPr>
              <w:t xml:space="preserve">Phase of transformation </w:t>
            </w:r>
            <w:r w:rsidRPr="00822D5A">
              <w:rPr>
                <w:rFonts w:ascii="Arial" w:hAnsi="Arial" w:cs="Arial"/>
                <w:b/>
                <w:bCs/>
                <w:position w:val="7"/>
                <w:sz w:val="13"/>
                <w:szCs w:val="13"/>
              </w:rPr>
              <w:t>1</w:t>
            </w:r>
          </w:p>
        </w:tc>
        <w:tc>
          <w:tcPr>
            <w:tcW w:w="352.60pt" w:type="dxa"/>
            <w:tcBorders>
              <w:top w:val="single" w:sz="4" w:space="0" w:color="AEAAAA"/>
              <w:start w:val="single" w:sz="4" w:space="0" w:color="AEAAAA"/>
              <w:bottom w:val="single" w:sz="4" w:space="0" w:color="AEAAAA"/>
              <w:end w:val="single" w:sz="4" w:space="0" w:color="AEAAAA"/>
            </w:tcBorders>
          </w:tcPr>
          <w:p w14:paraId="1010D540" w14:textId="77777777" w:rsidR="00822D5A" w:rsidRPr="00822D5A" w:rsidRDefault="00822D5A" w:rsidP="00822D5A">
            <w:pPr>
              <w:widowControl w:val="0"/>
              <w:kinsoku w:val="0"/>
              <w:overflowPunct w:val="0"/>
              <w:autoSpaceDE w:val="0"/>
              <w:autoSpaceDN w:val="0"/>
              <w:adjustRightInd w:val="0"/>
              <w:spacing w:before="7.65pt" w:after="0pt" w:line="12pt" w:lineRule="auto"/>
              <w:ind w:start="5pt"/>
              <w:rPr>
                <w:rFonts w:ascii="Arial" w:hAnsi="Arial" w:cs="Arial"/>
                <w:color w:val="999999"/>
                <w:sz w:val="20"/>
                <w:szCs w:val="20"/>
              </w:rPr>
            </w:pPr>
            <w:r w:rsidRPr="00822D5A">
              <w:rPr>
                <w:rFonts w:ascii="Arial" w:hAnsi="Arial" w:cs="Arial"/>
                <w:b/>
                <w:bCs/>
                <w:sz w:val="20"/>
                <w:szCs w:val="20"/>
              </w:rPr>
              <w:t>(a) Pre-development</w:t>
            </w:r>
            <w:r w:rsidRPr="00822D5A">
              <w:rPr>
                <w:rFonts w:ascii="Arial" w:hAnsi="Arial" w:cs="Arial"/>
                <w:color w:val="999999"/>
                <w:sz w:val="20"/>
                <w:szCs w:val="20"/>
              </w:rPr>
              <w:t>, (b) Take-off, (c) Acceleration or</w:t>
            </w:r>
          </w:p>
          <w:p w14:paraId="70D1B58A" w14:textId="77777777" w:rsidR="00822D5A" w:rsidRPr="00822D5A" w:rsidRDefault="00822D5A" w:rsidP="00822D5A">
            <w:pPr>
              <w:widowControl w:val="0"/>
              <w:kinsoku w:val="0"/>
              <w:overflowPunct w:val="0"/>
              <w:autoSpaceDE w:val="0"/>
              <w:autoSpaceDN w:val="0"/>
              <w:adjustRightInd w:val="0"/>
              <w:spacing w:before="1.70pt" w:after="0pt" w:line="12pt" w:lineRule="auto"/>
              <w:ind w:start="5pt"/>
              <w:rPr>
                <w:rFonts w:ascii="Arial" w:hAnsi="Arial" w:cs="Arial"/>
                <w:color w:val="999999"/>
                <w:sz w:val="20"/>
                <w:szCs w:val="20"/>
              </w:rPr>
            </w:pPr>
            <w:r w:rsidRPr="00822D5A">
              <w:rPr>
                <w:rFonts w:ascii="Arial" w:hAnsi="Arial" w:cs="Arial"/>
                <w:color w:val="999999"/>
                <w:sz w:val="20"/>
                <w:szCs w:val="20"/>
              </w:rPr>
              <w:t>(d) Stabilization at a new level or relapse</w:t>
            </w:r>
          </w:p>
        </w:tc>
      </w:tr>
      <w:tr w:rsidR="00822D5A" w:rsidRPr="00822D5A" w14:paraId="4BA11525" w14:textId="77777777" w:rsidTr="00816F32">
        <w:trPr>
          <w:trHeight w:val="2010"/>
        </w:trPr>
        <w:tc>
          <w:tcPr>
            <w:tcW w:w="94.10pt" w:type="dxa"/>
            <w:vMerge/>
            <w:tcBorders>
              <w:top w:val="nil"/>
              <w:start w:val="single" w:sz="4" w:space="0" w:color="AEAAAA"/>
              <w:bottom w:val="single" w:sz="4" w:space="0" w:color="AEAAAA"/>
              <w:end w:val="single" w:sz="4" w:space="0" w:color="AEAAAA"/>
            </w:tcBorders>
          </w:tcPr>
          <w:p w14:paraId="660AE3AA" w14:textId="77777777" w:rsidR="00822D5A" w:rsidRPr="00822D5A" w:rsidRDefault="00822D5A" w:rsidP="00822D5A">
            <w:pPr>
              <w:widowControl w:val="0"/>
              <w:kinsoku w:val="0"/>
              <w:overflowPunct w:val="0"/>
              <w:autoSpaceDE w:val="0"/>
              <w:autoSpaceDN w:val="0"/>
              <w:adjustRightInd w:val="0"/>
              <w:spacing w:before="0.50pt" w:after="0.05pt" w:line="12pt" w:lineRule="auto"/>
              <w:rPr>
                <w:rFonts w:ascii="Arial" w:hAnsi="Arial" w:cs="Arial"/>
                <w:b/>
                <w:bCs/>
                <w:sz w:val="2"/>
                <w:szCs w:val="2"/>
              </w:rPr>
            </w:pPr>
          </w:p>
        </w:tc>
        <w:tc>
          <w:tcPr>
            <w:tcW w:w="352.60pt" w:type="dxa"/>
            <w:tcBorders>
              <w:top w:val="single" w:sz="4" w:space="0" w:color="AEAAAA"/>
              <w:start w:val="single" w:sz="4" w:space="0" w:color="AEAAAA"/>
              <w:bottom w:val="single" w:sz="4" w:space="0" w:color="AEAAAA"/>
              <w:end w:val="single" w:sz="4" w:space="0" w:color="AEAAAA"/>
            </w:tcBorders>
          </w:tcPr>
          <w:p w14:paraId="4ACCD0AA"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4.40pt"/>
              <w:jc w:val="both"/>
              <w:rPr>
                <w:rFonts w:ascii="Arial" w:hAnsi="Arial" w:cs="Arial"/>
                <w:sz w:val="20"/>
                <w:szCs w:val="20"/>
              </w:rPr>
            </w:pPr>
            <w:r w:rsidRPr="00822D5A">
              <w:rPr>
                <w:rFonts w:ascii="Arial" w:hAnsi="Arial" w:cs="Arial"/>
                <w:sz w:val="20"/>
                <w:szCs w:val="20"/>
              </w:rPr>
              <w:t>SINBA business is by itself a pioneer in developing a concrete solution for food waste management issues in Lima, Peru. Currently, they are giving continuity to their efforts in order to keep ambition towards zero-carbon and sustainable practices.</w:t>
            </w:r>
          </w:p>
          <w:p w14:paraId="2E6DF6C8" w14:textId="77777777" w:rsidR="00822D5A" w:rsidRPr="00822D5A" w:rsidRDefault="00822D5A" w:rsidP="00822D5A">
            <w:pPr>
              <w:widowControl w:val="0"/>
              <w:kinsoku w:val="0"/>
              <w:overflowPunct w:val="0"/>
              <w:autoSpaceDE w:val="0"/>
              <w:autoSpaceDN w:val="0"/>
              <w:adjustRightInd w:val="0"/>
              <w:spacing w:after="0pt" w:line="13.80pt" w:lineRule="auto"/>
              <w:ind w:start="5pt" w:end="4.35pt"/>
              <w:jc w:val="both"/>
              <w:rPr>
                <w:rFonts w:ascii="Arial" w:hAnsi="Arial" w:cs="Arial"/>
                <w:sz w:val="20"/>
                <w:szCs w:val="20"/>
              </w:rPr>
            </w:pPr>
            <w:r w:rsidRPr="00822D5A">
              <w:rPr>
                <w:rFonts w:ascii="Arial" w:hAnsi="Arial" w:cs="Arial"/>
                <w:sz w:val="20"/>
                <w:szCs w:val="20"/>
              </w:rPr>
              <w:t>Low collective awareness and strong resistance from those benefiting from the existing paradigms is still the main challenge.</w:t>
            </w:r>
          </w:p>
        </w:tc>
      </w:tr>
    </w:tbl>
    <w:p w14:paraId="7DB51902"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17"/>
          <w:szCs w:val="17"/>
        </w:rPr>
      </w:pPr>
    </w:p>
    <w:tbl>
      <w:tblPr>
        <w:tblW w:w="0pt" w:type="dxa"/>
        <w:tblInd w:w="25.40pt" w:type="dxa"/>
        <w:tblLayout w:type="fixed"/>
        <w:tblCellMar>
          <w:start w:w="0pt" w:type="dxa"/>
          <w:end w:w="0pt" w:type="dxa"/>
        </w:tblCellMar>
        <w:tblLook w:firstRow="0" w:lastRow="0" w:firstColumn="0" w:lastColumn="0" w:noHBand="0" w:noVBand="0"/>
      </w:tblPr>
      <w:tblGrid>
        <w:gridCol w:w="1882"/>
        <w:gridCol w:w="7052"/>
      </w:tblGrid>
      <w:tr w:rsidR="00822D5A" w:rsidRPr="00822D5A" w14:paraId="7D7CEDB2" w14:textId="77777777" w:rsidTr="00816F32">
        <w:trPr>
          <w:trHeight w:val="493"/>
        </w:trPr>
        <w:tc>
          <w:tcPr>
            <w:tcW w:w="94.10pt" w:type="dxa"/>
            <w:vMerge w:val="restart"/>
            <w:tcBorders>
              <w:top w:val="single" w:sz="4" w:space="0" w:color="AEAAAA"/>
              <w:start w:val="single" w:sz="4" w:space="0" w:color="AEAAAA"/>
              <w:bottom w:val="single" w:sz="4" w:space="0" w:color="AEAAAA"/>
              <w:end w:val="single" w:sz="4" w:space="0" w:color="AEAAAA"/>
            </w:tcBorders>
          </w:tcPr>
          <w:p w14:paraId="278D6980"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40.35pt"/>
              <w:rPr>
                <w:rFonts w:ascii="Arial" w:hAnsi="Arial" w:cs="Arial"/>
                <w:b/>
                <w:bCs/>
                <w:sz w:val="20"/>
                <w:szCs w:val="20"/>
              </w:rPr>
            </w:pPr>
            <w:r w:rsidRPr="00822D5A">
              <w:rPr>
                <w:rFonts w:ascii="Arial" w:hAnsi="Arial" w:cs="Arial"/>
                <w:b/>
                <w:bCs/>
                <w:sz w:val="20"/>
                <w:szCs w:val="20"/>
              </w:rPr>
              <w:t>Scale of outcomes</w:t>
            </w:r>
          </w:p>
        </w:tc>
        <w:tc>
          <w:tcPr>
            <w:tcW w:w="352.60pt" w:type="dxa"/>
            <w:tcBorders>
              <w:top w:val="single" w:sz="4" w:space="0" w:color="AEAAAA"/>
              <w:start w:val="single" w:sz="4" w:space="0" w:color="AEAAAA"/>
              <w:bottom w:val="single" w:sz="4" w:space="0" w:color="AEAAAA"/>
              <w:end w:val="single" w:sz="4" w:space="0" w:color="AEAAAA"/>
            </w:tcBorders>
          </w:tcPr>
          <w:p w14:paraId="77150C11" w14:textId="77777777" w:rsidR="00822D5A" w:rsidRPr="00822D5A" w:rsidRDefault="00822D5A" w:rsidP="00822D5A">
            <w:pPr>
              <w:widowControl w:val="0"/>
              <w:kinsoku w:val="0"/>
              <w:overflowPunct w:val="0"/>
              <w:autoSpaceDE w:val="0"/>
              <w:autoSpaceDN w:val="0"/>
              <w:adjustRightInd w:val="0"/>
              <w:spacing w:before="5.70pt" w:after="0pt" w:line="12pt" w:lineRule="auto"/>
              <w:ind w:start="5pt"/>
              <w:rPr>
                <w:rFonts w:ascii="Arial" w:hAnsi="Arial" w:cs="Arial"/>
                <w:color w:val="666666"/>
                <w:sz w:val="20"/>
                <w:szCs w:val="20"/>
              </w:rPr>
            </w:pPr>
            <w:r w:rsidRPr="00822D5A">
              <w:rPr>
                <w:rFonts w:ascii="Arial" w:hAnsi="Arial" w:cs="Arial"/>
                <w:b/>
                <w:bCs/>
                <w:sz w:val="20"/>
                <w:szCs w:val="20"/>
              </w:rPr>
              <w:t>(a) Micro level</w:t>
            </w:r>
            <w:r w:rsidRPr="00822D5A">
              <w:rPr>
                <w:rFonts w:ascii="Arial" w:hAnsi="Arial" w:cs="Arial"/>
                <w:color w:val="999999"/>
                <w:sz w:val="20"/>
                <w:szCs w:val="20"/>
              </w:rPr>
              <w:t>, (b) Medium level or (c) Macro leve</w:t>
            </w:r>
            <w:r w:rsidRPr="00822D5A">
              <w:rPr>
                <w:rFonts w:ascii="Arial" w:hAnsi="Arial" w:cs="Arial"/>
                <w:color w:val="666666"/>
                <w:sz w:val="20"/>
                <w:szCs w:val="20"/>
              </w:rPr>
              <w:t>l</w:t>
            </w:r>
          </w:p>
        </w:tc>
      </w:tr>
      <w:tr w:rsidR="00822D5A" w:rsidRPr="00822D5A" w14:paraId="39D67F8B" w14:textId="77777777" w:rsidTr="00816F32">
        <w:trPr>
          <w:trHeight w:val="1257"/>
        </w:trPr>
        <w:tc>
          <w:tcPr>
            <w:tcW w:w="94.10pt" w:type="dxa"/>
            <w:vMerge/>
            <w:tcBorders>
              <w:top w:val="nil"/>
              <w:start w:val="single" w:sz="4" w:space="0" w:color="AEAAAA"/>
              <w:bottom w:val="single" w:sz="4" w:space="0" w:color="AEAAAA"/>
              <w:end w:val="single" w:sz="4" w:space="0" w:color="AEAAAA"/>
            </w:tcBorders>
          </w:tcPr>
          <w:p w14:paraId="3CB7B9E1"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2"/>
                <w:szCs w:val="2"/>
              </w:rPr>
            </w:pPr>
          </w:p>
        </w:tc>
        <w:tc>
          <w:tcPr>
            <w:tcW w:w="352.60pt" w:type="dxa"/>
            <w:tcBorders>
              <w:top w:val="single" w:sz="4" w:space="0" w:color="AEAAAA"/>
              <w:start w:val="single" w:sz="4" w:space="0" w:color="AEAAAA"/>
              <w:bottom w:val="single" w:sz="4" w:space="0" w:color="AEAAAA"/>
              <w:end w:val="single" w:sz="4" w:space="0" w:color="AEAAAA"/>
            </w:tcBorders>
          </w:tcPr>
          <w:p w14:paraId="6F62BC16"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6.45pt"/>
              <w:jc w:val="both"/>
              <w:rPr>
                <w:rFonts w:ascii="Arial" w:hAnsi="Arial" w:cs="Arial"/>
                <w:sz w:val="20"/>
                <w:szCs w:val="20"/>
              </w:rPr>
            </w:pPr>
            <w:r w:rsidRPr="00822D5A">
              <w:rPr>
                <w:rFonts w:ascii="Arial" w:hAnsi="Arial" w:cs="Arial"/>
                <w:sz w:val="20"/>
                <w:szCs w:val="20"/>
              </w:rPr>
              <w:t>Leading the revolution of food waste management has paid off. Even though several outcomes are today visible and likely to scale-up in other communities, SINBA’s potential is still becoming clear even in direct action communities, before further mobilization.</w:t>
            </w:r>
          </w:p>
        </w:tc>
      </w:tr>
    </w:tbl>
    <w:p w14:paraId="74E7D288"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tbl>
      <w:tblPr>
        <w:tblW w:w="0pt" w:type="dxa"/>
        <w:tblInd w:w="25.40pt" w:type="dxa"/>
        <w:tblLayout w:type="fixed"/>
        <w:tblCellMar>
          <w:start w:w="0pt" w:type="dxa"/>
          <w:end w:w="0pt" w:type="dxa"/>
        </w:tblCellMar>
        <w:tblLook w:firstRow="0" w:lastRow="0" w:firstColumn="0" w:lastColumn="0" w:noHBand="0" w:noVBand="0"/>
      </w:tblPr>
      <w:tblGrid>
        <w:gridCol w:w="1843"/>
        <w:gridCol w:w="7089"/>
      </w:tblGrid>
      <w:tr w:rsidR="00822D5A" w:rsidRPr="00822D5A" w14:paraId="032CF978" w14:textId="77777777" w:rsidTr="00816F32">
        <w:trPr>
          <w:trHeight w:val="954"/>
        </w:trPr>
        <w:tc>
          <w:tcPr>
            <w:tcW w:w="92.15pt" w:type="dxa"/>
            <w:vMerge w:val="restart"/>
            <w:tcBorders>
              <w:top w:val="single" w:sz="4" w:space="0" w:color="AEAAAA"/>
              <w:start w:val="single" w:sz="4" w:space="0" w:color="AEAAAA"/>
              <w:bottom w:val="single" w:sz="4" w:space="0" w:color="AEAAAA"/>
              <w:end w:val="single" w:sz="4" w:space="0" w:color="AEAAAA"/>
            </w:tcBorders>
          </w:tcPr>
          <w:p w14:paraId="7C849FD7"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38.95pt"/>
              <w:rPr>
                <w:rFonts w:ascii="Arial" w:hAnsi="Arial" w:cs="Arial"/>
                <w:b/>
                <w:bCs/>
                <w:sz w:val="20"/>
                <w:szCs w:val="20"/>
              </w:rPr>
            </w:pPr>
            <w:r w:rsidRPr="00822D5A">
              <w:rPr>
                <w:rFonts w:ascii="Arial" w:hAnsi="Arial" w:cs="Arial"/>
                <w:b/>
                <w:bCs/>
                <w:sz w:val="20"/>
                <w:szCs w:val="20"/>
              </w:rPr>
              <w:t>Outcome sustained over time</w:t>
            </w:r>
          </w:p>
        </w:tc>
        <w:tc>
          <w:tcPr>
            <w:tcW w:w="354.45pt" w:type="dxa"/>
            <w:tcBorders>
              <w:top w:val="single" w:sz="4" w:space="0" w:color="AEAAAA"/>
              <w:start w:val="single" w:sz="4" w:space="0" w:color="AEAAAA"/>
              <w:bottom w:val="single" w:sz="4" w:space="0" w:color="AEAAAA"/>
              <w:end w:val="single" w:sz="4" w:space="0" w:color="AEAAAA"/>
            </w:tcBorders>
          </w:tcPr>
          <w:p w14:paraId="06F505CD"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b/>
                <w:bCs/>
                <w:sz w:val="18"/>
                <w:szCs w:val="18"/>
              </w:rPr>
            </w:pPr>
          </w:p>
          <w:p w14:paraId="00EC4558" w14:textId="77777777" w:rsidR="00822D5A" w:rsidRPr="00822D5A" w:rsidRDefault="00822D5A" w:rsidP="00822D5A">
            <w:pPr>
              <w:widowControl w:val="0"/>
              <w:kinsoku w:val="0"/>
              <w:overflowPunct w:val="0"/>
              <w:autoSpaceDE w:val="0"/>
              <w:autoSpaceDN w:val="0"/>
              <w:adjustRightInd w:val="0"/>
              <w:spacing w:after="0pt" w:line="13.80pt" w:lineRule="auto"/>
              <w:ind w:start="5pt" w:end="14.90pt"/>
              <w:rPr>
                <w:rFonts w:ascii="Arial" w:hAnsi="Arial" w:cs="Arial"/>
                <w:b/>
                <w:bCs/>
                <w:color w:val="000000"/>
                <w:sz w:val="20"/>
                <w:szCs w:val="20"/>
              </w:rPr>
            </w:pPr>
            <w:r w:rsidRPr="00822D5A">
              <w:rPr>
                <w:rFonts w:ascii="Arial" w:hAnsi="Arial" w:cs="Arial"/>
                <w:color w:val="999999"/>
                <w:sz w:val="20"/>
                <w:szCs w:val="20"/>
              </w:rPr>
              <w:t xml:space="preserve">(a) Long term (≥15 years), (b) Medium term (≥5 years and &lt;15 years) or </w:t>
            </w:r>
            <w:r w:rsidRPr="00822D5A">
              <w:rPr>
                <w:rFonts w:ascii="Arial" w:hAnsi="Arial" w:cs="Arial"/>
                <w:b/>
                <w:bCs/>
                <w:color w:val="000000"/>
                <w:sz w:val="20"/>
                <w:szCs w:val="20"/>
              </w:rPr>
              <w:t>(c) Short term (&lt;5 years)</w:t>
            </w:r>
          </w:p>
        </w:tc>
      </w:tr>
      <w:tr w:rsidR="00822D5A" w:rsidRPr="00822D5A" w14:paraId="35AF34AC" w14:textId="77777777" w:rsidTr="00816F32">
        <w:trPr>
          <w:trHeight w:val="1257"/>
        </w:trPr>
        <w:tc>
          <w:tcPr>
            <w:tcW w:w="92.15pt" w:type="dxa"/>
            <w:vMerge/>
            <w:tcBorders>
              <w:top w:val="nil"/>
              <w:start w:val="single" w:sz="4" w:space="0" w:color="AEAAAA"/>
              <w:bottom w:val="single" w:sz="4" w:space="0" w:color="AEAAAA"/>
              <w:end w:val="single" w:sz="4" w:space="0" w:color="AEAAAA"/>
            </w:tcBorders>
          </w:tcPr>
          <w:p w14:paraId="6F6B226B"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
                <w:szCs w:val="2"/>
              </w:rPr>
            </w:pPr>
          </w:p>
        </w:tc>
        <w:tc>
          <w:tcPr>
            <w:tcW w:w="354.45pt" w:type="dxa"/>
            <w:tcBorders>
              <w:top w:val="single" w:sz="4" w:space="0" w:color="AEAAAA"/>
              <w:start w:val="single" w:sz="4" w:space="0" w:color="AEAAAA"/>
              <w:bottom w:val="single" w:sz="4" w:space="0" w:color="AEAAAA"/>
              <w:end w:val="single" w:sz="4" w:space="0" w:color="AEAAAA"/>
            </w:tcBorders>
          </w:tcPr>
          <w:p w14:paraId="7C14668D" w14:textId="77777777" w:rsidR="00822D5A" w:rsidRPr="00822D5A" w:rsidRDefault="00822D5A" w:rsidP="00822D5A">
            <w:pPr>
              <w:widowControl w:val="0"/>
              <w:kinsoku w:val="0"/>
              <w:overflowPunct w:val="0"/>
              <w:autoSpaceDE w:val="0"/>
              <w:autoSpaceDN w:val="0"/>
              <w:adjustRightInd w:val="0"/>
              <w:spacing w:before="5pt" w:after="0pt" w:line="13.80pt" w:lineRule="auto"/>
              <w:ind w:start="5pt" w:end="6.50pt"/>
              <w:jc w:val="both"/>
              <w:rPr>
                <w:rFonts w:ascii="Arial" w:hAnsi="Arial" w:cs="Arial"/>
                <w:sz w:val="20"/>
                <w:szCs w:val="20"/>
              </w:rPr>
            </w:pPr>
            <w:r w:rsidRPr="00822D5A">
              <w:rPr>
                <w:rFonts w:ascii="Arial" w:hAnsi="Arial" w:cs="Arial"/>
                <w:sz w:val="20"/>
                <w:szCs w:val="20"/>
              </w:rPr>
              <w:t>SINBA has a clear vision of what they want to reach in the long-term. However, at the moment, their outcomes have a short-term nature, meaning that most projects are expected to have concrete results in less than 5 years. A long-term view might result in a more advance state of transformation.</w:t>
            </w:r>
          </w:p>
        </w:tc>
      </w:tr>
    </w:tbl>
    <w:p w14:paraId="1D84714B"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7CFB16AB"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47A1A8D0"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26"/>
          <w:szCs w:val="26"/>
        </w:rPr>
      </w:pPr>
    </w:p>
    <w:p w14:paraId="1FD615CC" w14:textId="77777777" w:rsidR="00822D5A" w:rsidRPr="00822D5A" w:rsidRDefault="00822D5A" w:rsidP="00981C83">
      <w:pPr>
        <w:widowControl w:val="0"/>
        <w:numPr>
          <w:ilvl w:val="0"/>
          <w:numId w:val="23"/>
        </w:numPr>
        <w:tabs>
          <w:tab w:val="start" w:pos="25.20pt"/>
        </w:tabs>
        <w:kinsoku w:val="0"/>
        <w:overflowPunct w:val="0"/>
        <w:autoSpaceDE w:val="0"/>
        <w:autoSpaceDN w:val="0"/>
        <w:adjustRightInd w:val="0"/>
        <w:spacing w:before="4.50pt" w:after="0pt" w:line="12pt" w:lineRule="auto"/>
        <w:ind w:start="25.15pt" w:hanging="14.25pt"/>
        <w:rPr>
          <w:rFonts w:ascii="Arial" w:hAnsi="Arial" w:cs="Arial"/>
          <w:b/>
          <w:bCs/>
          <w:color w:val="5B9BD5"/>
          <w:sz w:val="28"/>
          <w:szCs w:val="28"/>
        </w:rPr>
      </w:pPr>
      <w:r w:rsidRPr="00822D5A">
        <w:rPr>
          <w:rFonts w:ascii="Arial" w:hAnsi="Arial" w:cs="Arial"/>
          <w:b/>
          <w:bCs/>
          <w:color w:val="5B9BD5"/>
          <w:sz w:val="28"/>
          <w:szCs w:val="28"/>
        </w:rPr>
        <w:t>Lessons learned and looking into the</w:t>
      </w:r>
      <w:r w:rsidRPr="00822D5A">
        <w:rPr>
          <w:rFonts w:ascii="Arial" w:hAnsi="Arial" w:cs="Arial"/>
          <w:b/>
          <w:bCs/>
          <w:color w:val="5B9BD5"/>
          <w:spacing w:val="2"/>
          <w:sz w:val="28"/>
          <w:szCs w:val="28"/>
        </w:rPr>
        <w:t xml:space="preserve"> </w:t>
      </w:r>
      <w:r w:rsidRPr="00822D5A">
        <w:rPr>
          <w:rFonts w:ascii="Arial" w:hAnsi="Arial" w:cs="Arial"/>
          <w:b/>
          <w:bCs/>
          <w:color w:val="5B9BD5"/>
          <w:sz w:val="28"/>
          <w:szCs w:val="28"/>
        </w:rPr>
        <w:t>future</w:t>
      </w:r>
    </w:p>
    <w:p w14:paraId="730EEB9A"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b/>
          <w:bCs/>
          <w:sz w:val="43"/>
          <w:szCs w:val="43"/>
        </w:rPr>
      </w:pPr>
    </w:p>
    <w:p w14:paraId="1E717180" w14:textId="77777777" w:rsidR="00822D5A" w:rsidRPr="00822D5A" w:rsidRDefault="00822D5A" w:rsidP="00981C83">
      <w:pPr>
        <w:widowControl w:val="0"/>
        <w:numPr>
          <w:ilvl w:val="1"/>
          <w:numId w:val="23"/>
        </w:numPr>
        <w:tabs>
          <w:tab w:val="start" w:pos="46.60pt"/>
        </w:tabs>
        <w:kinsoku w:val="0"/>
        <w:overflowPunct w:val="0"/>
        <w:autoSpaceDE w:val="0"/>
        <w:autoSpaceDN w:val="0"/>
        <w:adjustRightInd w:val="0"/>
        <w:spacing w:before="0.05pt" w:after="0pt" w:line="12pt" w:lineRule="auto"/>
        <w:outlineLvl w:val="2"/>
        <w:rPr>
          <w:rFonts w:ascii="Arial" w:hAnsi="Arial" w:cs="Arial"/>
          <w:b/>
          <w:bCs/>
        </w:rPr>
      </w:pPr>
      <w:bookmarkStart w:id="92" w:name="_Toc49437963"/>
      <w:bookmarkStart w:id="93" w:name="_Toc49777419"/>
      <w:bookmarkStart w:id="94" w:name="_Toc50987490"/>
      <w:r w:rsidRPr="00822D5A">
        <w:rPr>
          <w:rFonts w:ascii="Arial" w:hAnsi="Arial" w:cs="Arial"/>
          <w:b/>
          <w:bCs/>
        </w:rPr>
        <w:t>What did you learn in your journey? What were the main</w:t>
      </w:r>
      <w:r w:rsidRPr="00822D5A">
        <w:rPr>
          <w:rFonts w:ascii="Arial" w:hAnsi="Arial" w:cs="Arial"/>
          <w:b/>
          <w:bCs/>
          <w:spacing w:val="-16"/>
        </w:rPr>
        <w:t xml:space="preserve"> </w:t>
      </w:r>
      <w:r w:rsidRPr="00822D5A">
        <w:rPr>
          <w:rFonts w:ascii="Arial" w:hAnsi="Arial" w:cs="Arial"/>
          <w:b/>
          <w:bCs/>
        </w:rPr>
        <w:t>challenges?</w:t>
      </w:r>
      <w:bookmarkEnd w:id="92"/>
      <w:bookmarkEnd w:id="93"/>
      <w:bookmarkEnd w:id="94"/>
    </w:p>
    <w:p w14:paraId="011C0D67"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2C3AC9FD" w14:textId="5448AA04"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b/>
          <w:bCs/>
          <w:sz w:val="12"/>
          <w:szCs w:val="12"/>
        </w:rPr>
      </w:pPr>
      <w:r w:rsidRPr="00822D5A">
        <w:rPr>
          <w:rFonts w:ascii="Arial" w:hAnsi="Arial" w:cs="Arial"/>
          <w:noProof/>
          <w:sz w:val="20"/>
          <w:szCs w:val="20"/>
        </w:rPr>
        <w:drawing>
          <wp:anchor distT="0" distB="0" distL="0" distR="0" simplePos="0" relativeHeight="251710464" behindDoc="0" locked="0" layoutInCell="0" allowOverlap="1" wp14:anchorId="4E541D67" wp14:editId="79F20221">
            <wp:simplePos x="0" y="0"/>
            <wp:positionH relativeFrom="page">
              <wp:posOffset>1258570</wp:posOffset>
            </wp:positionH>
            <wp:positionV relativeFrom="paragraph">
              <wp:posOffset>120015</wp:posOffset>
            </wp:positionV>
            <wp:extent cx="5694045" cy="807720"/>
            <wp:effectExtent l="10795" t="6350" r="10160" b="5080"/>
            <wp:wrapTopAndBottom/>
            <wp:docPr id="6" name="Text Box 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80772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0C479B9B" w14:textId="77777777" w:rsidR="005E3B26" w:rsidRDefault="005E3B26" w:rsidP="00822D5A">
                        <w:pPr>
                          <w:pStyle w:val="BodyText"/>
                          <w:kinsoku w:val="0"/>
                          <w:overflowPunct w:val="0"/>
                          <w:spacing w:before="5pt"/>
                          <w:ind w:start="4.75pt"/>
                          <w:rPr>
                            <w:b/>
                            <w:bCs/>
                            <w:color w:val="AEAAAA"/>
                          </w:rPr>
                        </w:pPr>
                        <w:r>
                          <w:rPr>
                            <w:b/>
                            <w:bCs/>
                            <w:color w:val="AEAAAA"/>
                          </w:rPr>
                          <w:t>Highlights/Key messages:</w:t>
                        </w:r>
                      </w:p>
                      <w:p w14:paraId="74B7298C" w14:textId="77777777" w:rsidR="005E3B26" w:rsidRDefault="005E3B26" w:rsidP="00981C83">
                        <w:pPr>
                          <w:pStyle w:val="BodyText"/>
                          <w:widowControl w:val="0"/>
                          <w:numPr>
                            <w:ilvl w:val="0"/>
                            <w:numId w:val="15"/>
                          </w:numPr>
                          <w:tabs>
                            <w:tab w:val="start" w:pos="21.05pt"/>
                          </w:tabs>
                          <w:kinsoku w:val="0"/>
                          <w:overflowPunct w:val="0"/>
                          <w:autoSpaceDE w:val="0"/>
                          <w:autoSpaceDN w:val="0"/>
                          <w:adjustRightInd w:val="0"/>
                          <w:spacing w:after="0pt" w:line="12pt" w:lineRule="auto"/>
                        </w:pPr>
                        <w:r>
                          <w:t>No precedent in the market meant technology and social</w:t>
                        </w:r>
                        <w:r>
                          <w:rPr>
                            <w:spacing w:val="-10"/>
                          </w:rPr>
                          <w:t xml:space="preserve"> </w:t>
                        </w:r>
                        <w:r>
                          <w:t>challenges.</w:t>
                        </w:r>
                      </w:p>
                      <w:p w14:paraId="31C1E382" w14:textId="77777777" w:rsidR="005E3B26" w:rsidRDefault="005E3B26" w:rsidP="00981C83">
                        <w:pPr>
                          <w:pStyle w:val="BodyText"/>
                          <w:widowControl w:val="0"/>
                          <w:numPr>
                            <w:ilvl w:val="0"/>
                            <w:numId w:val="15"/>
                          </w:numPr>
                          <w:tabs>
                            <w:tab w:val="start" w:pos="21.05pt"/>
                          </w:tabs>
                          <w:kinsoku w:val="0"/>
                          <w:overflowPunct w:val="0"/>
                          <w:autoSpaceDE w:val="0"/>
                          <w:autoSpaceDN w:val="0"/>
                          <w:adjustRightInd w:val="0"/>
                          <w:spacing w:before="1.40pt" w:after="0pt" w:line="12pt" w:lineRule="auto"/>
                        </w:pPr>
                        <w:r>
                          <w:t>Policy enabling conditions that might allow SINBA performance to have a greater</w:t>
                        </w:r>
                        <w:r>
                          <w:rPr>
                            <w:spacing w:val="-20"/>
                          </w:rPr>
                          <w:t xml:space="preserve"> </w:t>
                        </w:r>
                        <w:r>
                          <w:t>impact.</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6663B0C5"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1981744F"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1657CABA"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rPr>
      </w:pPr>
    </w:p>
    <w:p w14:paraId="4108F4BF" w14:textId="77777777" w:rsidR="00822D5A" w:rsidRPr="00822D5A" w:rsidRDefault="00822D5A" w:rsidP="00822D5A">
      <w:pPr>
        <w:widowControl w:val="0"/>
        <w:kinsoku w:val="0"/>
        <w:overflowPunct w:val="0"/>
        <w:autoSpaceDE w:val="0"/>
        <w:autoSpaceDN w:val="0"/>
        <w:adjustRightInd w:val="0"/>
        <w:spacing w:before="0.05pt" w:after="0pt" w:line="12pt" w:lineRule="auto"/>
        <w:rPr>
          <w:rFonts w:ascii="Arial" w:hAnsi="Arial" w:cs="Arial"/>
          <w:b/>
          <w:bCs/>
          <w:sz w:val="18"/>
          <w:szCs w:val="18"/>
        </w:rPr>
      </w:pPr>
    </w:p>
    <w:p w14:paraId="0FA21F8D" w14:textId="77777777" w:rsidR="00822D5A" w:rsidRPr="00822D5A" w:rsidRDefault="00822D5A" w:rsidP="00981C83">
      <w:pPr>
        <w:widowControl w:val="0"/>
        <w:numPr>
          <w:ilvl w:val="2"/>
          <w:numId w:val="23"/>
        </w:numPr>
        <w:tabs>
          <w:tab w:val="start" w:pos="60.65pt"/>
        </w:tabs>
        <w:kinsoku w:val="0"/>
        <w:overflowPunct w:val="0"/>
        <w:autoSpaceDE w:val="0"/>
        <w:autoSpaceDN w:val="0"/>
        <w:adjustRightInd w:val="0"/>
        <w:spacing w:after="0pt" w:line="13.55pt" w:lineRule="auto"/>
        <w:ind w:end="39.25pt"/>
        <w:jc w:val="both"/>
        <w:rPr>
          <w:rFonts w:ascii="Symbol" w:hAnsi="Symbol" w:cs="Symbol"/>
          <w:color w:val="000000"/>
        </w:rPr>
      </w:pPr>
      <w:r w:rsidRPr="00822D5A">
        <w:rPr>
          <w:rFonts w:ascii="Arial" w:hAnsi="Arial" w:cs="Arial"/>
          <w:b/>
          <w:bCs/>
          <w:sz w:val="20"/>
          <w:szCs w:val="20"/>
        </w:rPr>
        <w:t xml:space="preserve">Technology challenges for an innovative approach: </w:t>
      </w:r>
      <w:r w:rsidRPr="00822D5A">
        <w:rPr>
          <w:rFonts w:ascii="Arial" w:hAnsi="Arial" w:cs="Arial"/>
          <w:sz w:val="20"/>
          <w:szCs w:val="20"/>
        </w:rPr>
        <w:t>Since there is no precedent in terms of machinery and expertise, one of the biggest challenges was the one related to technical aspects to address the conceptual alternative to food waste management that</w:t>
      </w:r>
      <w:r w:rsidRPr="00822D5A">
        <w:rPr>
          <w:rFonts w:ascii="Arial" w:hAnsi="Arial" w:cs="Arial"/>
          <w:spacing w:val="8"/>
          <w:sz w:val="20"/>
          <w:szCs w:val="20"/>
        </w:rPr>
        <w:t xml:space="preserve"> </w:t>
      </w:r>
      <w:r w:rsidRPr="00822D5A">
        <w:rPr>
          <w:rFonts w:ascii="Arial" w:hAnsi="Arial" w:cs="Arial"/>
          <w:sz w:val="20"/>
          <w:szCs w:val="20"/>
        </w:rPr>
        <w:t>the</w:t>
      </w:r>
    </w:p>
    <w:p w14:paraId="59A127BB" w14:textId="77777777" w:rsidR="00822D5A" w:rsidRPr="00822D5A" w:rsidRDefault="00822D5A" w:rsidP="00981C83">
      <w:pPr>
        <w:widowControl w:val="0"/>
        <w:numPr>
          <w:ilvl w:val="2"/>
          <w:numId w:val="23"/>
        </w:numPr>
        <w:tabs>
          <w:tab w:val="start" w:pos="60.65pt"/>
        </w:tabs>
        <w:kinsoku w:val="0"/>
        <w:overflowPunct w:val="0"/>
        <w:autoSpaceDE w:val="0"/>
        <w:autoSpaceDN w:val="0"/>
        <w:adjustRightInd w:val="0"/>
        <w:spacing w:after="0pt" w:line="13.55pt" w:lineRule="auto"/>
        <w:ind w:end="39.25pt"/>
        <w:jc w:val="both"/>
        <w:rPr>
          <w:rFonts w:ascii="Symbol" w:hAnsi="Symbol" w:cs="Symbol"/>
          <w:color w:val="000000"/>
        </w:rPr>
        <w:sectPr w:rsidR="00822D5A" w:rsidRPr="00822D5A">
          <w:pgSz w:w="595pt" w:h="842pt"/>
          <w:pgMar w:top="74pt" w:right="17pt" w:bottom="49pt" w:left="74pt" w:header="18.25pt" w:footer="39.90pt" w:gutter="0pt"/>
          <w:cols w:space="36pt"/>
          <w:noEndnote/>
        </w:sectPr>
      </w:pPr>
    </w:p>
    <w:p w14:paraId="167E2407" w14:textId="77777777" w:rsidR="00822D5A" w:rsidRPr="00822D5A" w:rsidRDefault="00822D5A" w:rsidP="00822D5A">
      <w:pPr>
        <w:widowControl w:val="0"/>
        <w:kinsoku w:val="0"/>
        <w:overflowPunct w:val="0"/>
        <w:autoSpaceDE w:val="0"/>
        <w:autoSpaceDN w:val="0"/>
        <w:adjustRightInd w:val="0"/>
        <w:spacing w:before="4.55pt" w:after="0pt" w:line="13.80pt" w:lineRule="auto"/>
        <w:ind w:start="60.60pt" w:end="39.25pt"/>
        <w:jc w:val="both"/>
        <w:rPr>
          <w:rFonts w:ascii="Arial" w:hAnsi="Arial" w:cs="Arial"/>
          <w:sz w:val="20"/>
          <w:szCs w:val="20"/>
        </w:rPr>
      </w:pPr>
      <w:proofErr w:type="gramStart"/>
      <w:r w:rsidRPr="00822D5A">
        <w:rPr>
          <w:rFonts w:ascii="Arial" w:hAnsi="Arial" w:cs="Arial"/>
          <w:sz w:val="20"/>
          <w:szCs w:val="20"/>
        </w:rPr>
        <w:lastRenderedPageBreak/>
        <w:t>found</w:t>
      </w:r>
      <w:proofErr w:type="gramEnd"/>
      <w:r w:rsidRPr="00822D5A">
        <w:rPr>
          <w:rFonts w:ascii="Arial" w:hAnsi="Arial" w:cs="Arial"/>
          <w:sz w:val="20"/>
          <w:szCs w:val="20"/>
        </w:rPr>
        <w:t xml:space="preserve"> out. A negative side effect (or rather a risk) has been, for example, the improper handling of the organic waste that could become animals ill. This issue was amended by including sterilization and fermentation stages in the waste handling process, what came out after several attempts of trying out a solution.</w:t>
      </w:r>
    </w:p>
    <w:p w14:paraId="0038D406"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rPr>
      </w:pPr>
    </w:p>
    <w:p w14:paraId="1F2A957E" w14:textId="77777777" w:rsidR="00822D5A" w:rsidRPr="00822D5A" w:rsidRDefault="00822D5A" w:rsidP="00981C83">
      <w:pPr>
        <w:widowControl w:val="0"/>
        <w:numPr>
          <w:ilvl w:val="2"/>
          <w:numId w:val="23"/>
        </w:numPr>
        <w:tabs>
          <w:tab w:val="start" w:pos="60.65pt"/>
        </w:tabs>
        <w:kinsoku w:val="0"/>
        <w:overflowPunct w:val="0"/>
        <w:autoSpaceDE w:val="0"/>
        <w:autoSpaceDN w:val="0"/>
        <w:adjustRightInd w:val="0"/>
        <w:spacing w:after="0pt" w:line="13.65pt" w:lineRule="auto"/>
        <w:ind w:end="36.75pt" w:hanging="14.20pt"/>
        <w:jc w:val="both"/>
        <w:rPr>
          <w:rFonts w:ascii="Symbol" w:hAnsi="Symbol" w:cs="Symbol"/>
          <w:color w:val="000000"/>
          <w:sz w:val="20"/>
          <w:szCs w:val="20"/>
        </w:rPr>
      </w:pPr>
      <w:r w:rsidRPr="00822D5A">
        <w:rPr>
          <w:rFonts w:ascii="Arial" w:hAnsi="Arial" w:cs="Arial"/>
          <w:b/>
          <w:bCs/>
          <w:sz w:val="20"/>
          <w:szCs w:val="20"/>
        </w:rPr>
        <w:t xml:space="preserve">Social barriers: </w:t>
      </w:r>
      <w:r w:rsidRPr="00822D5A">
        <w:rPr>
          <w:rFonts w:ascii="Arial" w:hAnsi="Arial" w:cs="Arial"/>
          <w:sz w:val="20"/>
          <w:szCs w:val="20"/>
        </w:rPr>
        <w:t>On the other hand, reluctance to accept the introduction of a value to waste especially when replacing conventional view represented an initial barrier that was broken through intense awareness campaigns and training to the allies to better get involved in the solution SINBA brought. Later on, when trust in equitable distribution of benefits</w:t>
      </w:r>
      <w:r w:rsidRPr="00822D5A">
        <w:rPr>
          <w:rFonts w:ascii="Arial" w:hAnsi="Arial" w:cs="Arial"/>
          <w:spacing w:val="-2"/>
          <w:sz w:val="20"/>
          <w:szCs w:val="20"/>
        </w:rPr>
        <w:t xml:space="preserve"> </w:t>
      </w:r>
      <w:r w:rsidRPr="00822D5A">
        <w:rPr>
          <w:rFonts w:ascii="Arial" w:hAnsi="Arial" w:cs="Arial"/>
          <w:sz w:val="20"/>
          <w:szCs w:val="20"/>
        </w:rPr>
        <w:t>from</w:t>
      </w:r>
    </w:p>
    <w:p w14:paraId="3FB5B5CD" w14:textId="77777777" w:rsidR="00822D5A" w:rsidRPr="00822D5A" w:rsidRDefault="00822D5A" w:rsidP="00822D5A">
      <w:pPr>
        <w:widowControl w:val="0"/>
        <w:kinsoku w:val="0"/>
        <w:overflowPunct w:val="0"/>
        <w:autoSpaceDE w:val="0"/>
        <w:autoSpaceDN w:val="0"/>
        <w:adjustRightInd w:val="0"/>
        <w:spacing w:before="0.55pt" w:after="0pt" w:line="12pt" w:lineRule="auto"/>
        <w:rPr>
          <w:rFonts w:ascii="Arial" w:hAnsi="Arial" w:cs="Arial"/>
          <w:sz w:val="23"/>
          <w:szCs w:val="23"/>
        </w:rPr>
      </w:pPr>
    </w:p>
    <w:p w14:paraId="390C5616" w14:textId="77777777" w:rsidR="00822D5A" w:rsidRPr="00822D5A" w:rsidRDefault="00822D5A" w:rsidP="00981C83">
      <w:pPr>
        <w:widowControl w:val="0"/>
        <w:numPr>
          <w:ilvl w:val="2"/>
          <w:numId w:val="23"/>
        </w:numPr>
        <w:tabs>
          <w:tab w:val="start" w:pos="60.65pt"/>
        </w:tabs>
        <w:kinsoku w:val="0"/>
        <w:overflowPunct w:val="0"/>
        <w:autoSpaceDE w:val="0"/>
        <w:autoSpaceDN w:val="0"/>
        <w:adjustRightInd w:val="0"/>
        <w:spacing w:after="0pt" w:line="13.55pt" w:lineRule="auto"/>
        <w:ind w:end="39.30pt" w:hanging="14.20pt"/>
        <w:jc w:val="both"/>
        <w:rPr>
          <w:rFonts w:ascii="Symbol" w:hAnsi="Symbol" w:cs="Symbol"/>
          <w:color w:val="000000"/>
          <w:sz w:val="20"/>
          <w:szCs w:val="20"/>
        </w:rPr>
      </w:pPr>
      <w:r w:rsidRPr="00822D5A">
        <w:rPr>
          <w:rFonts w:ascii="Arial" w:hAnsi="Arial" w:cs="Arial"/>
          <w:b/>
          <w:bCs/>
          <w:sz w:val="20"/>
          <w:szCs w:val="20"/>
        </w:rPr>
        <w:t xml:space="preserve">Policy enabling conditions that allow better performance: </w:t>
      </w:r>
      <w:r w:rsidRPr="00822D5A">
        <w:rPr>
          <w:rFonts w:ascii="Arial" w:hAnsi="Arial" w:cs="Arial"/>
          <w:sz w:val="20"/>
          <w:szCs w:val="20"/>
        </w:rPr>
        <w:t>SINBA highlights three key policy changes that would allow for them to multiply our performance, and accordingly,  their</w:t>
      </w:r>
      <w:r w:rsidRPr="00822D5A">
        <w:rPr>
          <w:rFonts w:ascii="Arial" w:hAnsi="Arial" w:cs="Arial"/>
          <w:spacing w:val="-2"/>
          <w:sz w:val="20"/>
          <w:szCs w:val="20"/>
        </w:rPr>
        <w:t xml:space="preserve"> </w:t>
      </w:r>
      <w:r w:rsidRPr="00822D5A">
        <w:rPr>
          <w:rFonts w:ascii="Arial" w:hAnsi="Arial" w:cs="Arial"/>
          <w:sz w:val="20"/>
          <w:szCs w:val="20"/>
        </w:rPr>
        <w:t>impact</w:t>
      </w:r>
      <w:r w:rsidRPr="00822D5A">
        <w:rPr>
          <w:rFonts w:ascii="Arial" w:hAnsi="Arial" w:cs="Arial"/>
          <w:position w:val="7"/>
          <w:sz w:val="13"/>
          <w:szCs w:val="13"/>
        </w:rPr>
        <w:t>3</w:t>
      </w:r>
      <w:r w:rsidRPr="00822D5A">
        <w:rPr>
          <w:rFonts w:ascii="Arial" w:hAnsi="Arial" w:cs="Arial"/>
          <w:sz w:val="20"/>
          <w:szCs w:val="20"/>
        </w:rPr>
        <w:t>:</w:t>
      </w:r>
    </w:p>
    <w:p w14:paraId="294F50F3"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24"/>
          <w:szCs w:val="24"/>
        </w:rPr>
      </w:pPr>
    </w:p>
    <w:p w14:paraId="62E154A4" w14:textId="77777777" w:rsidR="00822D5A" w:rsidRPr="00822D5A" w:rsidRDefault="00822D5A" w:rsidP="00981C83">
      <w:pPr>
        <w:widowControl w:val="0"/>
        <w:numPr>
          <w:ilvl w:val="0"/>
          <w:numId w:val="14"/>
        </w:numPr>
        <w:tabs>
          <w:tab w:val="start" w:pos="74.80pt"/>
        </w:tabs>
        <w:kinsoku w:val="0"/>
        <w:overflowPunct w:val="0"/>
        <w:autoSpaceDE w:val="0"/>
        <w:autoSpaceDN w:val="0"/>
        <w:adjustRightInd w:val="0"/>
        <w:spacing w:after="0pt" w:line="13.80pt" w:lineRule="auto"/>
        <w:ind w:end="39.35pt"/>
        <w:jc w:val="both"/>
        <w:rPr>
          <w:rFonts w:ascii="Arial" w:hAnsi="Arial" w:cs="Arial"/>
          <w:sz w:val="20"/>
          <w:szCs w:val="20"/>
        </w:rPr>
      </w:pPr>
      <w:r w:rsidRPr="00822D5A">
        <w:rPr>
          <w:rFonts w:ascii="Arial" w:hAnsi="Arial" w:cs="Arial"/>
          <w:i/>
          <w:iCs/>
          <w:sz w:val="20"/>
          <w:szCs w:val="20"/>
        </w:rPr>
        <w:t xml:space="preserve">Putting a price on carbon </w:t>
      </w:r>
      <w:r w:rsidRPr="00822D5A">
        <w:rPr>
          <w:rFonts w:ascii="Arial" w:hAnsi="Arial" w:cs="Arial"/>
          <w:sz w:val="20"/>
          <w:szCs w:val="20"/>
        </w:rPr>
        <w:t>would make energy intensive competitors that rely on fossil fuels less competitive and create a positive revenue</w:t>
      </w:r>
      <w:r w:rsidRPr="00822D5A">
        <w:rPr>
          <w:rFonts w:ascii="Arial" w:hAnsi="Arial" w:cs="Arial"/>
          <w:spacing w:val="-9"/>
          <w:sz w:val="20"/>
          <w:szCs w:val="20"/>
        </w:rPr>
        <w:t xml:space="preserve"> </w:t>
      </w:r>
      <w:r w:rsidRPr="00822D5A">
        <w:rPr>
          <w:rFonts w:ascii="Arial" w:hAnsi="Arial" w:cs="Arial"/>
          <w:sz w:val="20"/>
          <w:szCs w:val="20"/>
        </w:rPr>
        <w:t>stream.</w:t>
      </w:r>
    </w:p>
    <w:p w14:paraId="7978F3A9" w14:textId="77777777" w:rsidR="00822D5A" w:rsidRPr="00822D5A" w:rsidRDefault="00822D5A" w:rsidP="00981C83">
      <w:pPr>
        <w:widowControl w:val="0"/>
        <w:numPr>
          <w:ilvl w:val="0"/>
          <w:numId w:val="14"/>
        </w:numPr>
        <w:tabs>
          <w:tab w:val="start" w:pos="74.80pt"/>
        </w:tabs>
        <w:kinsoku w:val="0"/>
        <w:overflowPunct w:val="0"/>
        <w:autoSpaceDE w:val="0"/>
        <w:autoSpaceDN w:val="0"/>
        <w:adjustRightInd w:val="0"/>
        <w:spacing w:after="0pt" w:line="13.80pt" w:lineRule="auto"/>
        <w:ind w:end="39.25pt"/>
        <w:jc w:val="both"/>
        <w:rPr>
          <w:rFonts w:ascii="Arial" w:hAnsi="Arial" w:cs="Arial"/>
          <w:sz w:val="20"/>
          <w:szCs w:val="20"/>
        </w:rPr>
      </w:pPr>
      <w:r w:rsidRPr="00822D5A">
        <w:rPr>
          <w:rFonts w:ascii="Arial" w:hAnsi="Arial" w:cs="Arial"/>
          <w:i/>
          <w:iCs/>
          <w:sz w:val="20"/>
          <w:szCs w:val="20"/>
        </w:rPr>
        <w:t xml:space="preserve">A ban on disposing of organic waste in illegal landfills and waste dumps </w:t>
      </w:r>
      <w:r w:rsidRPr="00822D5A">
        <w:rPr>
          <w:rFonts w:ascii="Arial" w:hAnsi="Arial" w:cs="Arial"/>
          <w:sz w:val="20"/>
          <w:szCs w:val="20"/>
        </w:rPr>
        <w:t>would set the stage for mandatory solutions such as theirs to be implemented on every level, like passed in California, France and on a commercial scale,</w:t>
      </w:r>
      <w:r w:rsidRPr="00822D5A">
        <w:rPr>
          <w:rFonts w:ascii="Arial" w:hAnsi="Arial" w:cs="Arial"/>
          <w:spacing w:val="-12"/>
          <w:sz w:val="20"/>
          <w:szCs w:val="20"/>
        </w:rPr>
        <w:t xml:space="preserve"> </w:t>
      </w:r>
      <w:proofErr w:type="spellStart"/>
      <w:r w:rsidRPr="00822D5A">
        <w:rPr>
          <w:rFonts w:ascii="Arial" w:hAnsi="Arial" w:cs="Arial"/>
          <w:sz w:val="20"/>
          <w:szCs w:val="20"/>
        </w:rPr>
        <w:t>Massachussets</w:t>
      </w:r>
      <w:proofErr w:type="spellEnd"/>
      <w:r w:rsidRPr="00822D5A">
        <w:rPr>
          <w:rFonts w:ascii="Arial" w:hAnsi="Arial" w:cs="Arial"/>
          <w:sz w:val="20"/>
          <w:szCs w:val="20"/>
        </w:rPr>
        <w:t>.</w:t>
      </w:r>
    </w:p>
    <w:p w14:paraId="3028A3AA" w14:textId="77777777" w:rsidR="00822D5A" w:rsidRPr="00822D5A" w:rsidRDefault="00822D5A" w:rsidP="00981C83">
      <w:pPr>
        <w:widowControl w:val="0"/>
        <w:numPr>
          <w:ilvl w:val="0"/>
          <w:numId w:val="14"/>
        </w:numPr>
        <w:tabs>
          <w:tab w:val="start" w:pos="74.80pt"/>
        </w:tabs>
        <w:kinsoku w:val="0"/>
        <w:overflowPunct w:val="0"/>
        <w:autoSpaceDE w:val="0"/>
        <w:autoSpaceDN w:val="0"/>
        <w:adjustRightInd w:val="0"/>
        <w:spacing w:after="0pt" w:line="14pt" w:lineRule="auto"/>
        <w:ind w:end="39.30pt"/>
        <w:jc w:val="both"/>
        <w:rPr>
          <w:rFonts w:ascii="Arial" w:hAnsi="Arial" w:cs="Arial"/>
          <w:sz w:val="20"/>
          <w:szCs w:val="20"/>
        </w:rPr>
      </w:pPr>
      <w:r w:rsidRPr="00822D5A">
        <w:rPr>
          <w:rFonts w:ascii="Arial" w:hAnsi="Arial" w:cs="Arial"/>
          <w:i/>
          <w:iCs/>
          <w:sz w:val="20"/>
          <w:szCs w:val="20"/>
        </w:rPr>
        <w:t xml:space="preserve">A zero-waste government program </w:t>
      </w:r>
      <w:r w:rsidRPr="00822D5A">
        <w:rPr>
          <w:rFonts w:ascii="Arial" w:hAnsi="Arial" w:cs="Arial"/>
          <w:sz w:val="20"/>
          <w:szCs w:val="20"/>
        </w:rPr>
        <w:t>would force stakeholders to seek solutions such as the one SINBA is</w:t>
      </w:r>
      <w:r w:rsidRPr="00822D5A">
        <w:rPr>
          <w:rFonts w:ascii="Arial" w:hAnsi="Arial" w:cs="Arial"/>
          <w:spacing w:val="-6"/>
          <w:sz w:val="20"/>
          <w:szCs w:val="20"/>
        </w:rPr>
        <w:t xml:space="preserve"> </w:t>
      </w:r>
      <w:r w:rsidRPr="00822D5A">
        <w:rPr>
          <w:rFonts w:ascii="Arial" w:hAnsi="Arial" w:cs="Arial"/>
          <w:sz w:val="20"/>
          <w:szCs w:val="20"/>
        </w:rPr>
        <w:t>proposing.</w:t>
      </w:r>
    </w:p>
    <w:p w14:paraId="221B819C"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rPr>
      </w:pPr>
    </w:p>
    <w:p w14:paraId="1447F0C7" w14:textId="77777777"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sz w:val="21"/>
          <w:szCs w:val="21"/>
        </w:rPr>
      </w:pPr>
    </w:p>
    <w:p w14:paraId="26ECB120" w14:textId="77777777" w:rsidR="00822D5A" w:rsidRPr="00822D5A" w:rsidRDefault="00822D5A" w:rsidP="00981C83">
      <w:pPr>
        <w:widowControl w:val="0"/>
        <w:numPr>
          <w:ilvl w:val="1"/>
          <w:numId w:val="23"/>
        </w:numPr>
        <w:tabs>
          <w:tab w:val="start" w:pos="46.60pt"/>
        </w:tabs>
        <w:kinsoku w:val="0"/>
        <w:overflowPunct w:val="0"/>
        <w:autoSpaceDE w:val="0"/>
        <w:autoSpaceDN w:val="0"/>
        <w:adjustRightInd w:val="0"/>
        <w:spacing w:after="0pt" w:line="11.85pt" w:lineRule="auto"/>
        <w:ind w:end="119.25pt" w:hanging="21.40pt"/>
        <w:outlineLvl w:val="2"/>
        <w:rPr>
          <w:rFonts w:ascii="Arial" w:hAnsi="Arial" w:cs="Arial"/>
          <w:b/>
          <w:bCs/>
        </w:rPr>
      </w:pPr>
      <w:bookmarkStart w:id="95" w:name="_Toc49437964"/>
      <w:bookmarkStart w:id="96" w:name="_Toc49777420"/>
      <w:bookmarkStart w:id="97" w:name="_Toc50987491"/>
      <w:r w:rsidRPr="00822D5A">
        <w:rPr>
          <w:rFonts w:ascii="Arial" w:hAnsi="Arial" w:cs="Arial"/>
          <w:b/>
          <w:bCs/>
        </w:rPr>
        <w:t>What does the champion expect to achieve in the coming years? What do they need to get</w:t>
      </w:r>
      <w:r w:rsidRPr="00822D5A">
        <w:rPr>
          <w:rFonts w:ascii="Arial" w:hAnsi="Arial" w:cs="Arial"/>
          <w:b/>
          <w:bCs/>
          <w:spacing w:val="-7"/>
        </w:rPr>
        <w:t xml:space="preserve"> </w:t>
      </w:r>
      <w:r w:rsidRPr="00822D5A">
        <w:rPr>
          <w:rFonts w:ascii="Arial" w:hAnsi="Arial" w:cs="Arial"/>
          <w:b/>
          <w:bCs/>
        </w:rPr>
        <w:t>there?</w:t>
      </w:r>
      <w:bookmarkEnd w:id="95"/>
      <w:bookmarkEnd w:id="96"/>
      <w:bookmarkEnd w:id="97"/>
    </w:p>
    <w:p w14:paraId="6153E041"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20"/>
          <w:szCs w:val="20"/>
        </w:rPr>
      </w:pPr>
    </w:p>
    <w:p w14:paraId="69CF1054" w14:textId="349179FC"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b/>
          <w:bCs/>
          <w:sz w:val="16"/>
          <w:szCs w:val="16"/>
        </w:rPr>
      </w:pPr>
      <w:r w:rsidRPr="00822D5A">
        <w:rPr>
          <w:rFonts w:ascii="Arial" w:hAnsi="Arial" w:cs="Arial"/>
          <w:noProof/>
          <w:sz w:val="20"/>
          <w:szCs w:val="20"/>
        </w:rPr>
        <w:drawing>
          <wp:anchor distT="0" distB="0" distL="0" distR="0" simplePos="0" relativeHeight="251711488" behindDoc="0" locked="0" layoutInCell="0" allowOverlap="1" wp14:anchorId="0BF8E358" wp14:editId="37CC52CE">
            <wp:simplePos x="0" y="0"/>
            <wp:positionH relativeFrom="page">
              <wp:posOffset>1258570</wp:posOffset>
            </wp:positionH>
            <wp:positionV relativeFrom="paragraph">
              <wp:posOffset>150495</wp:posOffset>
            </wp:positionV>
            <wp:extent cx="5694045" cy="1210310"/>
            <wp:effectExtent l="10795" t="11430" r="10160" b="6985"/>
            <wp:wrapTopAndBottom/>
            <wp:docPr id="5" name="Text Box 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694045" cy="1210310"/>
                    </a:xfrm>
                    <a:prstGeom prst="rect">
                      <a:avLst/>
                    </a:prstGeom>
                    <a:noFill/>
                    <a:ln w="6096">
                      <a:solidFill>
                        <a:srgbClr val="AEAAAA"/>
                      </a:solidFill>
                      <a:miter lim="800%"/>
                      <a:headEnd/>
                      <a:tailEnd/>
                    </a:ln>
                    <a:extLst>
                      <a:ext uri="{909E8E84-426E-40DD-AFC4-6F175D3DCCD1}">
                        <a14:hiddenFill xmlns:a14="http://schemas.microsoft.com/office/drawing/2010/main">
                          <a:solidFill>
                            <a:srgbClr val="FFFFFF"/>
                          </a:solidFill>
                        </a14:hiddenFill>
                      </a:ext>
                    </a:extLst>
                  </wp:spPr>
                  <wp:txbx>
                    <wne:txbxContent>
                      <w:p w14:paraId="56133047" w14:textId="77777777" w:rsidR="005E3B26" w:rsidRDefault="005E3B26" w:rsidP="00822D5A">
                        <w:pPr>
                          <w:pStyle w:val="BodyText"/>
                          <w:kinsoku w:val="0"/>
                          <w:overflowPunct w:val="0"/>
                          <w:spacing w:before="5pt"/>
                          <w:ind w:start="4.75pt"/>
                          <w:rPr>
                            <w:b/>
                            <w:bCs/>
                            <w:color w:val="AEAAAA"/>
                          </w:rPr>
                        </w:pPr>
                        <w:r>
                          <w:rPr>
                            <w:b/>
                            <w:bCs/>
                            <w:color w:val="AEAAAA"/>
                          </w:rPr>
                          <w:t>Highlights/Key messages:</w:t>
                        </w:r>
                      </w:p>
                      <w:p w14:paraId="7EF5AEEF" w14:textId="77777777" w:rsidR="005E3B26" w:rsidRDefault="005E3B26" w:rsidP="00981C83">
                        <w:pPr>
                          <w:pStyle w:val="BodyText"/>
                          <w:widowControl w:val="0"/>
                          <w:numPr>
                            <w:ilvl w:val="0"/>
                            <w:numId w:val="13"/>
                          </w:numPr>
                          <w:tabs>
                            <w:tab w:val="start" w:pos="21.05pt"/>
                          </w:tabs>
                          <w:kinsoku w:val="0"/>
                          <w:overflowPunct w:val="0"/>
                          <w:autoSpaceDE w:val="0"/>
                          <w:autoSpaceDN w:val="0"/>
                          <w:adjustRightInd w:val="0"/>
                          <w:spacing w:after="0pt" w:line="12pt" w:lineRule="auto"/>
                          <w:rPr>
                            <w:position w:val="1"/>
                          </w:rPr>
                        </w:pPr>
                        <w:r>
                          <w:rPr>
                            <w:position w:val="1"/>
                          </w:rPr>
                          <w:t>Going into the CO</w:t>
                        </w:r>
                        <w:r>
                          <w:rPr>
                            <w:position w:val="1"/>
                            <w:vertAlign w:val="subscript"/>
                          </w:rPr>
                          <w:t>2</w:t>
                        </w:r>
                        <w:r>
                          <w:rPr>
                            <w:position w:val="1"/>
                          </w:rPr>
                          <w:t>-credit market might financially support further</w:t>
                        </w:r>
                        <w:r>
                          <w:rPr>
                            <w:spacing w:val="-13"/>
                            <w:position w:val="1"/>
                          </w:rPr>
                          <w:t xml:space="preserve"> </w:t>
                        </w:r>
                        <w:r>
                          <w:rPr>
                            <w:position w:val="1"/>
                          </w:rPr>
                          <w:t>action.</w:t>
                        </w:r>
                      </w:p>
                      <w:p w14:paraId="324500E2" w14:textId="77777777" w:rsidR="005E3B26" w:rsidRDefault="005E3B26" w:rsidP="00981C83">
                        <w:pPr>
                          <w:pStyle w:val="BodyText"/>
                          <w:widowControl w:val="0"/>
                          <w:numPr>
                            <w:ilvl w:val="0"/>
                            <w:numId w:val="13"/>
                          </w:numPr>
                          <w:tabs>
                            <w:tab w:val="start" w:pos="21.05pt"/>
                          </w:tabs>
                          <w:kinsoku w:val="0"/>
                          <w:overflowPunct w:val="0"/>
                          <w:autoSpaceDE w:val="0"/>
                          <w:autoSpaceDN w:val="0"/>
                          <w:adjustRightInd w:val="0"/>
                          <w:spacing w:before="1.25pt" w:after="0pt" w:line="12pt" w:lineRule="auto"/>
                        </w:pPr>
                        <w:r>
                          <w:t>Recycling used cooking oil to improve their low-carbon</w:t>
                        </w:r>
                        <w:r>
                          <w:rPr>
                            <w:spacing w:val="-11"/>
                          </w:rPr>
                          <w:t xml:space="preserve"> </w:t>
                        </w:r>
                        <w:r>
                          <w:t>performance.</w:t>
                        </w:r>
                      </w:p>
                      <w:p w14:paraId="1C3FB3E6" w14:textId="77777777" w:rsidR="005E3B26" w:rsidRDefault="005E3B26" w:rsidP="00981C83">
                        <w:pPr>
                          <w:pStyle w:val="BodyText"/>
                          <w:widowControl w:val="0"/>
                          <w:numPr>
                            <w:ilvl w:val="0"/>
                            <w:numId w:val="13"/>
                          </w:numPr>
                          <w:tabs>
                            <w:tab w:val="start" w:pos="21.05pt"/>
                          </w:tabs>
                          <w:kinsoku w:val="0"/>
                          <w:overflowPunct w:val="0"/>
                          <w:autoSpaceDE w:val="0"/>
                          <w:autoSpaceDN w:val="0"/>
                          <w:adjustRightInd w:val="0"/>
                          <w:spacing w:before="1.40pt" w:after="0pt" w:line="12pt" w:lineRule="auto"/>
                        </w:pPr>
                        <w:r>
                          <w:t>Scaling up and replicating the idea in other</w:t>
                        </w:r>
                        <w:r>
                          <w:rPr>
                            <w:spacing w:val="-9"/>
                          </w:rPr>
                          <w:t xml:space="preserve"> </w:t>
                        </w:r>
                        <w:r>
                          <w:t>geographies.</w:t>
                        </w:r>
                      </w:p>
                      <w:p w14:paraId="52E53135" w14:textId="77777777" w:rsidR="005E3B26" w:rsidRDefault="005E3B26" w:rsidP="00981C83">
                        <w:pPr>
                          <w:pStyle w:val="BodyText"/>
                          <w:widowControl w:val="0"/>
                          <w:numPr>
                            <w:ilvl w:val="0"/>
                            <w:numId w:val="13"/>
                          </w:numPr>
                          <w:tabs>
                            <w:tab w:val="start" w:pos="21.05pt"/>
                          </w:tabs>
                          <w:kinsoku w:val="0"/>
                          <w:overflowPunct w:val="0"/>
                          <w:autoSpaceDE w:val="0"/>
                          <w:autoSpaceDN w:val="0"/>
                          <w:adjustRightInd w:val="0"/>
                          <w:spacing w:before="1.40pt" w:after="0pt" w:line="12pt" w:lineRule="auto"/>
                        </w:pPr>
                        <w:r>
                          <w:t>No food waste is the new</w:t>
                        </w:r>
                        <w:r>
                          <w:rPr>
                            <w:spacing w:val="-7"/>
                          </w:rPr>
                          <w:t xml:space="preserve"> </w:t>
                        </w:r>
                        <w:r>
                          <w:t>goal.</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p w14:paraId="47B243E0"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9"/>
          <w:szCs w:val="9"/>
        </w:rPr>
      </w:pPr>
    </w:p>
    <w:p w14:paraId="1CE2CEA8" w14:textId="77777777" w:rsidR="00822D5A" w:rsidRPr="00822D5A" w:rsidRDefault="00822D5A" w:rsidP="00822D5A">
      <w:pPr>
        <w:widowControl w:val="0"/>
        <w:kinsoku w:val="0"/>
        <w:overflowPunct w:val="0"/>
        <w:autoSpaceDE w:val="0"/>
        <w:autoSpaceDN w:val="0"/>
        <w:adjustRightInd w:val="0"/>
        <w:spacing w:before="4.75pt" w:after="0pt" w:line="12pt" w:lineRule="auto"/>
        <w:ind w:start="32.25pt"/>
        <w:outlineLvl w:val="3"/>
        <w:rPr>
          <w:rFonts w:ascii="Arial" w:hAnsi="Arial" w:cs="Arial"/>
          <w:b/>
          <w:bCs/>
          <w:color w:val="AEAAAA"/>
          <w:sz w:val="20"/>
          <w:szCs w:val="20"/>
        </w:rPr>
      </w:pPr>
      <w:r w:rsidRPr="00822D5A">
        <w:rPr>
          <w:rFonts w:ascii="Arial" w:hAnsi="Arial" w:cs="Arial"/>
          <w:b/>
          <w:bCs/>
          <w:color w:val="AEAAAA"/>
          <w:sz w:val="20"/>
          <w:szCs w:val="20"/>
        </w:rPr>
        <w:t>Description:</w:t>
      </w:r>
    </w:p>
    <w:p w14:paraId="441EB42F"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b/>
          <w:bCs/>
          <w:sz w:val="20"/>
          <w:szCs w:val="20"/>
        </w:rPr>
      </w:pPr>
    </w:p>
    <w:p w14:paraId="68F34EE8" w14:textId="77777777" w:rsidR="00822D5A" w:rsidRPr="00822D5A" w:rsidRDefault="00822D5A" w:rsidP="00981C83">
      <w:pPr>
        <w:widowControl w:val="0"/>
        <w:numPr>
          <w:ilvl w:val="0"/>
          <w:numId w:val="12"/>
        </w:numPr>
        <w:tabs>
          <w:tab w:val="start" w:pos="47pt"/>
        </w:tabs>
        <w:kinsoku w:val="0"/>
        <w:overflowPunct w:val="0"/>
        <w:autoSpaceDE w:val="0"/>
        <w:autoSpaceDN w:val="0"/>
        <w:adjustRightInd w:val="0"/>
        <w:spacing w:after="0pt" w:line="13.80pt" w:lineRule="auto"/>
        <w:ind w:end="39.25pt"/>
        <w:jc w:val="both"/>
        <w:rPr>
          <w:rFonts w:ascii="Arial" w:hAnsi="Arial" w:cs="Arial"/>
          <w:sz w:val="20"/>
          <w:szCs w:val="20"/>
        </w:rPr>
      </w:pPr>
      <w:r w:rsidRPr="00822D5A">
        <w:rPr>
          <w:rFonts w:ascii="Arial" w:hAnsi="Arial" w:cs="Arial"/>
          <w:b/>
          <w:bCs/>
          <w:sz w:val="20"/>
          <w:szCs w:val="20"/>
        </w:rPr>
        <w:t>CO2-credit market as financial support for further action</w:t>
      </w:r>
      <w:r w:rsidRPr="00822D5A">
        <w:rPr>
          <w:rFonts w:ascii="Arial" w:hAnsi="Arial" w:cs="Arial"/>
          <w:sz w:val="20"/>
          <w:szCs w:val="20"/>
        </w:rPr>
        <w:t>: One ton of wet food waste if decomposed in a landfill generates about 37.5 kg of methane. Taking a CO2 equivalency factor of 23 for methane, it would mean an emission saving of 863 kg/ton CO2-eq. In the first 5 years, SINBA expects to divert 223,015 tons of organic waste from, which translates into an emission reduction of 192,462 tons CO2-eq6. Based on this clear potential, CEO Phillip Reiser affirms that they have been already working on getting methodologies to access to a CO2-credit program from their core</w:t>
      </w:r>
      <w:r w:rsidRPr="00822D5A">
        <w:rPr>
          <w:rFonts w:ascii="Arial" w:hAnsi="Arial" w:cs="Arial"/>
          <w:spacing w:val="-8"/>
          <w:sz w:val="20"/>
          <w:szCs w:val="20"/>
        </w:rPr>
        <w:t xml:space="preserve"> </w:t>
      </w:r>
      <w:r w:rsidRPr="00822D5A">
        <w:rPr>
          <w:rFonts w:ascii="Arial" w:hAnsi="Arial" w:cs="Arial"/>
          <w:sz w:val="20"/>
          <w:szCs w:val="20"/>
        </w:rPr>
        <w:t>operations</w:t>
      </w:r>
      <w:r w:rsidRPr="00822D5A">
        <w:rPr>
          <w:rFonts w:ascii="Arial" w:hAnsi="Arial" w:cs="Arial"/>
          <w:position w:val="7"/>
          <w:sz w:val="13"/>
          <w:szCs w:val="13"/>
        </w:rPr>
        <w:t>3</w:t>
      </w:r>
      <w:proofErr w:type="gramStart"/>
      <w:r w:rsidRPr="00822D5A">
        <w:rPr>
          <w:rFonts w:ascii="Arial" w:hAnsi="Arial" w:cs="Arial"/>
          <w:position w:val="7"/>
          <w:sz w:val="13"/>
          <w:szCs w:val="13"/>
        </w:rPr>
        <w:t>,5</w:t>
      </w:r>
      <w:proofErr w:type="gramEnd"/>
      <w:r w:rsidRPr="00822D5A">
        <w:rPr>
          <w:rFonts w:ascii="Arial" w:hAnsi="Arial" w:cs="Arial"/>
          <w:sz w:val="20"/>
          <w:szCs w:val="20"/>
        </w:rPr>
        <w:t>.</w:t>
      </w:r>
    </w:p>
    <w:p w14:paraId="59270055" w14:textId="77777777" w:rsidR="00822D5A" w:rsidRPr="00822D5A" w:rsidRDefault="00822D5A" w:rsidP="00822D5A">
      <w:pPr>
        <w:widowControl w:val="0"/>
        <w:kinsoku w:val="0"/>
        <w:overflowPunct w:val="0"/>
        <w:autoSpaceDE w:val="0"/>
        <w:autoSpaceDN w:val="0"/>
        <w:adjustRightInd w:val="0"/>
        <w:spacing w:before="0.25pt" w:after="0pt" w:line="12pt" w:lineRule="auto"/>
        <w:rPr>
          <w:rFonts w:ascii="Arial" w:hAnsi="Arial" w:cs="Arial"/>
        </w:rPr>
      </w:pPr>
    </w:p>
    <w:p w14:paraId="4844A5DA" w14:textId="77777777" w:rsidR="00822D5A" w:rsidRPr="00822D5A" w:rsidRDefault="00822D5A" w:rsidP="00981C83">
      <w:pPr>
        <w:widowControl w:val="0"/>
        <w:numPr>
          <w:ilvl w:val="0"/>
          <w:numId w:val="12"/>
        </w:numPr>
        <w:tabs>
          <w:tab w:val="start" w:pos="47pt"/>
        </w:tabs>
        <w:kinsoku w:val="0"/>
        <w:overflowPunct w:val="0"/>
        <w:autoSpaceDE w:val="0"/>
        <w:autoSpaceDN w:val="0"/>
        <w:adjustRightInd w:val="0"/>
        <w:spacing w:after="0pt" w:line="13.65pt" w:lineRule="auto"/>
        <w:ind w:end="39.30pt"/>
        <w:jc w:val="both"/>
        <w:rPr>
          <w:rFonts w:ascii="Arial" w:hAnsi="Arial" w:cs="Arial"/>
          <w:sz w:val="20"/>
          <w:szCs w:val="20"/>
        </w:rPr>
      </w:pPr>
      <w:r w:rsidRPr="00822D5A">
        <w:rPr>
          <w:rFonts w:ascii="Arial" w:hAnsi="Arial" w:cs="Arial"/>
          <w:b/>
          <w:bCs/>
          <w:sz w:val="20"/>
          <w:szCs w:val="20"/>
        </w:rPr>
        <w:t xml:space="preserve">A step further still to be incorporated: </w:t>
      </w:r>
      <w:r w:rsidRPr="00822D5A">
        <w:rPr>
          <w:rFonts w:ascii="Arial" w:hAnsi="Arial" w:cs="Arial"/>
          <w:sz w:val="20"/>
          <w:szCs w:val="20"/>
        </w:rPr>
        <w:t>In addition to picking up waste, SINBA is planning on picking up used cooking oil from the food businesses and turn them into biodiesel, which they will use for all their logistical</w:t>
      </w:r>
      <w:r w:rsidRPr="00822D5A">
        <w:rPr>
          <w:rFonts w:ascii="Arial" w:hAnsi="Arial" w:cs="Arial"/>
          <w:spacing w:val="-7"/>
          <w:sz w:val="20"/>
          <w:szCs w:val="20"/>
        </w:rPr>
        <w:t xml:space="preserve"> </w:t>
      </w:r>
      <w:r w:rsidRPr="00822D5A">
        <w:rPr>
          <w:rFonts w:ascii="Arial" w:hAnsi="Arial" w:cs="Arial"/>
          <w:sz w:val="20"/>
          <w:szCs w:val="20"/>
        </w:rPr>
        <w:t>processes.</w:t>
      </w:r>
    </w:p>
    <w:p w14:paraId="0C9B8865" w14:textId="77777777" w:rsidR="00822D5A" w:rsidRPr="00822D5A" w:rsidRDefault="00822D5A" w:rsidP="00981C83">
      <w:pPr>
        <w:widowControl w:val="0"/>
        <w:numPr>
          <w:ilvl w:val="0"/>
          <w:numId w:val="12"/>
        </w:numPr>
        <w:tabs>
          <w:tab w:val="start" w:pos="47pt"/>
        </w:tabs>
        <w:kinsoku w:val="0"/>
        <w:overflowPunct w:val="0"/>
        <w:autoSpaceDE w:val="0"/>
        <w:autoSpaceDN w:val="0"/>
        <w:adjustRightInd w:val="0"/>
        <w:spacing w:after="0pt" w:line="13.65pt" w:lineRule="auto"/>
        <w:ind w:end="39.30pt"/>
        <w:jc w:val="both"/>
        <w:rPr>
          <w:rFonts w:ascii="Arial" w:hAnsi="Arial" w:cs="Arial"/>
          <w:sz w:val="20"/>
          <w:szCs w:val="20"/>
        </w:rPr>
        <w:sectPr w:rsidR="00822D5A" w:rsidRPr="00822D5A">
          <w:pgSz w:w="595pt" w:h="842pt"/>
          <w:pgMar w:top="74pt" w:right="17pt" w:bottom="49pt" w:left="74pt" w:header="18.25pt" w:footer="39.90pt" w:gutter="0pt"/>
          <w:cols w:space="36pt"/>
          <w:noEndnote/>
        </w:sectPr>
      </w:pPr>
    </w:p>
    <w:p w14:paraId="45CC4942" w14:textId="77777777" w:rsidR="00822D5A" w:rsidRPr="00822D5A" w:rsidRDefault="00822D5A" w:rsidP="00981C83">
      <w:pPr>
        <w:widowControl w:val="0"/>
        <w:numPr>
          <w:ilvl w:val="0"/>
          <w:numId w:val="12"/>
        </w:numPr>
        <w:tabs>
          <w:tab w:val="start" w:pos="47pt"/>
        </w:tabs>
        <w:kinsoku w:val="0"/>
        <w:overflowPunct w:val="0"/>
        <w:autoSpaceDE w:val="0"/>
        <w:autoSpaceDN w:val="0"/>
        <w:adjustRightInd w:val="0"/>
        <w:spacing w:before="4.60pt" w:after="0pt" w:line="13.65pt" w:lineRule="auto"/>
        <w:ind w:end="39.25pt"/>
        <w:jc w:val="both"/>
        <w:rPr>
          <w:rFonts w:ascii="Arial" w:hAnsi="Arial" w:cs="Arial"/>
          <w:sz w:val="20"/>
          <w:szCs w:val="20"/>
        </w:rPr>
      </w:pPr>
      <w:r w:rsidRPr="00822D5A">
        <w:rPr>
          <w:rFonts w:ascii="Arial" w:hAnsi="Arial" w:cs="Arial"/>
          <w:b/>
          <w:bCs/>
          <w:sz w:val="20"/>
          <w:szCs w:val="20"/>
        </w:rPr>
        <w:lastRenderedPageBreak/>
        <w:t xml:space="preserve">SINBA’s time-line: </w:t>
      </w:r>
      <w:r w:rsidRPr="00822D5A">
        <w:rPr>
          <w:rFonts w:ascii="Arial" w:hAnsi="Arial" w:cs="Arial"/>
          <w:sz w:val="20"/>
          <w:szCs w:val="20"/>
        </w:rPr>
        <w:t>In the short term (&lt; 5 years), SINBA’s expectations are to have a fully operative cycle, reaching out 20% of restaurants and food markets (in Lima) within their waste management</w:t>
      </w:r>
      <w:r w:rsidRPr="00822D5A">
        <w:rPr>
          <w:rFonts w:ascii="Arial" w:hAnsi="Arial" w:cs="Arial"/>
          <w:spacing w:val="-2"/>
          <w:sz w:val="20"/>
          <w:szCs w:val="20"/>
        </w:rPr>
        <w:t xml:space="preserve"> </w:t>
      </w:r>
      <w:r w:rsidRPr="00822D5A">
        <w:rPr>
          <w:rFonts w:ascii="Arial" w:hAnsi="Arial" w:cs="Arial"/>
          <w:sz w:val="20"/>
          <w:szCs w:val="20"/>
        </w:rPr>
        <w:t>program.</w:t>
      </w:r>
    </w:p>
    <w:p w14:paraId="49233627" w14:textId="77777777" w:rsidR="00822D5A" w:rsidRPr="00822D5A" w:rsidRDefault="00822D5A" w:rsidP="00822D5A">
      <w:pPr>
        <w:widowControl w:val="0"/>
        <w:kinsoku w:val="0"/>
        <w:overflowPunct w:val="0"/>
        <w:autoSpaceDE w:val="0"/>
        <w:autoSpaceDN w:val="0"/>
        <w:adjustRightInd w:val="0"/>
        <w:spacing w:before="0.15pt" w:after="0pt" w:line="12pt" w:lineRule="auto"/>
        <w:rPr>
          <w:rFonts w:ascii="Arial" w:hAnsi="Arial" w:cs="Arial"/>
          <w:sz w:val="20"/>
          <w:szCs w:val="20"/>
        </w:rPr>
      </w:pPr>
    </w:p>
    <w:p w14:paraId="66E15374" w14:textId="77777777" w:rsidR="00822D5A" w:rsidRPr="00822D5A" w:rsidRDefault="00822D5A" w:rsidP="00981C83">
      <w:pPr>
        <w:widowControl w:val="0"/>
        <w:numPr>
          <w:ilvl w:val="0"/>
          <w:numId w:val="12"/>
        </w:numPr>
        <w:tabs>
          <w:tab w:val="start" w:pos="47pt"/>
        </w:tabs>
        <w:kinsoku w:val="0"/>
        <w:overflowPunct w:val="0"/>
        <w:autoSpaceDE w:val="0"/>
        <w:autoSpaceDN w:val="0"/>
        <w:adjustRightInd w:val="0"/>
        <w:spacing w:after="0pt" w:line="13.65pt" w:lineRule="auto"/>
        <w:ind w:end="39.20pt"/>
        <w:jc w:val="both"/>
        <w:rPr>
          <w:rFonts w:ascii="Arial" w:hAnsi="Arial" w:cs="Arial"/>
          <w:sz w:val="20"/>
          <w:szCs w:val="20"/>
        </w:rPr>
      </w:pPr>
      <w:r w:rsidRPr="00822D5A">
        <w:rPr>
          <w:rFonts w:ascii="Arial" w:hAnsi="Arial" w:cs="Arial"/>
          <w:b/>
          <w:bCs/>
          <w:sz w:val="20"/>
          <w:szCs w:val="20"/>
        </w:rPr>
        <w:t xml:space="preserve">Scaling – up the model: </w:t>
      </w:r>
      <w:r w:rsidRPr="00822D5A">
        <w:rPr>
          <w:rFonts w:ascii="Arial" w:hAnsi="Arial" w:cs="Arial"/>
          <w:sz w:val="20"/>
          <w:szCs w:val="20"/>
        </w:rPr>
        <w:t>By further training, SINBA strongly believe that replication is possible in major regions of the country (cities such as Arequipa, Cajamarca, Piura, Cusco and Iquitos). By 2025, they expect to manage at least 3 bio-factories, set up and operated in Peru. In the long term, they expect to “</w:t>
      </w:r>
      <w:proofErr w:type="spellStart"/>
      <w:r w:rsidRPr="00822D5A">
        <w:rPr>
          <w:rFonts w:ascii="Arial" w:hAnsi="Arial" w:cs="Arial"/>
          <w:i/>
          <w:iCs/>
          <w:sz w:val="20"/>
          <w:szCs w:val="20"/>
        </w:rPr>
        <w:t>Neighboring</w:t>
      </w:r>
      <w:proofErr w:type="spellEnd"/>
      <w:r w:rsidRPr="00822D5A">
        <w:rPr>
          <w:rFonts w:ascii="Arial" w:hAnsi="Arial" w:cs="Arial"/>
          <w:i/>
          <w:iCs/>
          <w:sz w:val="20"/>
          <w:szCs w:val="20"/>
        </w:rPr>
        <w:t xml:space="preserve"> countries’ main cities: Santiago de Chile, Guayaquil and Quito (Ecuador), Bogota and Medellin (Colombia), La Paz and Santa Cruz (Bolivia) and anywhere where we find this opportunity and people interested in executing</w:t>
      </w:r>
      <w:r w:rsidRPr="00822D5A">
        <w:rPr>
          <w:rFonts w:ascii="Arial" w:hAnsi="Arial" w:cs="Arial"/>
          <w:i/>
          <w:iCs/>
          <w:spacing w:val="-19"/>
          <w:sz w:val="20"/>
          <w:szCs w:val="20"/>
        </w:rPr>
        <w:t xml:space="preserve"> </w:t>
      </w:r>
      <w:r w:rsidRPr="00822D5A">
        <w:rPr>
          <w:rFonts w:ascii="Arial" w:hAnsi="Arial" w:cs="Arial"/>
          <w:i/>
          <w:iCs/>
          <w:sz w:val="20"/>
          <w:szCs w:val="20"/>
        </w:rPr>
        <w:t>it”</w:t>
      </w:r>
      <w:r w:rsidRPr="00822D5A">
        <w:rPr>
          <w:rFonts w:ascii="Arial" w:hAnsi="Arial" w:cs="Arial"/>
          <w:sz w:val="20"/>
          <w:szCs w:val="20"/>
        </w:rPr>
        <w:t>.</w:t>
      </w:r>
    </w:p>
    <w:p w14:paraId="6D4B6872" w14:textId="77777777" w:rsidR="00822D5A" w:rsidRPr="00822D5A" w:rsidRDefault="00822D5A" w:rsidP="00822D5A">
      <w:pPr>
        <w:widowControl w:val="0"/>
        <w:kinsoku w:val="0"/>
        <w:overflowPunct w:val="0"/>
        <w:autoSpaceDE w:val="0"/>
        <w:autoSpaceDN w:val="0"/>
        <w:adjustRightInd w:val="0"/>
        <w:spacing w:before="0.45pt" w:after="0pt" w:line="12pt" w:lineRule="auto"/>
        <w:rPr>
          <w:rFonts w:ascii="Arial" w:hAnsi="Arial" w:cs="Arial"/>
          <w:sz w:val="20"/>
          <w:szCs w:val="20"/>
        </w:rPr>
      </w:pPr>
    </w:p>
    <w:p w14:paraId="00F2DF6B" w14:textId="26FF3D02" w:rsidR="00822D5A" w:rsidRDefault="00822D5A" w:rsidP="00981C83">
      <w:pPr>
        <w:widowControl w:val="0"/>
        <w:numPr>
          <w:ilvl w:val="0"/>
          <w:numId w:val="12"/>
        </w:numPr>
        <w:tabs>
          <w:tab w:val="start" w:pos="47pt"/>
        </w:tabs>
        <w:kinsoku w:val="0"/>
        <w:overflowPunct w:val="0"/>
        <w:autoSpaceDE w:val="0"/>
        <w:autoSpaceDN w:val="0"/>
        <w:adjustRightInd w:val="0"/>
        <w:spacing w:after="0pt" w:line="13.65pt" w:lineRule="auto"/>
        <w:ind w:end="39.30pt"/>
        <w:jc w:val="both"/>
        <w:rPr>
          <w:rFonts w:ascii="Arial" w:hAnsi="Arial" w:cs="Arial"/>
          <w:sz w:val="20"/>
          <w:szCs w:val="20"/>
        </w:rPr>
      </w:pPr>
      <w:r w:rsidRPr="00822D5A">
        <w:rPr>
          <w:rFonts w:ascii="Arial" w:hAnsi="Arial" w:cs="Arial"/>
          <w:b/>
          <w:bCs/>
          <w:sz w:val="20"/>
          <w:szCs w:val="20"/>
        </w:rPr>
        <w:t xml:space="preserve">A new goal: </w:t>
      </w:r>
      <w:r w:rsidRPr="00822D5A">
        <w:rPr>
          <w:rFonts w:ascii="Arial" w:hAnsi="Arial" w:cs="Arial"/>
          <w:sz w:val="20"/>
          <w:szCs w:val="20"/>
        </w:rPr>
        <w:t>Peruvian cities have resilient, local, organic food chains that allow them to be self-sufficient and have access to high quality food at a reasonable price. The concept of organic waste no longer exists (and landfills are no longer needed), as all of it is reused in different optimized processes and agriculture is local, healthy and integrated into thriving ecosystems that provide food for communities while maintaining a healthy</w:t>
      </w:r>
      <w:r w:rsidRPr="00822D5A">
        <w:rPr>
          <w:rFonts w:ascii="Arial" w:hAnsi="Arial" w:cs="Arial"/>
          <w:spacing w:val="-16"/>
          <w:sz w:val="20"/>
          <w:szCs w:val="20"/>
        </w:rPr>
        <w:t xml:space="preserve"> </w:t>
      </w:r>
      <w:r w:rsidRPr="00822D5A">
        <w:rPr>
          <w:rFonts w:ascii="Arial" w:hAnsi="Arial" w:cs="Arial"/>
          <w:sz w:val="20"/>
          <w:szCs w:val="20"/>
        </w:rPr>
        <w:t>environment.</w:t>
      </w:r>
    </w:p>
    <w:p w14:paraId="123D31DE" w14:textId="77777777" w:rsidR="004A7838" w:rsidRDefault="004A7838" w:rsidP="004A7838">
      <w:pPr>
        <w:pStyle w:val="ListParagraph"/>
        <w:rPr>
          <w:rFonts w:ascii="Arial" w:hAnsi="Arial" w:cs="Arial"/>
          <w:sz w:val="20"/>
          <w:szCs w:val="20"/>
        </w:rPr>
      </w:pPr>
    </w:p>
    <w:p w14:paraId="28D43544" w14:textId="77777777" w:rsidR="004A7838" w:rsidRPr="00822D5A" w:rsidRDefault="004A7838" w:rsidP="004A7838">
      <w:pPr>
        <w:widowControl w:val="0"/>
        <w:tabs>
          <w:tab w:val="start" w:pos="47pt"/>
        </w:tabs>
        <w:kinsoku w:val="0"/>
        <w:overflowPunct w:val="0"/>
        <w:autoSpaceDE w:val="0"/>
        <w:autoSpaceDN w:val="0"/>
        <w:adjustRightInd w:val="0"/>
        <w:spacing w:after="0pt" w:line="13.65pt" w:lineRule="auto"/>
        <w:ind w:start="46.95pt" w:end="39.30pt"/>
        <w:jc w:val="both"/>
        <w:rPr>
          <w:rFonts w:ascii="Arial" w:hAnsi="Arial" w:cs="Arial"/>
          <w:sz w:val="20"/>
          <w:szCs w:val="20"/>
        </w:rPr>
      </w:pPr>
    </w:p>
    <w:p w14:paraId="66B6F9F1" w14:textId="77777777" w:rsidR="00822D5A" w:rsidRPr="00822D5A" w:rsidRDefault="00822D5A" w:rsidP="00981C83">
      <w:pPr>
        <w:widowControl w:val="0"/>
        <w:numPr>
          <w:ilvl w:val="0"/>
          <w:numId w:val="23"/>
        </w:numPr>
        <w:tabs>
          <w:tab w:val="start" w:pos="25.20pt"/>
        </w:tabs>
        <w:kinsoku w:val="0"/>
        <w:overflowPunct w:val="0"/>
        <w:autoSpaceDE w:val="0"/>
        <w:autoSpaceDN w:val="0"/>
        <w:adjustRightInd w:val="0"/>
        <w:spacing w:before="4.50pt" w:after="0pt" w:line="12pt" w:lineRule="auto"/>
        <w:ind w:start="25.15pt" w:hanging="14.25pt"/>
        <w:outlineLvl w:val="1"/>
        <w:rPr>
          <w:rFonts w:ascii="Arial" w:hAnsi="Arial" w:cs="Arial"/>
          <w:b/>
          <w:bCs/>
          <w:color w:val="5B9BD5"/>
          <w:sz w:val="28"/>
          <w:szCs w:val="28"/>
        </w:rPr>
      </w:pPr>
      <w:bookmarkStart w:id="98" w:name="_Toc49437965"/>
      <w:bookmarkStart w:id="99" w:name="_Toc49777421"/>
      <w:bookmarkStart w:id="100" w:name="_Toc50987492"/>
      <w:r w:rsidRPr="00822D5A">
        <w:rPr>
          <w:rFonts w:ascii="Arial" w:hAnsi="Arial" w:cs="Arial"/>
          <w:b/>
          <w:bCs/>
          <w:color w:val="5B9BD5"/>
          <w:sz w:val="28"/>
          <w:szCs w:val="28"/>
        </w:rPr>
        <w:t>References</w:t>
      </w:r>
      <w:bookmarkEnd w:id="98"/>
      <w:bookmarkEnd w:id="99"/>
      <w:bookmarkEnd w:id="100"/>
    </w:p>
    <w:p w14:paraId="149F74E6"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b/>
          <w:bCs/>
          <w:sz w:val="30"/>
          <w:szCs w:val="30"/>
        </w:rPr>
      </w:pPr>
    </w:p>
    <w:p w14:paraId="44544B5C" w14:textId="77777777" w:rsidR="00822D5A" w:rsidRPr="00822D5A" w:rsidRDefault="00822D5A" w:rsidP="00981C83">
      <w:pPr>
        <w:widowControl w:val="0"/>
        <w:numPr>
          <w:ilvl w:val="0"/>
          <w:numId w:val="11"/>
        </w:numPr>
        <w:tabs>
          <w:tab w:val="start" w:pos="47pt"/>
        </w:tabs>
        <w:kinsoku w:val="0"/>
        <w:overflowPunct w:val="0"/>
        <w:autoSpaceDE w:val="0"/>
        <w:autoSpaceDN w:val="0"/>
        <w:adjustRightInd w:val="0"/>
        <w:spacing w:before="10.25pt" w:after="0pt" w:line="13.65pt" w:lineRule="auto"/>
        <w:ind w:end="39.30pt"/>
        <w:jc w:val="both"/>
        <w:rPr>
          <w:rFonts w:ascii="Arial" w:hAnsi="Arial" w:cs="Arial"/>
          <w:sz w:val="20"/>
          <w:szCs w:val="20"/>
        </w:rPr>
      </w:pPr>
      <w:r w:rsidRPr="00822D5A">
        <w:rPr>
          <w:rFonts w:ascii="Arial" w:hAnsi="Arial" w:cs="Arial"/>
          <w:sz w:val="20"/>
          <w:szCs w:val="20"/>
        </w:rPr>
        <w:t>ICAT, 2019. Transformational Change Methodology: Assessing the transformational impacts of policies and actions. June 2019 Version. Olsen, K.H. &amp; Singh, N. (Eds.). Initiative for Climate Action Transparency (ICAT), UNEP DTU Partnership and World Resources Institute, Copenhagen and</w:t>
      </w:r>
      <w:r w:rsidRPr="00822D5A">
        <w:rPr>
          <w:rFonts w:ascii="Arial" w:hAnsi="Arial" w:cs="Arial"/>
          <w:spacing w:val="-3"/>
          <w:sz w:val="20"/>
          <w:szCs w:val="20"/>
        </w:rPr>
        <w:t xml:space="preserve"> </w:t>
      </w:r>
      <w:r w:rsidRPr="00822D5A">
        <w:rPr>
          <w:rFonts w:ascii="Arial" w:hAnsi="Arial" w:cs="Arial"/>
          <w:sz w:val="20"/>
          <w:szCs w:val="20"/>
        </w:rPr>
        <w:t>Washington.</w:t>
      </w:r>
    </w:p>
    <w:p w14:paraId="70DBDDEA" w14:textId="77777777" w:rsidR="00822D5A" w:rsidRPr="00822D5A" w:rsidRDefault="00822D5A" w:rsidP="00981C83">
      <w:pPr>
        <w:widowControl w:val="0"/>
        <w:numPr>
          <w:ilvl w:val="0"/>
          <w:numId w:val="11"/>
        </w:numPr>
        <w:tabs>
          <w:tab w:val="start" w:pos="47pt"/>
        </w:tabs>
        <w:kinsoku w:val="0"/>
        <w:overflowPunct w:val="0"/>
        <w:autoSpaceDE w:val="0"/>
        <w:autoSpaceDN w:val="0"/>
        <w:adjustRightInd w:val="0"/>
        <w:spacing w:after="0pt" w:line="13.40pt" w:lineRule="auto"/>
        <w:ind w:end="39.30pt"/>
        <w:jc w:val="both"/>
        <w:rPr>
          <w:rFonts w:ascii="Arial" w:hAnsi="Arial" w:cs="Arial"/>
          <w:sz w:val="20"/>
          <w:szCs w:val="20"/>
        </w:rPr>
      </w:pPr>
      <w:r w:rsidRPr="00822D5A">
        <w:rPr>
          <w:rFonts w:ascii="Arial" w:hAnsi="Arial" w:cs="Arial"/>
          <w:sz w:val="20"/>
          <w:szCs w:val="20"/>
        </w:rPr>
        <w:t>Phillip Reiser (SINBA’s CEO), 2020. Personal interview N°2 with Alicia Medina (</w:t>
      </w:r>
      <w:proofErr w:type="spellStart"/>
      <w:r w:rsidRPr="00822D5A">
        <w:rPr>
          <w:rFonts w:ascii="Arial" w:hAnsi="Arial" w:cs="Arial"/>
          <w:sz w:val="20"/>
          <w:szCs w:val="20"/>
        </w:rPr>
        <w:t>Libélula</w:t>
      </w:r>
      <w:proofErr w:type="spellEnd"/>
      <w:r w:rsidRPr="00822D5A">
        <w:rPr>
          <w:rFonts w:ascii="Arial" w:hAnsi="Arial" w:cs="Arial"/>
          <w:sz w:val="20"/>
          <w:szCs w:val="20"/>
        </w:rPr>
        <w:t xml:space="preserve">. </w:t>
      </w:r>
      <w:proofErr w:type="spellStart"/>
      <w:r w:rsidRPr="00822D5A">
        <w:rPr>
          <w:rFonts w:ascii="Arial" w:hAnsi="Arial" w:cs="Arial"/>
          <w:sz w:val="20"/>
          <w:szCs w:val="20"/>
        </w:rPr>
        <w:t>Comunicación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Ambiente</w:t>
      </w:r>
      <w:proofErr w:type="spellEnd"/>
      <w:r w:rsidRPr="00822D5A">
        <w:rPr>
          <w:rFonts w:ascii="Arial" w:hAnsi="Arial" w:cs="Arial"/>
          <w:sz w:val="20"/>
          <w:szCs w:val="20"/>
        </w:rPr>
        <w:t xml:space="preserve"> y</w:t>
      </w:r>
      <w:r w:rsidRPr="00822D5A">
        <w:rPr>
          <w:rFonts w:ascii="Arial" w:hAnsi="Arial" w:cs="Arial"/>
          <w:spacing w:val="-4"/>
          <w:sz w:val="20"/>
          <w:szCs w:val="20"/>
        </w:rPr>
        <w:t xml:space="preserve"> </w:t>
      </w:r>
      <w:proofErr w:type="spellStart"/>
      <w:r w:rsidRPr="00822D5A">
        <w:rPr>
          <w:rFonts w:ascii="Arial" w:hAnsi="Arial" w:cs="Arial"/>
          <w:sz w:val="20"/>
          <w:szCs w:val="20"/>
        </w:rPr>
        <w:t>Desarrollo</w:t>
      </w:r>
      <w:proofErr w:type="spellEnd"/>
      <w:r w:rsidRPr="00822D5A">
        <w:rPr>
          <w:rFonts w:ascii="Arial" w:hAnsi="Arial" w:cs="Arial"/>
          <w:sz w:val="20"/>
          <w:szCs w:val="20"/>
        </w:rPr>
        <w:t>).</w:t>
      </w:r>
    </w:p>
    <w:p w14:paraId="3DDD3D83" w14:textId="77777777" w:rsidR="00822D5A" w:rsidRPr="00822D5A" w:rsidRDefault="00822D5A" w:rsidP="00822D5A">
      <w:pPr>
        <w:widowControl w:val="0"/>
        <w:kinsoku w:val="0"/>
        <w:overflowPunct w:val="0"/>
        <w:autoSpaceDE w:val="0"/>
        <w:autoSpaceDN w:val="0"/>
        <w:adjustRightInd w:val="0"/>
        <w:spacing w:before="0.35pt" w:after="0pt" w:line="12pt" w:lineRule="auto"/>
        <w:rPr>
          <w:rFonts w:ascii="Arial" w:hAnsi="Arial" w:cs="Arial"/>
          <w:sz w:val="20"/>
          <w:szCs w:val="20"/>
        </w:rPr>
      </w:pPr>
    </w:p>
    <w:p w14:paraId="6B8DACD2" w14:textId="77777777" w:rsidR="00822D5A" w:rsidRPr="00822D5A" w:rsidRDefault="00822D5A" w:rsidP="00981C83">
      <w:pPr>
        <w:widowControl w:val="0"/>
        <w:numPr>
          <w:ilvl w:val="0"/>
          <w:numId w:val="11"/>
        </w:numPr>
        <w:tabs>
          <w:tab w:val="start" w:pos="47pt"/>
        </w:tabs>
        <w:kinsoku w:val="0"/>
        <w:overflowPunct w:val="0"/>
        <w:autoSpaceDE w:val="0"/>
        <w:autoSpaceDN w:val="0"/>
        <w:adjustRightInd w:val="0"/>
        <w:spacing w:after="0pt" w:line="13.40pt" w:lineRule="auto"/>
        <w:ind w:end="39.30pt"/>
        <w:jc w:val="both"/>
        <w:rPr>
          <w:rFonts w:ascii="Arial" w:hAnsi="Arial" w:cs="Arial"/>
          <w:color w:val="0563C1"/>
          <w:sz w:val="20"/>
          <w:szCs w:val="20"/>
        </w:rPr>
      </w:pPr>
      <w:r w:rsidRPr="00822D5A">
        <w:rPr>
          <w:rFonts w:ascii="Arial" w:hAnsi="Arial" w:cs="Arial"/>
          <w:sz w:val="20"/>
          <w:szCs w:val="20"/>
        </w:rPr>
        <w:t>B-system website, 2020. SINBA is a certified B-company. Retrieved March 4th, 2020, from</w:t>
      </w:r>
      <w:r w:rsidRPr="00822D5A">
        <w:rPr>
          <w:rFonts w:ascii="Arial" w:hAnsi="Arial" w:cs="Arial"/>
          <w:color w:val="0563C1"/>
          <w:sz w:val="20"/>
          <w:szCs w:val="20"/>
          <w:u w:val="single"/>
        </w:rPr>
        <w:t xml:space="preserve"> https://sistemab.org/sinba/</w:t>
      </w:r>
    </w:p>
    <w:p w14:paraId="352BD326" w14:textId="77777777" w:rsidR="00822D5A" w:rsidRPr="00822D5A" w:rsidRDefault="00822D5A" w:rsidP="00822D5A">
      <w:pPr>
        <w:widowControl w:val="0"/>
        <w:kinsoku w:val="0"/>
        <w:overflowPunct w:val="0"/>
        <w:autoSpaceDE w:val="0"/>
        <w:autoSpaceDN w:val="0"/>
        <w:adjustRightInd w:val="0"/>
        <w:spacing w:before="0.50pt" w:after="0pt" w:line="12pt" w:lineRule="auto"/>
        <w:rPr>
          <w:rFonts w:ascii="Arial" w:hAnsi="Arial" w:cs="Arial"/>
          <w:sz w:val="12"/>
          <w:szCs w:val="12"/>
        </w:rPr>
      </w:pPr>
    </w:p>
    <w:p w14:paraId="6D503125" w14:textId="77777777" w:rsidR="00822D5A" w:rsidRPr="00822D5A" w:rsidRDefault="00822D5A" w:rsidP="00981C83">
      <w:pPr>
        <w:widowControl w:val="0"/>
        <w:numPr>
          <w:ilvl w:val="0"/>
          <w:numId w:val="11"/>
        </w:numPr>
        <w:tabs>
          <w:tab w:val="start" w:pos="46.45pt"/>
        </w:tabs>
        <w:kinsoku w:val="0"/>
        <w:overflowPunct w:val="0"/>
        <w:autoSpaceDE w:val="0"/>
        <w:autoSpaceDN w:val="0"/>
        <w:adjustRightInd w:val="0"/>
        <w:spacing w:before="4.70pt" w:after="0pt" w:line="13.40pt" w:lineRule="auto"/>
        <w:ind w:start="46.40pt" w:end="39.30pt"/>
        <w:rPr>
          <w:rFonts w:ascii="Arial" w:hAnsi="Arial" w:cs="Arial"/>
          <w:color w:val="1155CC"/>
          <w:sz w:val="20"/>
          <w:szCs w:val="20"/>
        </w:rPr>
      </w:pPr>
      <w:r w:rsidRPr="00E0245D">
        <w:rPr>
          <w:rFonts w:ascii="Arial" w:hAnsi="Arial" w:cs="Arial"/>
          <w:sz w:val="20"/>
          <w:szCs w:val="20"/>
          <w:lang w:val="es-PE"/>
        </w:rPr>
        <w:t xml:space="preserve">SINBA </w:t>
      </w:r>
      <w:proofErr w:type="spellStart"/>
      <w:r w:rsidRPr="00E0245D">
        <w:rPr>
          <w:rFonts w:ascii="Arial" w:hAnsi="Arial" w:cs="Arial"/>
          <w:sz w:val="20"/>
          <w:szCs w:val="20"/>
          <w:lang w:val="es-PE"/>
        </w:rPr>
        <w:t>website</w:t>
      </w:r>
      <w:proofErr w:type="spellEnd"/>
      <w:r w:rsidRPr="00E0245D">
        <w:rPr>
          <w:rFonts w:ascii="Arial" w:hAnsi="Arial" w:cs="Arial"/>
          <w:sz w:val="20"/>
          <w:szCs w:val="20"/>
          <w:lang w:val="es-PE"/>
        </w:rPr>
        <w:t xml:space="preserve">, 2020. “Conoce el Ciclo SINBA”. </w:t>
      </w:r>
      <w:r w:rsidRPr="00822D5A">
        <w:rPr>
          <w:rFonts w:ascii="Arial" w:hAnsi="Arial" w:cs="Arial"/>
          <w:sz w:val="20"/>
          <w:szCs w:val="20"/>
        </w:rPr>
        <w:t>Retrieved February 25th, 2020, from</w:t>
      </w:r>
      <w:r w:rsidRPr="00822D5A">
        <w:rPr>
          <w:rFonts w:ascii="Arial" w:hAnsi="Arial" w:cs="Arial"/>
          <w:color w:val="1155CC"/>
          <w:sz w:val="20"/>
          <w:szCs w:val="20"/>
          <w:u w:val="single"/>
        </w:rPr>
        <w:t xml:space="preserve"> https://sinba.pe/ciclosinba.php</w:t>
      </w:r>
    </w:p>
    <w:p w14:paraId="387A3833" w14:textId="77777777" w:rsidR="00822D5A" w:rsidRPr="00822D5A" w:rsidRDefault="00822D5A" w:rsidP="00822D5A">
      <w:pPr>
        <w:widowControl w:val="0"/>
        <w:kinsoku w:val="0"/>
        <w:overflowPunct w:val="0"/>
        <w:autoSpaceDE w:val="0"/>
        <w:autoSpaceDN w:val="0"/>
        <w:adjustRightInd w:val="0"/>
        <w:spacing w:after="0pt" w:line="12pt" w:lineRule="auto"/>
        <w:rPr>
          <w:rFonts w:ascii="Arial" w:hAnsi="Arial" w:cs="Arial"/>
          <w:sz w:val="12"/>
          <w:szCs w:val="12"/>
        </w:rPr>
      </w:pPr>
    </w:p>
    <w:p w14:paraId="43CADBC3" w14:textId="77777777" w:rsidR="00822D5A" w:rsidRPr="00822D5A" w:rsidRDefault="00822D5A" w:rsidP="00981C83">
      <w:pPr>
        <w:widowControl w:val="0"/>
        <w:numPr>
          <w:ilvl w:val="0"/>
          <w:numId w:val="11"/>
        </w:numPr>
        <w:tabs>
          <w:tab w:val="start" w:pos="47pt"/>
        </w:tabs>
        <w:kinsoku w:val="0"/>
        <w:overflowPunct w:val="0"/>
        <w:autoSpaceDE w:val="0"/>
        <w:autoSpaceDN w:val="0"/>
        <w:adjustRightInd w:val="0"/>
        <w:spacing w:before="4.80pt" w:after="0pt" w:line="11.85pt" w:lineRule="auto"/>
        <w:ind w:end="39.30pt"/>
        <w:jc w:val="both"/>
        <w:rPr>
          <w:rFonts w:ascii="Arial" w:hAnsi="Arial" w:cs="Arial"/>
          <w:color w:val="0563C1"/>
          <w:sz w:val="20"/>
          <w:szCs w:val="20"/>
        </w:rPr>
      </w:pPr>
      <w:r w:rsidRPr="00E0245D">
        <w:rPr>
          <w:rFonts w:ascii="Arial" w:hAnsi="Arial" w:cs="Arial"/>
          <w:sz w:val="20"/>
          <w:szCs w:val="20"/>
          <w:lang w:val="es-PE"/>
        </w:rPr>
        <w:t xml:space="preserve">SIGERSOL </w:t>
      </w:r>
      <w:proofErr w:type="spellStart"/>
      <w:r w:rsidRPr="00E0245D">
        <w:rPr>
          <w:rFonts w:ascii="Arial" w:hAnsi="Arial" w:cs="Arial"/>
          <w:sz w:val="20"/>
          <w:szCs w:val="20"/>
          <w:lang w:val="es-PE"/>
        </w:rPr>
        <w:t>website</w:t>
      </w:r>
      <w:proofErr w:type="spellEnd"/>
      <w:r w:rsidRPr="00E0245D">
        <w:rPr>
          <w:rFonts w:ascii="Arial" w:hAnsi="Arial" w:cs="Arial"/>
          <w:sz w:val="20"/>
          <w:szCs w:val="20"/>
          <w:lang w:val="es-PE"/>
        </w:rPr>
        <w:t>, 2020. Sistema de Información para la Gestión de Residuos (</w:t>
      </w:r>
      <w:proofErr w:type="spellStart"/>
      <w:r w:rsidRPr="00E0245D">
        <w:rPr>
          <w:rFonts w:ascii="Arial" w:hAnsi="Arial" w:cs="Arial"/>
          <w:sz w:val="20"/>
          <w:szCs w:val="20"/>
          <w:lang w:val="es-PE"/>
        </w:rPr>
        <w:t>National</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Information</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System</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for</w:t>
      </w:r>
      <w:proofErr w:type="spellEnd"/>
      <w:r w:rsidRPr="00E0245D">
        <w:rPr>
          <w:rFonts w:ascii="Arial" w:hAnsi="Arial" w:cs="Arial"/>
          <w:sz w:val="20"/>
          <w:szCs w:val="20"/>
          <w:lang w:val="es-PE"/>
        </w:rPr>
        <w:t xml:space="preserve"> </w:t>
      </w:r>
      <w:proofErr w:type="spellStart"/>
      <w:r w:rsidRPr="00E0245D">
        <w:rPr>
          <w:rFonts w:ascii="Arial" w:hAnsi="Arial" w:cs="Arial"/>
          <w:sz w:val="20"/>
          <w:szCs w:val="20"/>
          <w:lang w:val="es-PE"/>
        </w:rPr>
        <w:t>Waste</w:t>
      </w:r>
      <w:proofErr w:type="spellEnd"/>
      <w:r w:rsidRPr="00E0245D">
        <w:rPr>
          <w:rFonts w:ascii="Arial" w:hAnsi="Arial" w:cs="Arial"/>
          <w:sz w:val="20"/>
          <w:szCs w:val="20"/>
          <w:lang w:val="es-PE"/>
        </w:rPr>
        <w:t xml:space="preserve"> Management). </w:t>
      </w:r>
      <w:r w:rsidRPr="00822D5A">
        <w:rPr>
          <w:rFonts w:ascii="Arial" w:hAnsi="Arial" w:cs="Arial"/>
          <w:sz w:val="20"/>
          <w:szCs w:val="20"/>
        </w:rPr>
        <w:t>Retrieved February 20th, 2020, from</w:t>
      </w:r>
      <w:r w:rsidRPr="00822D5A">
        <w:rPr>
          <w:rFonts w:ascii="Arial" w:hAnsi="Arial" w:cs="Arial"/>
          <w:color w:val="0563C1"/>
          <w:sz w:val="20"/>
          <w:szCs w:val="20"/>
          <w:u w:val="single"/>
        </w:rPr>
        <w:t xml:space="preserve"> </w:t>
      </w:r>
      <w:hyperlink r:id="rId81" w:history="1">
        <w:r w:rsidRPr="00822D5A">
          <w:rPr>
            <w:rFonts w:ascii="Arial" w:hAnsi="Arial" w:cs="Arial"/>
            <w:color w:val="0563C1"/>
            <w:sz w:val="20"/>
            <w:szCs w:val="20"/>
            <w:u w:val="single"/>
          </w:rPr>
          <w:t>http://sigersol.minam.gob.pe/</w:t>
        </w:r>
      </w:hyperlink>
    </w:p>
    <w:p w14:paraId="585D9C82" w14:textId="77777777" w:rsidR="00822D5A" w:rsidRPr="00822D5A" w:rsidRDefault="00822D5A" w:rsidP="00822D5A">
      <w:pPr>
        <w:widowControl w:val="0"/>
        <w:kinsoku w:val="0"/>
        <w:overflowPunct w:val="0"/>
        <w:autoSpaceDE w:val="0"/>
        <w:autoSpaceDN w:val="0"/>
        <w:adjustRightInd w:val="0"/>
        <w:spacing w:before="0.10pt" w:after="0pt" w:line="12pt" w:lineRule="auto"/>
        <w:rPr>
          <w:rFonts w:ascii="Arial" w:hAnsi="Arial" w:cs="Arial"/>
          <w:sz w:val="20"/>
          <w:szCs w:val="20"/>
        </w:rPr>
      </w:pPr>
    </w:p>
    <w:p w14:paraId="1A4A0ACF" w14:textId="77777777" w:rsidR="00822D5A" w:rsidRPr="00822D5A" w:rsidRDefault="00822D5A" w:rsidP="00981C83">
      <w:pPr>
        <w:widowControl w:val="0"/>
        <w:numPr>
          <w:ilvl w:val="0"/>
          <w:numId w:val="11"/>
        </w:numPr>
        <w:tabs>
          <w:tab w:val="start" w:pos="47pt"/>
        </w:tabs>
        <w:kinsoku w:val="0"/>
        <w:overflowPunct w:val="0"/>
        <w:autoSpaceDE w:val="0"/>
        <w:autoSpaceDN w:val="0"/>
        <w:adjustRightInd w:val="0"/>
        <w:spacing w:before="0.05pt" w:after="0pt" w:line="13.40pt" w:lineRule="auto"/>
        <w:ind w:end="39.35pt"/>
        <w:jc w:val="both"/>
        <w:rPr>
          <w:rFonts w:ascii="Arial" w:hAnsi="Arial" w:cs="Arial"/>
          <w:sz w:val="20"/>
          <w:szCs w:val="20"/>
        </w:rPr>
      </w:pPr>
      <w:r w:rsidRPr="00822D5A">
        <w:rPr>
          <w:rFonts w:ascii="Arial" w:hAnsi="Arial" w:cs="Arial"/>
          <w:sz w:val="20"/>
          <w:szCs w:val="20"/>
        </w:rPr>
        <w:t>Phillip Reiser (SINBA’s CEO), 2020. Personal interview N°1 with Katherine Alva (</w:t>
      </w:r>
      <w:proofErr w:type="spellStart"/>
      <w:r w:rsidRPr="00822D5A">
        <w:rPr>
          <w:rFonts w:ascii="Arial" w:hAnsi="Arial" w:cs="Arial"/>
          <w:sz w:val="20"/>
          <w:szCs w:val="20"/>
        </w:rPr>
        <w:t>Libélula</w:t>
      </w:r>
      <w:proofErr w:type="spellEnd"/>
      <w:r w:rsidRPr="00822D5A">
        <w:rPr>
          <w:rFonts w:ascii="Arial" w:hAnsi="Arial" w:cs="Arial"/>
          <w:sz w:val="20"/>
          <w:szCs w:val="20"/>
        </w:rPr>
        <w:t xml:space="preserve">. </w:t>
      </w:r>
      <w:proofErr w:type="spellStart"/>
      <w:r w:rsidRPr="00822D5A">
        <w:rPr>
          <w:rFonts w:ascii="Arial" w:hAnsi="Arial" w:cs="Arial"/>
          <w:sz w:val="20"/>
          <w:szCs w:val="20"/>
        </w:rPr>
        <w:t>Comunicación</w:t>
      </w:r>
      <w:proofErr w:type="spellEnd"/>
      <w:r w:rsidRPr="00822D5A">
        <w:rPr>
          <w:rFonts w:ascii="Arial" w:hAnsi="Arial" w:cs="Arial"/>
          <w:sz w:val="20"/>
          <w:szCs w:val="20"/>
        </w:rPr>
        <w:t xml:space="preserve"> </w:t>
      </w:r>
      <w:proofErr w:type="spellStart"/>
      <w:r w:rsidRPr="00822D5A">
        <w:rPr>
          <w:rFonts w:ascii="Arial" w:hAnsi="Arial" w:cs="Arial"/>
          <w:sz w:val="20"/>
          <w:szCs w:val="20"/>
        </w:rPr>
        <w:t>Ambiente</w:t>
      </w:r>
      <w:proofErr w:type="spellEnd"/>
      <w:r w:rsidRPr="00822D5A">
        <w:rPr>
          <w:rFonts w:ascii="Arial" w:hAnsi="Arial" w:cs="Arial"/>
          <w:sz w:val="20"/>
          <w:szCs w:val="20"/>
        </w:rPr>
        <w:t xml:space="preserve"> y</w:t>
      </w:r>
      <w:r w:rsidRPr="00822D5A">
        <w:rPr>
          <w:rFonts w:ascii="Arial" w:hAnsi="Arial" w:cs="Arial"/>
          <w:spacing w:val="-4"/>
          <w:sz w:val="20"/>
          <w:szCs w:val="20"/>
        </w:rPr>
        <w:t xml:space="preserve"> </w:t>
      </w:r>
      <w:proofErr w:type="spellStart"/>
      <w:r w:rsidRPr="00822D5A">
        <w:rPr>
          <w:rFonts w:ascii="Arial" w:hAnsi="Arial" w:cs="Arial"/>
          <w:sz w:val="20"/>
          <w:szCs w:val="20"/>
        </w:rPr>
        <w:t>Desarrollo</w:t>
      </w:r>
      <w:proofErr w:type="spellEnd"/>
      <w:r w:rsidRPr="00822D5A">
        <w:rPr>
          <w:rFonts w:ascii="Arial" w:hAnsi="Arial" w:cs="Arial"/>
          <w:sz w:val="20"/>
          <w:szCs w:val="20"/>
        </w:rPr>
        <w:t>).</w:t>
      </w:r>
    </w:p>
    <w:p w14:paraId="258D6A0A" w14:textId="77777777" w:rsidR="00822D5A" w:rsidRPr="00822D5A" w:rsidRDefault="00822D5A" w:rsidP="00822D5A">
      <w:pPr>
        <w:widowControl w:val="0"/>
        <w:kinsoku w:val="0"/>
        <w:overflowPunct w:val="0"/>
        <w:autoSpaceDE w:val="0"/>
        <w:autoSpaceDN w:val="0"/>
        <w:adjustRightInd w:val="0"/>
        <w:spacing w:before="0.30pt" w:after="0pt" w:line="12pt" w:lineRule="auto"/>
        <w:rPr>
          <w:rFonts w:ascii="Arial" w:hAnsi="Arial" w:cs="Arial"/>
          <w:sz w:val="20"/>
          <w:szCs w:val="20"/>
        </w:rPr>
      </w:pPr>
    </w:p>
    <w:p w14:paraId="57107FDC" w14:textId="757B995D" w:rsidR="00093145" w:rsidRDefault="00822D5A" w:rsidP="00822D5A">
      <w:pPr>
        <w:rPr>
          <w:rFonts w:ascii="Arial" w:hAnsi="Arial" w:cs="Arial"/>
          <w:color w:val="0563C1"/>
          <w:spacing w:val="-1"/>
          <w:sz w:val="20"/>
          <w:szCs w:val="20"/>
          <w:u w:val="single"/>
        </w:rPr>
      </w:pPr>
      <w:r w:rsidRPr="00822D5A">
        <w:rPr>
          <w:rFonts w:ascii="Arial" w:hAnsi="Arial" w:cs="Arial"/>
          <w:sz w:val="20"/>
          <w:szCs w:val="20"/>
        </w:rPr>
        <w:t xml:space="preserve">FAO, 2015. Food wastage </w:t>
      </w:r>
      <w:proofErr w:type="spellStart"/>
      <w:r w:rsidRPr="00822D5A">
        <w:rPr>
          <w:rFonts w:ascii="Arial" w:hAnsi="Arial" w:cs="Arial"/>
          <w:sz w:val="20"/>
          <w:szCs w:val="20"/>
        </w:rPr>
        <w:t>foodprint</w:t>
      </w:r>
      <w:proofErr w:type="spellEnd"/>
      <w:r w:rsidRPr="00822D5A">
        <w:rPr>
          <w:rFonts w:ascii="Arial" w:hAnsi="Arial" w:cs="Arial"/>
          <w:sz w:val="20"/>
          <w:szCs w:val="20"/>
        </w:rPr>
        <w:t xml:space="preserve"> and climate change. Retrieved March 3rd, 2020, </w:t>
      </w:r>
      <w:r w:rsidRPr="00822D5A">
        <w:rPr>
          <w:rFonts w:ascii="Arial" w:hAnsi="Arial" w:cs="Arial"/>
          <w:spacing w:val="-1"/>
          <w:sz w:val="20"/>
          <w:szCs w:val="20"/>
        </w:rPr>
        <w:t>from</w:t>
      </w:r>
      <w:proofErr w:type="gramStart"/>
      <w:r w:rsidRPr="00822D5A">
        <w:rPr>
          <w:rFonts w:ascii="Arial" w:hAnsi="Arial" w:cs="Arial"/>
          <w:spacing w:val="-1"/>
          <w:sz w:val="20"/>
          <w:szCs w:val="20"/>
        </w:rPr>
        <w:t>:</w:t>
      </w:r>
      <w:proofErr w:type="gramEnd"/>
      <w:r w:rsidR="002B0675">
        <w:fldChar w:fldCharType="begin"/>
      </w:r>
      <w:r w:rsidR="002B0675">
        <w:instrText xml:space="preserve"> HYPERLINK "http://www.fao.org/fileadmin/templates/nr/sustainability_pathways/docs/FWF_and_climat" </w:instrText>
      </w:r>
      <w:r w:rsidR="002B0675">
        <w:fldChar w:fldCharType="separate"/>
      </w:r>
      <w:r w:rsidRPr="00822D5A">
        <w:rPr>
          <w:rFonts w:ascii="Arial" w:hAnsi="Arial" w:cs="Arial"/>
          <w:color w:val="0563C1"/>
          <w:spacing w:val="-1"/>
          <w:sz w:val="20"/>
          <w:szCs w:val="20"/>
          <w:u w:val="single"/>
        </w:rPr>
        <w:t>http://www.fao.org/fileadmin/templates/nr/sustainability_pathways/docs/FWF_and_climat</w:t>
      </w:r>
      <w:r w:rsidR="002B0675">
        <w:rPr>
          <w:rFonts w:ascii="Arial" w:hAnsi="Arial" w:cs="Arial"/>
          <w:color w:val="0563C1"/>
          <w:spacing w:val="-1"/>
          <w:sz w:val="20"/>
          <w:szCs w:val="20"/>
          <w:u w:val="single"/>
        </w:rPr>
        <w:fldChar w:fldCharType="end"/>
      </w:r>
      <w:r w:rsidRPr="00822D5A">
        <w:rPr>
          <w:rFonts w:ascii="Arial" w:hAnsi="Arial" w:cs="Arial"/>
          <w:color w:val="0563C1"/>
          <w:spacing w:val="-1"/>
          <w:sz w:val="20"/>
          <w:szCs w:val="20"/>
          <w:u w:val="single"/>
        </w:rPr>
        <w:t xml:space="preserve"> </w:t>
      </w:r>
    </w:p>
    <w:p w14:paraId="21B77B19" w14:textId="22A4ABA0" w:rsidR="00093145" w:rsidRDefault="00093145">
      <w:pPr>
        <w:rPr>
          <w:rFonts w:ascii="Arial" w:hAnsi="Arial" w:cs="Arial"/>
          <w:color w:val="0563C1"/>
          <w:spacing w:val="-1"/>
          <w:sz w:val="20"/>
          <w:szCs w:val="20"/>
          <w:u w:val="single"/>
        </w:rPr>
      </w:pPr>
      <w:r>
        <w:rPr>
          <w:rFonts w:ascii="Arial" w:hAnsi="Arial" w:cs="Arial"/>
          <w:color w:val="0563C1"/>
          <w:spacing w:val="-1"/>
          <w:sz w:val="20"/>
          <w:szCs w:val="20"/>
          <w:u w:val="single"/>
        </w:rPr>
        <w:br w:type="page"/>
      </w:r>
    </w:p>
    <w:p w14:paraId="421FAB68" w14:textId="77777777" w:rsidR="00326AC6" w:rsidRDefault="00326AC6" w:rsidP="00326AC6">
      <w:pPr>
        <w:spacing w:after="12pt" w:line="13.80pt" w:lineRule="auto"/>
        <w:jc w:val="center"/>
        <w:rPr>
          <w:rFonts w:ascii="Arial" w:eastAsia="Calibri" w:hAnsi="Arial" w:cs="Arial"/>
          <w:b/>
          <w:bCs/>
          <w:color w:val="1155CC"/>
          <w:sz w:val="28"/>
          <w:szCs w:val="28"/>
          <w:lang w:val="en-US" w:eastAsia="es-ES"/>
        </w:rPr>
      </w:pPr>
    </w:p>
    <w:p w14:paraId="7D2767D2" w14:textId="77777777" w:rsidR="00326AC6" w:rsidRDefault="00326AC6" w:rsidP="00326AC6">
      <w:pPr>
        <w:spacing w:after="12pt" w:line="13.80pt" w:lineRule="auto"/>
        <w:jc w:val="center"/>
        <w:rPr>
          <w:rFonts w:ascii="Arial" w:eastAsia="Calibri" w:hAnsi="Arial" w:cs="Arial"/>
          <w:b/>
          <w:bCs/>
          <w:color w:val="1155CC"/>
          <w:sz w:val="28"/>
          <w:szCs w:val="28"/>
          <w:lang w:val="en-US" w:eastAsia="es-ES"/>
        </w:rPr>
      </w:pPr>
    </w:p>
    <w:p w14:paraId="1D18FBF9" w14:textId="37865CCF" w:rsidR="00326AC6" w:rsidRPr="00822D5A" w:rsidRDefault="00326AC6" w:rsidP="00326AC6">
      <w:pPr>
        <w:widowControl w:val="0"/>
        <w:kinsoku w:val="0"/>
        <w:overflowPunct w:val="0"/>
        <w:autoSpaceDE w:val="0"/>
        <w:autoSpaceDN w:val="0"/>
        <w:adjustRightInd w:val="0"/>
        <w:spacing w:before="4.25pt" w:after="0pt" w:line="12pt" w:lineRule="auto"/>
        <w:ind w:start="28.95pt"/>
        <w:outlineLvl w:val="0"/>
        <w:rPr>
          <w:rFonts w:ascii="Arial" w:hAnsi="Arial" w:cs="Arial"/>
          <w:b/>
          <w:bCs/>
          <w:color w:val="0B5394"/>
          <w:sz w:val="40"/>
          <w:szCs w:val="40"/>
        </w:rPr>
      </w:pPr>
      <w:bookmarkStart w:id="101" w:name="_Toc50987493"/>
      <w:r w:rsidRPr="00822D5A">
        <w:rPr>
          <w:rFonts w:ascii="Arial" w:hAnsi="Arial" w:cs="Arial"/>
          <w:b/>
          <w:bCs/>
          <w:color w:val="0B5394"/>
          <w:sz w:val="40"/>
          <w:szCs w:val="40"/>
        </w:rPr>
        <w:t>Annex 0</w:t>
      </w:r>
      <w:r>
        <w:rPr>
          <w:rFonts w:ascii="Arial" w:hAnsi="Arial" w:cs="Arial"/>
          <w:b/>
          <w:bCs/>
          <w:color w:val="0B5394"/>
          <w:sz w:val="40"/>
          <w:szCs w:val="40"/>
        </w:rPr>
        <w:t>6</w:t>
      </w:r>
      <w:r w:rsidRPr="00822D5A">
        <w:rPr>
          <w:rFonts w:ascii="Arial" w:hAnsi="Arial" w:cs="Arial"/>
          <w:b/>
          <w:bCs/>
          <w:color w:val="0B5394"/>
          <w:sz w:val="40"/>
          <w:szCs w:val="40"/>
        </w:rPr>
        <w:t xml:space="preserve">. Case: </w:t>
      </w:r>
      <w:r>
        <w:rPr>
          <w:rFonts w:ascii="Arial" w:hAnsi="Arial" w:cs="Arial"/>
          <w:b/>
          <w:bCs/>
          <w:color w:val="0B5394"/>
          <w:sz w:val="40"/>
          <w:szCs w:val="40"/>
        </w:rPr>
        <w:t>TONKA</w:t>
      </w:r>
      <w:bookmarkEnd w:id="101"/>
      <w:r>
        <w:rPr>
          <w:rFonts w:ascii="Arial" w:hAnsi="Arial" w:cs="Arial"/>
          <w:b/>
          <w:bCs/>
          <w:color w:val="0B5394"/>
          <w:sz w:val="40"/>
          <w:szCs w:val="40"/>
        </w:rPr>
        <w:t xml:space="preserve"> </w:t>
      </w:r>
    </w:p>
    <w:p w14:paraId="30F0EC20" w14:textId="5DB81EC2" w:rsidR="00326AC6" w:rsidRDefault="00326AC6" w:rsidP="00326AC6">
      <w:pPr>
        <w:widowControl w:val="0"/>
        <w:kinsoku w:val="0"/>
        <w:overflowPunct w:val="0"/>
        <w:autoSpaceDE w:val="0"/>
        <w:autoSpaceDN w:val="0"/>
        <w:adjustRightInd w:val="0"/>
        <w:spacing w:before="3.55pt" w:after="0pt" w:line="12pt" w:lineRule="auto"/>
        <w:ind w:start="28.95pt"/>
        <w:rPr>
          <w:rFonts w:ascii="Arial" w:hAnsi="Arial" w:cs="Arial"/>
          <w:b/>
          <w:bCs/>
          <w:i/>
          <w:iCs/>
          <w:color w:val="1155CC"/>
          <w:sz w:val="28"/>
          <w:szCs w:val="28"/>
        </w:rPr>
      </w:pPr>
      <w:r>
        <w:rPr>
          <w:rFonts w:ascii="Arial" w:hAnsi="Arial" w:cs="Arial"/>
          <w:b/>
          <w:bCs/>
          <w:i/>
          <w:iCs/>
          <w:color w:val="1155CC"/>
          <w:sz w:val="28"/>
          <w:szCs w:val="28"/>
        </w:rPr>
        <w:t>Towards a less carbon-intensive business</w:t>
      </w:r>
    </w:p>
    <w:p w14:paraId="7EDE984E" w14:textId="77777777" w:rsidR="00326AC6" w:rsidRPr="00326AC6" w:rsidRDefault="00326AC6" w:rsidP="00326AC6">
      <w:pPr>
        <w:spacing w:after="0pt" w:line="13.80pt" w:lineRule="auto"/>
        <w:rPr>
          <w:rFonts w:ascii="Arial" w:eastAsia="Calibri" w:hAnsi="Arial" w:cs="Arial"/>
          <w:b/>
          <w:bCs/>
          <w:i/>
          <w:color w:val="1155CC"/>
          <w:lang w:val="en-US" w:eastAsia="es-ES"/>
        </w:rPr>
      </w:pPr>
    </w:p>
    <w:tbl>
      <w:tblPr>
        <w:tblW w:w="441.30pt" w:type="dxa"/>
        <w:tblInd w:w="5pt" w:type="dxa"/>
        <w:tblBorders>
          <w:top w:val="single" w:sz="4" w:space="0" w:color="AEAAAA"/>
          <w:start w:val="single" w:sz="4" w:space="0" w:color="AEAAAA"/>
          <w:bottom w:val="single" w:sz="4" w:space="0" w:color="AEAAAA"/>
          <w:end w:val="single" w:sz="4" w:space="0" w:color="AEAAAA"/>
        </w:tblBorders>
        <w:tblCellMar>
          <w:top w:w="0.75pt" w:type="dxa"/>
          <w:start w:w="0.75pt" w:type="dxa"/>
          <w:bottom w:w="0.75pt" w:type="dxa"/>
          <w:end w:w="0.75pt" w:type="dxa"/>
        </w:tblCellMar>
        <w:tblLook w:firstRow="1" w:lastRow="0" w:firstColumn="1" w:lastColumn="0" w:noHBand="0" w:noVBand="1"/>
      </w:tblPr>
      <w:tblGrid>
        <w:gridCol w:w="8826"/>
      </w:tblGrid>
      <w:tr w:rsidR="00326AC6" w:rsidRPr="00326AC6" w14:paraId="77D7EC38" w14:textId="77777777" w:rsidTr="00326AC6">
        <w:trPr>
          <w:trHeight w:val="2276"/>
        </w:trPr>
        <w:tc>
          <w:tcPr>
            <w:tcW w:w="441.30pt" w:type="dxa"/>
            <w:shd w:val="clear" w:color="auto" w:fill="auto"/>
            <w:tcMar>
              <w:top w:w="5pt" w:type="dxa"/>
              <w:start w:w="5pt" w:type="dxa"/>
              <w:bottom w:w="5pt" w:type="dxa"/>
              <w:end w:w="5pt" w:type="dxa"/>
            </w:tcMar>
            <w:vAlign w:val="center"/>
            <w:hideMark/>
          </w:tcPr>
          <w:p w14:paraId="3C85E611" w14:textId="77777777" w:rsidR="00326AC6" w:rsidRPr="00326AC6" w:rsidRDefault="00326AC6" w:rsidP="00326AC6">
            <w:pPr>
              <w:spacing w:after="0pt" w:line="13.80pt" w:lineRule="auto"/>
              <w:ind w:start="2.10pt" w:end="6.70pt"/>
              <w:jc w:val="both"/>
              <w:rPr>
                <w:rFonts w:ascii="Arial" w:eastAsia="Calibri" w:hAnsi="Arial" w:cs="Arial"/>
                <w:lang w:val="en-US" w:eastAsia="es-ES"/>
              </w:rPr>
            </w:pPr>
            <w:r w:rsidRPr="00326AC6">
              <w:rPr>
                <w:rFonts w:ascii="Arial" w:eastAsia="Calibri" w:hAnsi="Arial" w:cs="Arial"/>
                <w:lang w:val="en-US" w:eastAsia="es-ES"/>
              </w:rPr>
              <w:t>TONKA is a company with more than 50 years in operation. The leaders have understood that businesses, how currently are run, do not go anymore and must actually respond to current global challenges. Therefore, after being certified as a B-company, they established a transition strategy. By a new production unit (Tonka Solar) that currently represents 40% of their profit, they supply with accessories to facilitate the installation of renewable energy in remote areas of Argentina, while developing a less carbon-intensive business model.</w:t>
            </w:r>
            <w:r w:rsidRPr="00326AC6">
              <w:rPr>
                <w:rFonts w:ascii="Arial" w:eastAsia="Calibri" w:hAnsi="Arial" w:cs="Arial"/>
                <w:color w:val="000000"/>
                <w:lang w:val="en-US" w:eastAsia="es-ES"/>
              </w:rPr>
              <w:t xml:space="preserve"> </w:t>
            </w:r>
          </w:p>
        </w:tc>
      </w:tr>
    </w:tbl>
    <w:p w14:paraId="318E1C93" w14:textId="77777777" w:rsidR="00326AC6" w:rsidRPr="00326AC6" w:rsidRDefault="00326AC6" w:rsidP="00326AC6">
      <w:pPr>
        <w:spacing w:after="0pt" w:line="13.80pt" w:lineRule="auto"/>
        <w:ind w:end="-27.30pt"/>
        <w:rPr>
          <w:rFonts w:ascii="Arial" w:eastAsia="Times New Roman" w:hAnsi="Arial" w:cs="Arial"/>
          <w:lang w:val="en-US" w:eastAsia="es-ES_tradnl"/>
        </w:rPr>
      </w:pPr>
    </w:p>
    <w:p w14:paraId="33EB1389" w14:textId="77777777" w:rsidR="00326AC6" w:rsidRPr="00326AC6" w:rsidRDefault="00326AC6" w:rsidP="00981C83">
      <w:pPr>
        <w:numPr>
          <w:ilvl w:val="0"/>
          <w:numId w:val="85"/>
        </w:numPr>
        <w:spacing w:before="10pt" w:after="0pt" w:line="13.80pt" w:lineRule="auto"/>
        <w:ind w:start="17.70pt" w:end="-27.30pt"/>
        <w:textAlignment w:val="baseline"/>
        <w:rPr>
          <w:rFonts w:ascii="Arial" w:eastAsia="Calibri" w:hAnsi="Arial" w:cs="Arial"/>
          <w:b/>
          <w:bCs/>
          <w:color w:val="5B9BD5"/>
          <w:sz w:val="28"/>
          <w:szCs w:val="28"/>
          <w:lang w:val="en-US" w:eastAsia="es-ES"/>
        </w:rPr>
      </w:pPr>
      <w:r w:rsidRPr="00326AC6">
        <w:rPr>
          <w:rFonts w:ascii="Arial" w:eastAsia="Calibri" w:hAnsi="Arial" w:cs="Arial"/>
          <w:b/>
          <w:bCs/>
          <w:color w:val="5B9BD5"/>
          <w:sz w:val="28"/>
          <w:szCs w:val="28"/>
          <w:lang w:val="en-US" w:eastAsia="es-ES"/>
        </w:rPr>
        <w:t>Company’s profile: Who is Tonka?</w:t>
      </w:r>
    </w:p>
    <w:p w14:paraId="5C594A55" w14:textId="77777777" w:rsidR="00326AC6" w:rsidRPr="00326AC6" w:rsidRDefault="00326AC6" w:rsidP="00326AC6">
      <w:pPr>
        <w:spacing w:after="12pt" w:line="13.80pt" w:lineRule="auto"/>
        <w:ind w:end="-27.30pt"/>
        <w:rPr>
          <w:rFonts w:ascii="Arial" w:eastAsia="Times New Roman" w:hAnsi="Arial" w:cs="Arial"/>
          <w:lang w:val="en-US" w:eastAsia="es-ES_tradnl"/>
        </w:rPr>
      </w:pPr>
    </w:p>
    <w:tbl>
      <w:tblPr>
        <w:tblW w:w="0pt" w:type="dxa"/>
        <w:tblInd w:w="5pt" w:type="dxa"/>
        <w:tblBorders>
          <w:top w:val="single" w:sz="4" w:space="0" w:color="AEAAAA"/>
          <w:start w:val="single" w:sz="4" w:space="0" w:color="AEAAAA"/>
          <w:bottom w:val="single" w:sz="4" w:space="0" w:color="AEAAAA"/>
          <w:end w:val="single" w:sz="4" w:space="0" w:color="AEAAAA"/>
          <w:insideH w:val="single" w:sz="4" w:space="0" w:color="AEAAAA"/>
          <w:insideV w:val="single" w:sz="4" w:space="0" w:color="AEAAAA"/>
        </w:tblBorders>
        <w:tblCellMar>
          <w:top w:w="0.75pt" w:type="dxa"/>
          <w:start w:w="0.75pt" w:type="dxa"/>
          <w:bottom w:w="0.75pt" w:type="dxa"/>
          <w:end w:w="0.75pt" w:type="dxa"/>
        </w:tblCellMar>
        <w:tblLook w:firstRow="1" w:lastRow="0" w:firstColumn="1" w:lastColumn="0" w:noHBand="0" w:noVBand="1"/>
      </w:tblPr>
      <w:tblGrid>
        <w:gridCol w:w="2161"/>
        <w:gridCol w:w="6665"/>
      </w:tblGrid>
      <w:tr w:rsidR="00326AC6" w:rsidRPr="00326AC6" w14:paraId="5914BB4F" w14:textId="77777777" w:rsidTr="00326AC6">
        <w:tc>
          <w:tcPr>
            <w:tcW w:w="108.05pt" w:type="dxa"/>
            <w:tcMar>
              <w:top w:w="5pt" w:type="dxa"/>
              <w:start w:w="5pt" w:type="dxa"/>
              <w:bottom w:w="5pt" w:type="dxa"/>
              <w:end w:w="5pt" w:type="dxa"/>
            </w:tcMar>
            <w:hideMark/>
          </w:tcPr>
          <w:p w14:paraId="6885775E"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b/>
                <w:bCs/>
                <w:color w:val="000000"/>
                <w:lang w:val="en-US" w:eastAsia="es-ES"/>
              </w:rPr>
              <w:t>Name</w:t>
            </w:r>
          </w:p>
        </w:tc>
        <w:tc>
          <w:tcPr>
            <w:tcW w:w="333.25pt" w:type="dxa"/>
            <w:tcMar>
              <w:top w:w="5pt" w:type="dxa"/>
              <w:start w:w="5pt" w:type="dxa"/>
              <w:bottom w:w="5pt" w:type="dxa"/>
              <w:end w:w="5pt" w:type="dxa"/>
            </w:tcMar>
            <w:hideMark/>
          </w:tcPr>
          <w:p w14:paraId="63413ED7" w14:textId="77777777" w:rsidR="00326AC6" w:rsidRPr="00326AC6" w:rsidRDefault="00326AC6" w:rsidP="00326AC6">
            <w:pPr>
              <w:spacing w:after="0pt" w:line="13.80pt" w:lineRule="auto"/>
              <w:ind w:end="-27.30pt"/>
              <w:rPr>
                <w:rFonts w:ascii="Arial" w:eastAsia="Calibri" w:hAnsi="Arial" w:cs="Arial"/>
                <w:lang w:val="es-PE" w:eastAsia="es-ES"/>
              </w:rPr>
            </w:pPr>
            <w:proofErr w:type="spellStart"/>
            <w:r w:rsidRPr="00326AC6">
              <w:rPr>
                <w:rFonts w:ascii="Arial" w:eastAsia="Calibri" w:hAnsi="Arial" w:cs="Arial"/>
                <w:color w:val="000000"/>
                <w:lang w:val="es-PE" w:eastAsia="es-ES"/>
              </w:rPr>
              <w:t>Tonka</w:t>
            </w:r>
            <w:proofErr w:type="spellEnd"/>
            <w:r w:rsidRPr="00326AC6">
              <w:rPr>
                <w:rFonts w:ascii="Arial" w:eastAsia="Calibri" w:hAnsi="Arial" w:cs="Arial"/>
                <w:color w:val="000000"/>
                <w:lang w:val="es-PE" w:eastAsia="es-ES"/>
              </w:rPr>
              <w:t xml:space="preserve"> S.A.</w:t>
            </w:r>
          </w:p>
        </w:tc>
      </w:tr>
      <w:tr w:rsidR="00326AC6" w:rsidRPr="00326AC6" w14:paraId="53732308" w14:textId="77777777" w:rsidTr="00326AC6">
        <w:tc>
          <w:tcPr>
            <w:tcW w:w="108.05pt" w:type="dxa"/>
            <w:tcMar>
              <w:top w:w="5pt" w:type="dxa"/>
              <w:start w:w="5pt" w:type="dxa"/>
              <w:bottom w:w="5pt" w:type="dxa"/>
              <w:end w:w="5pt" w:type="dxa"/>
            </w:tcMar>
            <w:hideMark/>
          </w:tcPr>
          <w:p w14:paraId="0B62B38C"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b/>
                <w:bCs/>
                <w:color w:val="000000"/>
                <w:lang w:val="en-US" w:eastAsia="es-ES"/>
              </w:rPr>
              <w:t>Description</w:t>
            </w:r>
          </w:p>
        </w:tc>
        <w:tc>
          <w:tcPr>
            <w:tcW w:w="333.25pt" w:type="dxa"/>
            <w:tcMar>
              <w:top w:w="5pt" w:type="dxa"/>
              <w:start w:w="5pt" w:type="dxa"/>
              <w:bottom w:w="5pt" w:type="dxa"/>
              <w:end w:w="5pt" w:type="dxa"/>
            </w:tcMar>
            <w:hideMark/>
          </w:tcPr>
          <w:p w14:paraId="648EC046" w14:textId="77777777" w:rsidR="00326AC6" w:rsidRPr="00326AC6" w:rsidRDefault="00326AC6" w:rsidP="00326AC6">
            <w:pPr>
              <w:spacing w:after="0pt" w:line="13.80pt" w:lineRule="auto"/>
              <w:ind w:end="0.35pt"/>
              <w:jc w:val="both"/>
              <w:rPr>
                <w:rFonts w:ascii="Arial" w:eastAsia="Calibri" w:hAnsi="Arial" w:cs="Arial"/>
                <w:lang w:val="en-US" w:eastAsia="es-ES"/>
              </w:rPr>
            </w:pPr>
            <w:r w:rsidRPr="00326AC6">
              <w:rPr>
                <w:rFonts w:ascii="Arial" w:eastAsia="Calibri" w:hAnsi="Arial" w:cs="Arial"/>
                <w:color w:val="000000"/>
                <w:lang w:val="en-US" w:eastAsia="es-ES"/>
              </w:rPr>
              <w:t>Tonka SA is a family owned company. They are an Argentine metallurgical company that develops and fabricates gas controls for household gas appliances. Innovation is a way of living for them. The company started 46 years ago with an innovation and Tonka SA has been doing so for all these years. They design and create security and control devices for instant water heaters, stoves, heaters and many other appliances.</w:t>
            </w:r>
          </w:p>
        </w:tc>
      </w:tr>
      <w:tr w:rsidR="00326AC6" w:rsidRPr="00326AC6" w14:paraId="5146C7C9" w14:textId="77777777" w:rsidTr="00326AC6">
        <w:tc>
          <w:tcPr>
            <w:tcW w:w="108.05pt" w:type="dxa"/>
            <w:tcMar>
              <w:top w:w="5pt" w:type="dxa"/>
              <w:start w:w="5pt" w:type="dxa"/>
              <w:bottom w:w="5pt" w:type="dxa"/>
              <w:end w:w="5pt" w:type="dxa"/>
            </w:tcMar>
            <w:hideMark/>
          </w:tcPr>
          <w:p w14:paraId="0313CF70"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b/>
                <w:bCs/>
                <w:color w:val="000000"/>
                <w:lang w:val="en-US" w:eastAsia="es-ES"/>
              </w:rPr>
              <w:t>CEO</w:t>
            </w:r>
          </w:p>
        </w:tc>
        <w:tc>
          <w:tcPr>
            <w:tcW w:w="333.25pt" w:type="dxa"/>
            <w:tcMar>
              <w:top w:w="5pt" w:type="dxa"/>
              <w:start w:w="5pt" w:type="dxa"/>
              <w:bottom w:w="5pt" w:type="dxa"/>
              <w:end w:w="5pt" w:type="dxa"/>
            </w:tcMar>
            <w:hideMark/>
          </w:tcPr>
          <w:p w14:paraId="2A09B3E3"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color w:val="000000"/>
                <w:lang w:val="en-US" w:eastAsia="es-ES"/>
              </w:rPr>
              <w:t xml:space="preserve">Pedro </w:t>
            </w:r>
            <w:proofErr w:type="spellStart"/>
            <w:r w:rsidRPr="00326AC6">
              <w:rPr>
                <w:rFonts w:ascii="Arial" w:eastAsia="Calibri" w:hAnsi="Arial" w:cs="Arial"/>
                <w:color w:val="000000"/>
                <w:lang w:val="en-US" w:eastAsia="es-ES"/>
              </w:rPr>
              <w:t>Fiedrich</w:t>
            </w:r>
            <w:proofErr w:type="spellEnd"/>
          </w:p>
        </w:tc>
      </w:tr>
      <w:tr w:rsidR="00326AC6" w:rsidRPr="00326AC6" w14:paraId="21FC32AB" w14:textId="77777777" w:rsidTr="00326AC6">
        <w:tc>
          <w:tcPr>
            <w:tcW w:w="108.05pt" w:type="dxa"/>
            <w:tcMar>
              <w:top w:w="5pt" w:type="dxa"/>
              <w:start w:w="5pt" w:type="dxa"/>
              <w:bottom w:w="5pt" w:type="dxa"/>
              <w:end w:w="5pt" w:type="dxa"/>
            </w:tcMar>
            <w:hideMark/>
          </w:tcPr>
          <w:p w14:paraId="236B3CF8"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b/>
                <w:bCs/>
                <w:color w:val="000000"/>
                <w:lang w:val="en-US" w:eastAsia="es-ES"/>
              </w:rPr>
              <w:t>Employees</w:t>
            </w:r>
          </w:p>
        </w:tc>
        <w:tc>
          <w:tcPr>
            <w:tcW w:w="333.25pt" w:type="dxa"/>
            <w:tcMar>
              <w:top w:w="5pt" w:type="dxa"/>
              <w:start w:w="5pt" w:type="dxa"/>
              <w:bottom w:w="5pt" w:type="dxa"/>
              <w:end w:w="5pt" w:type="dxa"/>
            </w:tcMar>
            <w:hideMark/>
          </w:tcPr>
          <w:p w14:paraId="640EAC7D"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color w:val="000000"/>
                <w:lang w:val="en-US" w:eastAsia="es-ES"/>
              </w:rPr>
              <w:t>80</w:t>
            </w:r>
          </w:p>
        </w:tc>
      </w:tr>
      <w:tr w:rsidR="00326AC6" w:rsidRPr="00326AC6" w14:paraId="64474C48" w14:textId="77777777" w:rsidTr="00326AC6">
        <w:tc>
          <w:tcPr>
            <w:tcW w:w="108.05pt" w:type="dxa"/>
            <w:tcMar>
              <w:top w:w="5pt" w:type="dxa"/>
              <w:start w:w="5pt" w:type="dxa"/>
              <w:bottom w:w="5pt" w:type="dxa"/>
              <w:end w:w="5pt" w:type="dxa"/>
            </w:tcMar>
            <w:hideMark/>
          </w:tcPr>
          <w:p w14:paraId="63309C3E"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b/>
                <w:bCs/>
                <w:color w:val="000000"/>
                <w:lang w:val="en-US" w:eastAsia="es-ES"/>
              </w:rPr>
              <w:t>Founding year</w:t>
            </w:r>
          </w:p>
        </w:tc>
        <w:tc>
          <w:tcPr>
            <w:tcW w:w="333.25pt" w:type="dxa"/>
            <w:tcMar>
              <w:top w:w="5pt" w:type="dxa"/>
              <w:start w:w="5pt" w:type="dxa"/>
              <w:bottom w:w="5pt" w:type="dxa"/>
              <w:end w:w="5pt" w:type="dxa"/>
            </w:tcMar>
            <w:hideMark/>
          </w:tcPr>
          <w:p w14:paraId="5AE6D35C"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color w:val="000000"/>
                <w:lang w:val="en-US" w:eastAsia="es-ES"/>
              </w:rPr>
              <w:t>1970</w:t>
            </w:r>
          </w:p>
        </w:tc>
      </w:tr>
      <w:tr w:rsidR="00326AC6" w:rsidRPr="00326AC6" w14:paraId="2FDB7C62" w14:textId="77777777" w:rsidTr="00326AC6">
        <w:tc>
          <w:tcPr>
            <w:tcW w:w="108.05pt" w:type="dxa"/>
            <w:tcMar>
              <w:top w:w="5pt" w:type="dxa"/>
              <w:start w:w="5pt" w:type="dxa"/>
              <w:bottom w:w="5pt" w:type="dxa"/>
              <w:end w:w="5pt" w:type="dxa"/>
            </w:tcMar>
            <w:hideMark/>
          </w:tcPr>
          <w:p w14:paraId="1E465A86"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b/>
                <w:bCs/>
                <w:color w:val="000000"/>
                <w:lang w:val="en-US" w:eastAsia="es-ES"/>
              </w:rPr>
              <w:t>Sector</w:t>
            </w:r>
          </w:p>
        </w:tc>
        <w:tc>
          <w:tcPr>
            <w:tcW w:w="333.25pt" w:type="dxa"/>
            <w:tcMar>
              <w:top w:w="5pt" w:type="dxa"/>
              <w:start w:w="5pt" w:type="dxa"/>
              <w:bottom w:w="5pt" w:type="dxa"/>
              <w:end w:w="5pt" w:type="dxa"/>
            </w:tcMar>
            <w:hideMark/>
          </w:tcPr>
          <w:p w14:paraId="0C0B7D88"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color w:val="000000"/>
                <w:lang w:val="en-US" w:eastAsia="es-ES"/>
              </w:rPr>
              <w:t>Manufacturing industry</w:t>
            </w:r>
          </w:p>
        </w:tc>
      </w:tr>
      <w:tr w:rsidR="00326AC6" w:rsidRPr="00326AC6" w14:paraId="5ADB2ED3" w14:textId="77777777" w:rsidTr="00326AC6">
        <w:trPr>
          <w:trHeight w:val="891"/>
        </w:trPr>
        <w:tc>
          <w:tcPr>
            <w:tcW w:w="108.05pt" w:type="dxa"/>
            <w:tcMar>
              <w:top w:w="5pt" w:type="dxa"/>
              <w:start w:w="5pt" w:type="dxa"/>
              <w:bottom w:w="5pt" w:type="dxa"/>
              <w:end w:w="5pt" w:type="dxa"/>
            </w:tcMar>
            <w:vAlign w:val="center"/>
            <w:hideMark/>
          </w:tcPr>
          <w:p w14:paraId="123F9B5D" w14:textId="77777777" w:rsidR="00326AC6" w:rsidRPr="00326AC6" w:rsidRDefault="00326AC6" w:rsidP="00326AC6">
            <w:pPr>
              <w:spacing w:after="0pt" w:line="13.80pt" w:lineRule="auto"/>
              <w:ind w:end="3.80pt"/>
              <w:rPr>
                <w:rFonts w:ascii="Arial" w:eastAsia="Calibri" w:hAnsi="Arial" w:cs="Arial"/>
                <w:lang w:val="en-US" w:eastAsia="es-ES"/>
              </w:rPr>
            </w:pPr>
            <w:r w:rsidRPr="00326AC6">
              <w:rPr>
                <w:rFonts w:ascii="Arial" w:eastAsia="Calibri" w:hAnsi="Arial" w:cs="Arial"/>
                <w:b/>
                <w:bCs/>
                <w:color w:val="000000"/>
                <w:lang w:val="en-US" w:eastAsia="es-ES"/>
              </w:rPr>
              <w:t>Category of company</w:t>
            </w:r>
          </w:p>
        </w:tc>
        <w:tc>
          <w:tcPr>
            <w:tcW w:w="333.25pt" w:type="dxa"/>
            <w:tcMar>
              <w:top w:w="5pt" w:type="dxa"/>
              <w:start w:w="5pt" w:type="dxa"/>
              <w:bottom w:w="5pt" w:type="dxa"/>
              <w:end w:w="5pt" w:type="dxa"/>
            </w:tcMar>
            <w:vAlign w:val="center"/>
            <w:hideMark/>
          </w:tcPr>
          <w:p w14:paraId="2D37F782"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color w:val="999999"/>
                <w:lang w:val="en-US" w:eastAsia="es-ES"/>
              </w:rPr>
              <w:t>(a) Global, (b) Multi-</w:t>
            </w:r>
            <w:proofErr w:type="spellStart"/>
            <w:r w:rsidRPr="00326AC6">
              <w:rPr>
                <w:rFonts w:ascii="Arial" w:eastAsia="Calibri" w:hAnsi="Arial" w:cs="Arial"/>
                <w:color w:val="999999"/>
                <w:lang w:val="en-US" w:eastAsia="es-ES"/>
              </w:rPr>
              <w:t>latin</w:t>
            </w:r>
            <w:proofErr w:type="spellEnd"/>
            <w:r w:rsidRPr="00326AC6">
              <w:rPr>
                <w:rFonts w:ascii="Arial" w:eastAsia="Calibri" w:hAnsi="Arial" w:cs="Arial"/>
                <w:color w:val="999999"/>
                <w:lang w:val="en-US" w:eastAsia="es-ES"/>
              </w:rPr>
              <w:t>, (c) Diversified Business Group,</w:t>
            </w:r>
          </w:p>
          <w:p w14:paraId="571EFCF5"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b/>
                <w:lang w:val="en-US" w:eastAsia="es-ES"/>
              </w:rPr>
              <w:t>(d) Family business</w:t>
            </w:r>
            <w:r w:rsidRPr="00326AC6">
              <w:rPr>
                <w:rFonts w:ascii="Arial" w:eastAsia="Calibri" w:hAnsi="Arial" w:cs="Arial"/>
                <w:color w:val="999999"/>
                <w:lang w:val="en-US" w:eastAsia="es-ES"/>
              </w:rPr>
              <w:t xml:space="preserve">, </w:t>
            </w:r>
            <w:r w:rsidRPr="00326AC6">
              <w:rPr>
                <w:rFonts w:ascii="Arial" w:eastAsia="Calibri" w:hAnsi="Arial" w:cs="Arial"/>
                <w:b/>
                <w:lang w:val="en-US" w:eastAsia="es-ES"/>
              </w:rPr>
              <w:t>(e) B-corporation</w:t>
            </w:r>
            <w:r w:rsidRPr="00326AC6">
              <w:rPr>
                <w:rFonts w:ascii="Arial" w:eastAsia="Calibri" w:hAnsi="Arial" w:cs="Arial"/>
                <w:color w:val="999999"/>
                <w:lang w:val="en-US" w:eastAsia="es-ES"/>
              </w:rPr>
              <w:t>, (f) SME or (g) Start-up. </w:t>
            </w:r>
          </w:p>
        </w:tc>
      </w:tr>
      <w:tr w:rsidR="00326AC6" w:rsidRPr="00326AC6" w14:paraId="4890BC7C" w14:textId="77777777" w:rsidTr="00326AC6">
        <w:tc>
          <w:tcPr>
            <w:tcW w:w="108.05pt" w:type="dxa"/>
            <w:tcMar>
              <w:top w:w="5pt" w:type="dxa"/>
              <w:start w:w="5pt" w:type="dxa"/>
              <w:bottom w:w="5pt" w:type="dxa"/>
              <w:end w:w="5pt" w:type="dxa"/>
            </w:tcMar>
            <w:hideMark/>
          </w:tcPr>
          <w:p w14:paraId="25A03D1B"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b/>
                <w:bCs/>
                <w:color w:val="000000"/>
                <w:lang w:val="en-US" w:eastAsia="es-ES"/>
              </w:rPr>
              <w:t>Headquarters </w:t>
            </w:r>
          </w:p>
        </w:tc>
        <w:tc>
          <w:tcPr>
            <w:tcW w:w="333.25pt" w:type="dxa"/>
            <w:tcMar>
              <w:top w:w="5pt" w:type="dxa"/>
              <w:start w:w="5pt" w:type="dxa"/>
              <w:bottom w:w="5pt" w:type="dxa"/>
              <w:end w:w="5pt" w:type="dxa"/>
            </w:tcMar>
            <w:hideMark/>
          </w:tcPr>
          <w:p w14:paraId="0F54F03B"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color w:val="000000"/>
                <w:lang w:val="en-US" w:eastAsia="es-ES"/>
              </w:rPr>
              <w:t>Buenos Aires (Argentina)</w:t>
            </w:r>
          </w:p>
        </w:tc>
      </w:tr>
      <w:tr w:rsidR="00326AC6" w:rsidRPr="00326AC6" w14:paraId="12547E90" w14:textId="77777777" w:rsidTr="00326AC6">
        <w:trPr>
          <w:trHeight w:val="1210"/>
        </w:trPr>
        <w:tc>
          <w:tcPr>
            <w:tcW w:w="108.05pt" w:type="dxa"/>
            <w:tcMar>
              <w:top w:w="5pt" w:type="dxa"/>
              <w:start w:w="5pt" w:type="dxa"/>
              <w:bottom w:w="5pt" w:type="dxa"/>
              <w:end w:w="5pt" w:type="dxa"/>
            </w:tcMar>
            <w:hideMark/>
          </w:tcPr>
          <w:p w14:paraId="739BAB99" w14:textId="77777777" w:rsidR="00326AC6" w:rsidRPr="00326AC6" w:rsidRDefault="00326AC6" w:rsidP="00326AC6">
            <w:pPr>
              <w:spacing w:after="0pt" w:line="13.80pt" w:lineRule="auto"/>
              <w:ind w:end="2.65pt"/>
              <w:rPr>
                <w:rFonts w:ascii="Arial" w:eastAsia="Calibri" w:hAnsi="Arial" w:cs="Arial"/>
                <w:lang w:val="en-US" w:eastAsia="es-ES"/>
              </w:rPr>
            </w:pPr>
            <w:r w:rsidRPr="00326AC6">
              <w:rPr>
                <w:rFonts w:ascii="Arial" w:eastAsia="Calibri" w:hAnsi="Arial" w:cs="Arial"/>
                <w:b/>
                <w:bCs/>
                <w:color w:val="000000"/>
                <w:lang w:val="en-US" w:eastAsia="es-ES"/>
              </w:rPr>
              <w:t>Other geographies where it operates</w:t>
            </w:r>
          </w:p>
        </w:tc>
        <w:tc>
          <w:tcPr>
            <w:tcW w:w="333.25pt" w:type="dxa"/>
            <w:tcMar>
              <w:top w:w="5pt" w:type="dxa"/>
              <w:start w:w="5pt" w:type="dxa"/>
              <w:bottom w:w="5pt" w:type="dxa"/>
              <w:end w:w="5pt" w:type="dxa"/>
            </w:tcMar>
            <w:hideMark/>
          </w:tcPr>
          <w:p w14:paraId="36130285" w14:textId="77777777" w:rsidR="00326AC6" w:rsidRPr="00326AC6" w:rsidRDefault="00326AC6" w:rsidP="00326AC6">
            <w:pPr>
              <w:spacing w:after="0pt" w:line="13.80pt" w:lineRule="auto"/>
              <w:ind w:end="-27.30pt"/>
              <w:rPr>
                <w:rFonts w:ascii="Arial" w:eastAsia="Calibri" w:hAnsi="Arial" w:cs="Arial"/>
                <w:lang w:val="es-PE" w:eastAsia="es-ES"/>
              </w:rPr>
            </w:pPr>
            <w:r w:rsidRPr="00326AC6">
              <w:rPr>
                <w:rFonts w:ascii="Arial" w:eastAsia="Calibri" w:hAnsi="Arial" w:cs="Arial"/>
                <w:color w:val="000000"/>
                <w:lang w:val="es-PE" w:eastAsia="es-ES"/>
              </w:rPr>
              <w:t>Argentina</w:t>
            </w:r>
          </w:p>
        </w:tc>
      </w:tr>
    </w:tbl>
    <w:p w14:paraId="4E881069" w14:textId="77777777" w:rsidR="00326AC6" w:rsidRPr="00326AC6" w:rsidRDefault="00326AC6" w:rsidP="00326AC6">
      <w:pPr>
        <w:spacing w:after="0pt" w:line="13.80pt" w:lineRule="auto"/>
        <w:rPr>
          <w:rFonts w:ascii="Arial" w:eastAsia="Times New Roman" w:hAnsi="Arial" w:cs="Arial"/>
          <w:lang w:val="es-PE" w:eastAsia="es-ES_tradnl"/>
        </w:rPr>
      </w:pPr>
    </w:p>
    <w:p w14:paraId="54EA6B87" w14:textId="77777777" w:rsidR="00326AC6" w:rsidRPr="00326AC6" w:rsidRDefault="00326AC6" w:rsidP="00326AC6">
      <w:pPr>
        <w:spacing w:after="0pt" w:line="13.80pt" w:lineRule="auto"/>
        <w:rPr>
          <w:rFonts w:ascii="Arial" w:eastAsia="Times New Roman" w:hAnsi="Arial" w:cs="Arial"/>
          <w:lang w:val="es-PE" w:eastAsia="es-ES_tradnl"/>
        </w:rPr>
      </w:pPr>
    </w:p>
    <w:p w14:paraId="402BFCA6" w14:textId="77777777" w:rsidR="00326AC6" w:rsidRPr="00326AC6" w:rsidRDefault="00326AC6" w:rsidP="00326AC6">
      <w:pPr>
        <w:spacing w:after="0pt" w:line="12pt" w:lineRule="auto"/>
        <w:rPr>
          <w:rFonts w:ascii="Arial" w:eastAsia="Times New Roman" w:hAnsi="Arial" w:cs="Arial"/>
          <w:lang w:val="es-PE" w:eastAsia="es-ES_tradnl"/>
        </w:rPr>
      </w:pPr>
      <w:r w:rsidRPr="00326AC6">
        <w:rPr>
          <w:rFonts w:ascii="Arial" w:eastAsia="Times New Roman" w:hAnsi="Arial" w:cs="Arial"/>
          <w:lang w:val="es-PE" w:eastAsia="es-ES_tradnl"/>
        </w:rPr>
        <w:br w:type="page"/>
      </w:r>
    </w:p>
    <w:p w14:paraId="728847A4" w14:textId="77777777" w:rsidR="00326AC6" w:rsidRPr="00326AC6" w:rsidRDefault="00326AC6" w:rsidP="00981C83">
      <w:pPr>
        <w:numPr>
          <w:ilvl w:val="0"/>
          <w:numId w:val="85"/>
        </w:numPr>
        <w:tabs>
          <w:tab w:val="num" w:pos="14.20pt"/>
        </w:tabs>
        <w:spacing w:after="0pt" w:line="13.80pt" w:lineRule="auto"/>
        <w:ind w:end="-27.30pt" w:hanging="36pt"/>
        <w:textAlignment w:val="baseline"/>
        <w:rPr>
          <w:rFonts w:ascii="Arial" w:eastAsia="Calibri" w:hAnsi="Arial" w:cs="Arial"/>
          <w:b/>
          <w:bCs/>
          <w:color w:val="1155CC"/>
          <w:sz w:val="28"/>
          <w:szCs w:val="28"/>
          <w:lang w:val="en-US" w:eastAsia="es-ES"/>
        </w:rPr>
      </w:pPr>
      <w:r w:rsidRPr="00326AC6">
        <w:rPr>
          <w:rFonts w:ascii="Arial" w:eastAsia="Calibri" w:hAnsi="Arial" w:cs="Arial"/>
          <w:b/>
          <w:bCs/>
          <w:color w:val="5B9BD5"/>
          <w:sz w:val="28"/>
          <w:szCs w:val="28"/>
          <w:lang w:val="en-US" w:eastAsia="es-ES"/>
        </w:rPr>
        <w:lastRenderedPageBreak/>
        <w:t>Dimensions of the Transformation</w:t>
      </w:r>
    </w:p>
    <w:p w14:paraId="71314886" w14:textId="77777777" w:rsidR="00326AC6" w:rsidRPr="00326AC6" w:rsidRDefault="00326AC6" w:rsidP="00326AC6">
      <w:pPr>
        <w:spacing w:after="0pt" w:line="13.80pt" w:lineRule="auto"/>
        <w:ind w:end="-27.30pt"/>
        <w:rPr>
          <w:rFonts w:ascii="Arial" w:eastAsia="Times New Roman" w:hAnsi="Arial" w:cs="Arial"/>
          <w:lang w:val="es-PE" w:eastAsia="es-ES_tradnl"/>
        </w:rPr>
      </w:pPr>
    </w:p>
    <w:p w14:paraId="0AB836E4" w14:textId="77777777" w:rsidR="00326AC6" w:rsidRPr="00326AC6" w:rsidRDefault="00326AC6" w:rsidP="00326AC6">
      <w:pPr>
        <w:spacing w:after="0pt" w:line="13.80pt" w:lineRule="auto"/>
        <w:ind w:start="14.20pt" w:end="-27.30pt"/>
        <w:rPr>
          <w:rFonts w:ascii="Arial" w:eastAsia="Calibri" w:hAnsi="Arial" w:cs="Arial"/>
          <w:b/>
          <w:bCs/>
          <w:color w:val="000000"/>
          <w:lang w:val="en-US" w:eastAsia="es-ES"/>
        </w:rPr>
      </w:pPr>
      <w:r w:rsidRPr="00326AC6">
        <w:rPr>
          <w:rFonts w:ascii="Arial" w:eastAsia="Calibri" w:hAnsi="Arial" w:cs="Arial"/>
          <w:b/>
          <w:bCs/>
          <w:color w:val="000000"/>
          <w:lang w:val="en-US" w:eastAsia="es-ES"/>
        </w:rPr>
        <w:t>2.1. Understanding the Ambition of their Purpose</w:t>
      </w:r>
    </w:p>
    <w:p w14:paraId="581E8631" w14:textId="77777777" w:rsidR="00326AC6" w:rsidRPr="00326AC6" w:rsidRDefault="00326AC6" w:rsidP="00326AC6">
      <w:pPr>
        <w:spacing w:after="0pt" w:line="13.80pt" w:lineRule="auto"/>
        <w:ind w:start="14.20pt" w:end="-27.30pt"/>
        <w:rPr>
          <w:rFonts w:ascii="Arial" w:eastAsia="Calibri" w:hAnsi="Arial" w:cs="Arial"/>
          <w:lang w:val="en-US" w:eastAsia="es-ES"/>
        </w:rPr>
      </w:pPr>
    </w:p>
    <w:tbl>
      <w:tblPr>
        <w:tblW w:w="420pt" w:type="dxa"/>
        <w:tblInd w:w="19.20pt" w:type="dxa"/>
        <w:tblBorders>
          <w:top w:val="single" w:sz="4" w:space="0" w:color="AEAAAA"/>
          <w:start w:val="single" w:sz="4" w:space="0" w:color="AEAAAA"/>
          <w:bottom w:val="single" w:sz="4" w:space="0" w:color="AEAAAA"/>
          <w:end w:val="single" w:sz="4" w:space="0" w:color="AEAAAA"/>
        </w:tblBorders>
        <w:tblCellMar>
          <w:top w:w="0.75pt" w:type="dxa"/>
          <w:start w:w="0.75pt" w:type="dxa"/>
          <w:bottom w:w="0.75pt" w:type="dxa"/>
          <w:end w:w="0.75pt" w:type="dxa"/>
        </w:tblCellMar>
        <w:tblLook w:firstRow="1" w:lastRow="0" w:firstColumn="1" w:lastColumn="0" w:noHBand="0" w:noVBand="1"/>
      </w:tblPr>
      <w:tblGrid>
        <w:gridCol w:w="8400"/>
      </w:tblGrid>
      <w:tr w:rsidR="00326AC6" w:rsidRPr="00326AC6" w14:paraId="749CD0DD" w14:textId="77777777" w:rsidTr="00326AC6">
        <w:trPr>
          <w:trHeight w:val="2446"/>
        </w:trPr>
        <w:tc>
          <w:tcPr>
            <w:tcW w:w="420pt" w:type="dxa"/>
            <w:tcMar>
              <w:top w:w="5pt" w:type="dxa"/>
              <w:start w:w="5pt" w:type="dxa"/>
              <w:bottom w:w="5pt" w:type="dxa"/>
              <w:end w:w="5pt" w:type="dxa"/>
            </w:tcMar>
            <w:hideMark/>
          </w:tcPr>
          <w:p w14:paraId="260EFCF0" w14:textId="77777777" w:rsidR="00326AC6" w:rsidRPr="00326AC6" w:rsidRDefault="00326AC6" w:rsidP="00326AC6">
            <w:pPr>
              <w:spacing w:after="0pt" w:line="13.80pt" w:lineRule="auto"/>
              <w:ind w:end="-27.30pt"/>
              <w:rPr>
                <w:rFonts w:ascii="Arial" w:eastAsia="Calibri" w:hAnsi="Arial" w:cs="Arial"/>
                <w:color w:val="AEAAAA"/>
                <w:lang w:val="en-US" w:eastAsia="es-ES"/>
              </w:rPr>
            </w:pPr>
            <w:r w:rsidRPr="00326AC6">
              <w:rPr>
                <w:rFonts w:ascii="Arial" w:eastAsia="Calibri" w:hAnsi="Arial" w:cs="Arial"/>
                <w:b/>
                <w:bCs/>
                <w:color w:val="AEAAAA"/>
                <w:lang w:val="en-US" w:eastAsia="es-ES"/>
              </w:rPr>
              <w:t>Highlights/ Key Messages:</w:t>
            </w:r>
          </w:p>
          <w:p w14:paraId="280A55AF" w14:textId="77777777" w:rsidR="00326AC6" w:rsidRPr="00326AC6" w:rsidRDefault="00326AC6" w:rsidP="00981C83">
            <w:pPr>
              <w:numPr>
                <w:ilvl w:val="0"/>
                <w:numId w:val="86"/>
              </w:numPr>
              <w:tabs>
                <w:tab w:val="start" w:pos="420.25pt"/>
              </w:tabs>
              <w:spacing w:before="5pt" w:beforeAutospacing="1" w:after="5pt" w:afterAutospacing="1" w:line="13.80pt" w:lineRule="auto"/>
              <w:ind w:start="11.05pt" w:end="3.90pt" w:hanging="11.05pt"/>
              <w:jc w:val="both"/>
              <w:textAlignment w:val="baseline"/>
              <w:rPr>
                <w:rFonts w:ascii="Arial" w:eastAsia="Calibri" w:hAnsi="Arial" w:cs="Arial"/>
                <w:lang w:val="en-US" w:eastAsia="es-ES"/>
              </w:rPr>
            </w:pPr>
            <w:r w:rsidRPr="00326AC6">
              <w:rPr>
                <w:rFonts w:ascii="Arial" w:eastAsia="Calibri" w:hAnsi="Arial" w:cs="Arial"/>
                <w:lang w:val="en-US" w:eastAsia="es-ES"/>
              </w:rPr>
              <w:t xml:space="preserve">Tonka has always aimed to supply with innovative products that reduce the energy consumption in gas-based appliances. </w:t>
            </w:r>
          </w:p>
          <w:p w14:paraId="2F85F3E4" w14:textId="77777777" w:rsidR="00326AC6" w:rsidRPr="00326AC6" w:rsidRDefault="00326AC6" w:rsidP="00981C83">
            <w:pPr>
              <w:numPr>
                <w:ilvl w:val="0"/>
                <w:numId w:val="86"/>
              </w:numPr>
              <w:tabs>
                <w:tab w:val="start" w:pos="420.25pt"/>
              </w:tabs>
              <w:spacing w:before="5pt" w:beforeAutospacing="1" w:after="5pt" w:afterAutospacing="1" w:line="13.80pt" w:lineRule="auto"/>
              <w:ind w:start="11.05pt" w:end="3.90pt" w:hanging="11.05pt"/>
              <w:jc w:val="both"/>
              <w:textAlignment w:val="baseline"/>
              <w:rPr>
                <w:rFonts w:ascii="Arial" w:eastAsia="Calibri" w:hAnsi="Arial" w:cs="Arial"/>
                <w:lang w:val="en-US" w:eastAsia="es-ES"/>
              </w:rPr>
            </w:pPr>
            <w:r w:rsidRPr="00326AC6">
              <w:rPr>
                <w:rFonts w:ascii="Arial" w:eastAsia="Calibri" w:hAnsi="Arial" w:cs="Arial"/>
                <w:lang w:val="en-US" w:eastAsia="es-ES"/>
              </w:rPr>
              <w:t>Tonka’s current purpose is to solve Argentina energy – related issues not only by developing solutions for more efficient energy consumption but also by becoming an agent to migrate to a less carbon-intensive energy matrix.</w:t>
            </w:r>
          </w:p>
          <w:p w14:paraId="40EA3916" w14:textId="77777777" w:rsidR="00326AC6" w:rsidRPr="00326AC6" w:rsidRDefault="00326AC6" w:rsidP="00981C83">
            <w:pPr>
              <w:numPr>
                <w:ilvl w:val="0"/>
                <w:numId w:val="86"/>
              </w:numPr>
              <w:tabs>
                <w:tab w:val="start" w:pos="420.25pt"/>
              </w:tabs>
              <w:spacing w:before="5pt" w:beforeAutospacing="1" w:after="0pt" w:line="13.80pt" w:lineRule="auto"/>
              <w:ind w:start="11.05pt" w:end="3.90pt" w:hanging="11.05pt"/>
              <w:jc w:val="both"/>
              <w:textAlignment w:val="baseline"/>
              <w:rPr>
                <w:rFonts w:ascii="Arial" w:eastAsia="Calibri" w:hAnsi="Arial" w:cs="Arial"/>
                <w:lang w:val="en-US" w:eastAsia="es-ES"/>
              </w:rPr>
            </w:pPr>
            <w:proofErr w:type="spellStart"/>
            <w:r w:rsidRPr="00326AC6">
              <w:rPr>
                <w:rFonts w:ascii="Arial" w:eastAsia="Calibri" w:hAnsi="Arial" w:cs="Arial"/>
                <w:lang w:val="en-US" w:eastAsia="es-ES"/>
              </w:rPr>
              <w:t>Hapiness</w:t>
            </w:r>
            <w:proofErr w:type="spellEnd"/>
            <w:r w:rsidRPr="00326AC6">
              <w:rPr>
                <w:rFonts w:ascii="Arial" w:eastAsia="Calibri" w:hAnsi="Arial" w:cs="Arial"/>
                <w:lang w:val="en-US" w:eastAsia="es-ES"/>
              </w:rPr>
              <w:t xml:space="preserve"> </w:t>
            </w:r>
            <w:r w:rsidRPr="00326AC6">
              <w:rPr>
                <w:rFonts w:ascii="Arial" w:eastAsia="Calibri" w:hAnsi="Arial" w:cs="Arial"/>
                <w:color w:val="000000"/>
                <w:lang w:val="en-US" w:eastAsia="es-PE"/>
              </w:rPr>
              <w:t>display by the value chain</w:t>
            </w:r>
            <w:r w:rsidRPr="00326AC6">
              <w:rPr>
                <w:rFonts w:ascii="Arial" w:eastAsia="Calibri" w:hAnsi="Arial" w:cs="Arial"/>
                <w:b/>
                <w:bCs/>
                <w:color w:val="000000"/>
                <w:lang w:val="en-US" w:eastAsia="es-PE"/>
              </w:rPr>
              <w:t xml:space="preserve"> </w:t>
            </w:r>
            <w:r w:rsidRPr="00326AC6">
              <w:rPr>
                <w:rFonts w:ascii="Arial" w:eastAsia="Calibri" w:hAnsi="Arial" w:cs="Arial"/>
                <w:lang w:val="en-US" w:eastAsia="es-ES"/>
              </w:rPr>
              <w:t>as an ultimate Tonka’s goal.</w:t>
            </w:r>
          </w:p>
        </w:tc>
      </w:tr>
    </w:tbl>
    <w:p w14:paraId="3F05A040" w14:textId="77777777" w:rsidR="00326AC6" w:rsidRPr="00326AC6" w:rsidRDefault="00326AC6" w:rsidP="00326AC6">
      <w:pPr>
        <w:spacing w:after="0pt" w:line="13.80pt" w:lineRule="auto"/>
        <w:ind w:end="-27.30pt"/>
        <w:rPr>
          <w:rFonts w:ascii="Arial" w:eastAsia="Times New Roman" w:hAnsi="Arial" w:cs="Arial"/>
          <w:color w:val="AEAAAA"/>
          <w:lang w:val="en-US" w:eastAsia="es-ES_tradnl"/>
        </w:rPr>
      </w:pPr>
    </w:p>
    <w:p w14:paraId="55E19BBA" w14:textId="77777777" w:rsidR="00326AC6" w:rsidRPr="00326AC6" w:rsidRDefault="00326AC6" w:rsidP="00326AC6">
      <w:pPr>
        <w:spacing w:after="0pt" w:line="13.80pt" w:lineRule="auto"/>
        <w:ind w:start="21.30pt" w:end="-27.30pt"/>
        <w:rPr>
          <w:rFonts w:ascii="Arial" w:eastAsia="Calibri" w:hAnsi="Arial" w:cs="Arial"/>
          <w:b/>
          <w:bCs/>
          <w:color w:val="AEAAAA"/>
          <w:lang w:val="en-US" w:eastAsia="es-ES"/>
        </w:rPr>
      </w:pPr>
      <w:r w:rsidRPr="00326AC6">
        <w:rPr>
          <w:rFonts w:ascii="Arial" w:eastAsia="Calibri" w:hAnsi="Arial" w:cs="Arial"/>
          <w:b/>
          <w:bCs/>
          <w:color w:val="AEAAAA"/>
          <w:lang w:val="en-US" w:eastAsia="es-ES"/>
        </w:rPr>
        <w:t>Description:</w:t>
      </w:r>
    </w:p>
    <w:p w14:paraId="4B201EAA" w14:textId="77777777" w:rsidR="00326AC6" w:rsidRPr="00326AC6" w:rsidRDefault="00326AC6" w:rsidP="00326AC6">
      <w:pPr>
        <w:spacing w:after="0pt" w:line="13.80pt" w:lineRule="auto"/>
        <w:ind w:start="21.30pt" w:end="-27.30pt"/>
        <w:rPr>
          <w:rFonts w:ascii="Arial" w:eastAsia="Calibri" w:hAnsi="Arial" w:cs="Arial"/>
          <w:color w:val="AEAAAA"/>
          <w:lang w:val="en-US" w:eastAsia="es-ES"/>
        </w:rPr>
      </w:pPr>
    </w:p>
    <w:p w14:paraId="2A452F69" w14:textId="77777777" w:rsidR="00326AC6" w:rsidRPr="00326AC6" w:rsidRDefault="00326AC6" w:rsidP="00981C83">
      <w:pPr>
        <w:numPr>
          <w:ilvl w:val="0"/>
          <w:numId w:val="89"/>
        </w:numPr>
        <w:spacing w:after="5pt" w:afterAutospacing="1" w:line="13.80pt" w:lineRule="auto"/>
        <w:ind w:end="21.25pt" w:hanging="14.70pt"/>
        <w:contextualSpacing/>
        <w:jc w:val="both"/>
        <w:rPr>
          <w:rFonts w:ascii="Arial" w:eastAsia="Calibri" w:hAnsi="Arial" w:cs="Arial"/>
          <w:lang w:val="en-US" w:eastAsia="es-PE"/>
        </w:rPr>
      </w:pPr>
      <w:r w:rsidRPr="00326AC6">
        <w:rPr>
          <w:rFonts w:ascii="Arial" w:eastAsia="Calibri" w:hAnsi="Arial" w:cs="Arial"/>
          <w:b/>
          <w:bCs/>
          <w:lang w:val="en-US" w:eastAsia="es-PE"/>
        </w:rPr>
        <w:t xml:space="preserve">Innovative solutions to reduce energy consumption in </w:t>
      </w:r>
      <w:r w:rsidRPr="00326AC6">
        <w:rPr>
          <w:rFonts w:ascii="Arial" w:eastAsia="Calibri" w:hAnsi="Arial" w:cs="Arial"/>
          <w:b/>
          <w:bCs/>
          <w:lang w:val="en-US" w:eastAsia="en-US"/>
        </w:rPr>
        <w:t>gas-based appliances</w:t>
      </w:r>
      <w:r w:rsidRPr="00326AC6">
        <w:rPr>
          <w:rFonts w:ascii="Arial" w:eastAsia="Calibri" w:hAnsi="Arial" w:cs="Arial"/>
          <w:b/>
          <w:bCs/>
          <w:vertAlign w:val="superscript"/>
          <w:lang w:val="en-US" w:eastAsia="en-US"/>
        </w:rPr>
        <w:t>2</w:t>
      </w:r>
      <w:r w:rsidRPr="00326AC6">
        <w:rPr>
          <w:rFonts w:ascii="Arial" w:eastAsia="Calibri" w:hAnsi="Arial" w:cs="Arial"/>
          <w:b/>
          <w:bCs/>
          <w:lang w:val="en-US" w:eastAsia="en-US"/>
        </w:rPr>
        <w:t>.</w:t>
      </w:r>
      <w:r w:rsidRPr="00326AC6">
        <w:rPr>
          <w:rFonts w:ascii="Arial" w:eastAsia="Calibri" w:hAnsi="Arial" w:cs="Arial"/>
          <w:lang w:val="en-US" w:eastAsia="es-PE"/>
        </w:rPr>
        <w:t xml:space="preserve"> TONKA seeks to solve some Argentina energy-issues, under its vision "more efficient energy consumption". To do so, they develop a wide range of accessories for</w:t>
      </w:r>
      <w:r w:rsidRPr="00326AC6">
        <w:rPr>
          <w:rFonts w:ascii="Arial" w:eastAsia="Calibri" w:hAnsi="Arial" w:cs="Arial"/>
          <w:lang w:val="en-US" w:eastAsia="en-US"/>
        </w:rPr>
        <w:t xml:space="preserve"> gas-based appliances such as </w:t>
      </w:r>
      <w:r w:rsidRPr="00326AC6">
        <w:rPr>
          <w:rFonts w:ascii="Arial" w:eastAsia="Calibri" w:hAnsi="Arial" w:cs="Arial"/>
          <w:lang w:val="en-US" w:eastAsia="es-PE"/>
        </w:rPr>
        <w:t>pilotless valve for boilers (INTI and ENERGAS), gas-</w:t>
      </w:r>
      <w:proofErr w:type="spellStart"/>
      <w:r w:rsidRPr="00326AC6">
        <w:rPr>
          <w:rFonts w:ascii="Arial" w:eastAsia="Calibri" w:hAnsi="Arial" w:cs="Arial"/>
          <w:lang w:val="en-US" w:eastAsia="es-PE"/>
        </w:rPr>
        <w:t>pressuare</w:t>
      </w:r>
      <w:proofErr w:type="spellEnd"/>
      <w:r w:rsidRPr="00326AC6">
        <w:rPr>
          <w:rFonts w:ascii="Arial" w:eastAsia="Calibri" w:hAnsi="Arial" w:cs="Arial"/>
          <w:lang w:val="en-US" w:eastAsia="es-PE"/>
        </w:rPr>
        <w:t xml:space="preserve"> micro regulators, valves for hybrid systems (gas-sun), pilot analyzers for carbon monoxide and direct ignition systems. They also provide with solar pumping systems to bring water and develop photovoltaic kits to supply with electricity to remote areas. </w:t>
      </w:r>
    </w:p>
    <w:p w14:paraId="3B3885D8" w14:textId="77777777" w:rsidR="00326AC6" w:rsidRPr="00326AC6" w:rsidRDefault="00326AC6" w:rsidP="00326AC6">
      <w:pPr>
        <w:spacing w:after="0pt" w:line="13.80pt" w:lineRule="auto"/>
        <w:ind w:start="36pt" w:end="21.25pt"/>
        <w:contextualSpacing/>
        <w:jc w:val="both"/>
        <w:rPr>
          <w:rFonts w:ascii="Arial" w:eastAsia="Calibri" w:hAnsi="Arial" w:cs="Arial"/>
          <w:lang w:val="en-US" w:eastAsia="es-PE"/>
        </w:rPr>
      </w:pPr>
    </w:p>
    <w:p w14:paraId="027379E0" w14:textId="77777777" w:rsidR="00326AC6" w:rsidRPr="00326AC6" w:rsidRDefault="00326AC6" w:rsidP="00981C83">
      <w:pPr>
        <w:numPr>
          <w:ilvl w:val="0"/>
          <w:numId w:val="89"/>
        </w:numPr>
        <w:tabs>
          <w:tab w:val="num" w:pos="42.55pt"/>
        </w:tabs>
        <w:spacing w:after="12pt" w:line="13.80pt" w:lineRule="auto"/>
        <w:ind w:start="35.45pt" w:end="21.25pt" w:hanging="14.20pt"/>
        <w:jc w:val="both"/>
        <w:textAlignment w:val="baseline"/>
        <w:rPr>
          <w:rFonts w:ascii="Arial" w:eastAsia="Times New Roman" w:hAnsi="Arial" w:cs="Arial"/>
          <w:lang w:val="en-US" w:eastAsia="es-ES_tradnl"/>
        </w:rPr>
      </w:pPr>
      <w:r w:rsidRPr="00326AC6">
        <w:rPr>
          <w:rFonts w:ascii="Arial" w:eastAsia="Times New Roman" w:hAnsi="Arial" w:cs="Arial"/>
          <w:b/>
          <w:bCs/>
          <w:color w:val="000000"/>
          <w:lang w:val="en-US" w:eastAsia="es-PE"/>
        </w:rPr>
        <w:t>Dealing with fossil fuels.</w:t>
      </w:r>
      <w:r w:rsidRPr="00326AC6">
        <w:rPr>
          <w:rFonts w:ascii="Arial" w:eastAsia="Times New Roman" w:hAnsi="Arial" w:cs="Arial"/>
          <w:lang w:val="en-US" w:eastAsia="es-ES_tradnl"/>
        </w:rPr>
        <w:t xml:space="preserve"> Due to existing public policies, fossil fuel consumption has been promoted in Argentina in past decades. Recently, conditions changed and natural gas became unaffordable as international prices increased. By Tonka’s innovation and strong research and development, the company supplies the local industry with the products required to save gas and promote the essential use of it. The company vision is to help society use it properly, while saving natural resources. “</w:t>
      </w:r>
      <w:r w:rsidRPr="00326AC6">
        <w:rPr>
          <w:rFonts w:ascii="Arial" w:eastAsia="Times New Roman" w:hAnsi="Arial" w:cs="Arial"/>
          <w:i/>
          <w:iCs/>
          <w:lang w:val="en-US" w:eastAsia="es-ES_tradnl"/>
        </w:rPr>
        <w:t>Environment and society need to be taken into consideration when providing the industry that creates gas appliances</w:t>
      </w:r>
      <w:r w:rsidRPr="00326AC6">
        <w:rPr>
          <w:rFonts w:ascii="Arial" w:eastAsia="Times New Roman" w:hAnsi="Arial" w:cs="Arial"/>
          <w:lang w:val="en-US" w:eastAsia="es-ES_tradnl"/>
        </w:rPr>
        <w:t xml:space="preserve">”, says </w:t>
      </w:r>
      <w:r w:rsidRPr="00326AC6">
        <w:rPr>
          <w:rFonts w:ascii="Arial" w:eastAsia="Times New Roman" w:hAnsi="Arial" w:cs="Arial"/>
          <w:lang w:val="en-US" w:eastAsia="es-PE"/>
        </w:rPr>
        <w:t xml:space="preserve">Pedro </w:t>
      </w:r>
      <w:proofErr w:type="spellStart"/>
      <w:r w:rsidRPr="00326AC6">
        <w:rPr>
          <w:rFonts w:ascii="Arial" w:eastAsia="Times New Roman" w:hAnsi="Arial" w:cs="Arial"/>
          <w:lang w:val="en-US" w:eastAsia="es-PE"/>
        </w:rPr>
        <w:t>Fiederich</w:t>
      </w:r>
      <w:proofErr w:type="spellEnd"/>
      <w:r w:rsidRPr="00326AC6">
        <w:rPr>
          <w:rFonts w:ascii="Arial" w:eastAsia="Times New Roman" w:hAnsi="Arial" w:cs="Arial"/>
          <w:lang w:val="en-US" w:eastAsia="es-PE"/>
        </w:rPr>
        <w:t>, Tonka's former CEO</w:t>
      </w:r>
      <w:r w:rsidRPr="00326AC6">
        <w:rPr>
          <w:rFonts w:ascii="Arial" w:eastAsia="Times New Roman" w:hAnsi="Arial" w:cs="Arial"/>
          <w:vertAlign w:val="superscript"/>
          <w:lang w:val="en-US" w:eastAsia="es-PE"/>
        </w:rPr>
        <w:t>3</w:t>
      </w:r>
      <w:r w:rsidRPr="00326AC6">
        <w:rPr>
          <w:rFonts w:ascii="Arial" w:eastAsia="Times New Roman" w:hAnsi="Arial" w:cs="Arial"/>
          <w:lang w:val="en-US" w:eastAsia="es-ES_tradnl"/>
        </w:rPr>
        <w:t>. Moreover, Tonka´s mission is not only oriented around saving energy, but also seeking to promote the common good within society.</w:t>
      </w:r>
    </w:p>
    <w:p w14:paraId="23174804" w14:textId="77777777" w:rsidR="00326AC6" w:rsidRPr="00326AC6" w:rsidRDefault="00326AC6" w:rsidP="00981C83">
      <w:pPr>
        <w:numPr>
          <w:ilvl w:val="0"/>
          <w:numId w:val="89"/>
        </w:numPr>
        <w:spacing w:before="5pt" w:beforeAutospacing="1" w:after="0pt" w:line="13.80pt" w:lineRule="auto"/>
        <w:ind w:end="21.25pt"/>
        <w:contextualSpacing/>
        <w:jc w:val="both"/>
        <w:rPr>
          <w:rFonts w:ascii="Arial" w:eastAsia="Calibri" w:hAnsi="Arial" w:cs="Arial"/>
          <w:lang w:val="en-US" w:eastAsia="es-PE"/>
        </w:rPr>
      </w:pPr>
      <w:r w:rsidRPr="00326AC6">
        <w:rPr>
          <w:rFonts w:ascii="Arial" w:eastAsia="Calibri" w:hAnsi="Arial" w:cs="Arial"/>
          <w:b/>
          <w:bCs/>
          <w:lang w:val="en-US" w:eastAsia="en-US"/>
        </w:rPr>
        <w:t xml:space="preserve">A less carbon-intensive </w:t>
      </w:r>
      <w:proofErr w:type="spellStart"/>
      <w:r w:rsidRPr="00326AC6">
        <w:rPr>
          <w:rFonts w:ascii="Arial" w:eastAsia="Calibri" w:hAnsi="Arial" w:cs="Arial"/>
          <w:b/>
          <w:bCs/>
          <w:lang w:val="en-US" w:eastAsia="en-US"/>
        </w:rPr>
        <w:t>Argentian</w:t>
      </w:r>
      <w:proofErr w:type="spellEnd"/>
      <w:r w:rsidRPr="00326AC6">
        <w:rPr>
          <w:rFonts w:ascii="Arial" w:eastAsia="Calibri" w:hAnsi="Arial" w:cs="Arial"/>
          <w:b/>
          <w:bCs/>
          <w:lang w:val="en-US" w:eastAsia="en-US"/>
        </w:rPr>
        <w:t xml:space="preserve"> energy matrix</w:t>
      </w:r>
      <w:r w:rsidRPr="00326AC6">
        <w:rPr>
          <w:rFonts w:ascii="Arial" w:eastAsia="Calibri" w:hAnsi="Arial" w:cs="Arial"/>
          <w:b/>
          <w:bCs/>
          <w:lang w:val="en-US" w:eastAsia="es-PE"/>
        </w:rPr>
        <w:t>.</w:t>
      </w:r>
      <w:r w:rsidRPr="00326AC6">
        <w:rPr>
          <w:rFonts w:ascii="Arial" w:eastAsia="Calibri" w:hAnsi="Arial" w:cs="Arial"/>
          <w:lang w:val="en-US" w:eastAsia="es-PE"/>
        </w:rPr>
        <w:t xml:space="preserve"> During all their years of operation, Tonka have always provided to the market with innovative solutions for increasing energy consumption efficiency </w:t>
      </w:r>
      <w:r w:rsidRPr="00326AC6">
        <w:rPr>
          <w:rFonts w:ascii="Arial" w:eastAsia="Calibri" w:hAnsi="Arial" w:cs="Arial"/>
          <w:lang w:val="en-US" w:eastAsia="en-US"/>
        </w:rPr>
        <w:t xml:space="preserve">in gas-based appliances. By 2014, they decided to launch a new business unit, Tonka Solar, </w:t>
      </w:r>
      <w:r w:rsidRPr="00326AC6">
        <w:rPr>
          <w:rFonts w:ascii="Arial" w:eastAsia="Calibri" w:hAnsi="Arial" w:cs="Arial"/>
          <w:lang w:val="en-US" w:eastAsia="es-PE"/>
        </w:rPr>
        <w:t>to be aligned to their new purpose “</w:t>
      </w:r>
      <w:r w:rsidRPr="00326AC6">
        <w:rPr>
          <w:rFonts w:ascii="Arial" w:eastAsia="Calibri" w:hAnsi="Arial" w:cs="Arial"/>
          <w:i/>
          <w:iCs/>
          <w:lang w:val="en-US" w:eastAsia="en-US"/>
        </w:rPr>
        <w:t xml:space="preserve">to solve </w:t>
      </w:r>
      <w:proofErr w:type="spellStart"/>
      <w:r w:rsidRPr="00326AC6">
        <w:rPr>
          <w:rFonts w:ascii="Arial" w:eastAsia="Calibri" w:hAnsi="Arial" w:cs="Arial"/>
          <w:i/>
          <w:iCs/>
          <w:lang w:val="en-US" w:eastAsia="en-US"/>
        </w:rPr>
        <w:t>Argetina</w:t>
      </w:r>
      <w:proofErr w:type="spellEnd"/>
      <w:r w:rsidRPr="00326AC6">
        <w:rPr>
          <w:rFonts w:ascii="Arial" w:eastAsia="Calibri" w:hAnsi="Arial" w:cs="Arial"/>
          <w:i/>
          <w:iCs/>
          <w:lang w:val="en-US" w:eastAsia="en-US"/>
        </w:rPr>
        <w:t xml:space="preserve"> energy – related issues not only by developing solutions for more </w:t>
      </w:r>
      <w:proofErr w:type="spellStart"/>
      <w:r w:rsidRPr="00326AC6">
        <w:rPr>
          <w:rFonts w:ascii="Arial" w:eastAsia="Calibri" w:hAnsi="Arial" w:cs="Arial"/>
          <w:i/>
          <w:iCs/>
          <w:lang w:val="en-US" w:eastAsia="en-US"/>
        </w:rPr>
        <w:t>effiecient</w:t>
      </w:r>
      <w:proofErr w:type="spellEnd"/>
      <w:r w:rsidRPr="00326AC6">
        <w:rPr>
          <w:rFonts w:ascii="Arial" w:eastAsia="Calibri" w:hAnsi="Arial" w:cs="Arial"/>
          <w:i/>
          <w:iCs/>
          <w:lang w:val="en-US" w:eastAsia="en-US"/>
        </w:rPr>
        <w:t xml:space="preserve"> energy consumption but also by becoming an agent to migrate to a less carbon-intensive energy matrix</w:t>
      </w:r>
      <w:r w:rsidRPr="00326AC6">
        <w:rPr>
          <w:rFonts w:ascii="Arial" w:eastAsia="Calibri" w:hAnsi="Arial" w:cs="Arial"/>
          <w:lang w:val="en-US" w:eastAsia="en-US"/>
        </w:rPr>
        <w:t>”</w:t>
      </w:r>
      <w:r w:rsidRPr="00326AC6">
        <w:rPr>
          <w:rFonts w:ascii="Arial" w:eastAsia="Calibri" w:hAnsi="Arial" w:cs="Arial"/>
          <w:lang w:val="en-US" w:eastAsia="es-PE"/>
        </w:rPr>
        <w:t xml:space="preserve">. </w:t>
      </w:r>
      <w:r w:rsidRPr="00326AC6">
        <w:rPr>
          <w:rFonts w:ascii="Arial" w:eastAsia="Calibri" w:hAnsi="Arial" w:cs="Arial"/>
          <w:lang w:val="en-US" w:eastAsia="en-US"/>
        </w:rPr>
        <w:t>Tonka Solar currently represents 40% of their profit by supplying with accessories to facilitate the installation of renewable energy in remote areas of Argentina. By doing so, t</w:t>
      </w:r>
      <w:r w:rsidRPr="00326AC6">
        <w:rPr>
          <w:rFonts w:ascii="Arial" w:eastAsia="Calibri" w:hAnsi="Arial" w:cs="Arial"/>
          <w:lang w:val="en-US" w:eastAsia="es-PE"/>
        </w:rPr>
        <w:t xml:space="preserve">hey support public sector </w:t>
      </w:r>
      <w:proofErr w:type="spellStart"/>
      <w:r w:rsidRPr="00326AC6">
        <w:rPr>
          <w:rFonts w:ascii="Arial" w:eastAsia="Calibri" w:hAnsi="Arial" w:cs="Arial"/>
          <w:lang w:val="en-US" w:eastAsia="es-PE"/>
        </w:rPr>
        <w:t>inititatives</w:t>
      </w:r>
      <w:proofErr w:type="spellEnd"/>
      <w:r w:rsidRPr="00326AC6">
        <w:rPr>
          <w:rFonts w:ascii="Arial" w:eastAsia="Calibri" w:hAnsi="Arial" w:cs="Arial"/>
          <w:lang w:val="en-US" w:eastAsia="es-PE"/>
        </w:rPr>
        <w:t xml:space="preserve"> (INTA, ENERGAS, MINEM, MADS) to take Argentina out of the poor scenario that displays in terms of renewable energies, in comparison to other countries of the region.</w:t>
      </w:r>
    </w:p>
    <w:p w14:paraId="4F32796D" w14:textId="77777777" w:rsidR="00326AC6" w:rsidRPr="00326AC6" w:rsidRDefault="00326AC6" w:rsidP="00326AC6">
      <w:pPr>
        <w:spacing w:after="0pt" w:line="12pt" w:lineRule="auto"/>
        <w:ind w:start="36pt"/>
        <w:contextualSpacing/>
        <w:rPr>
          <w:rFonts w:ascii="Arial" w:eastAsia="Calibri" w:hAnsi="Arial" w:cs="Arial"/>
          <w:sz w:val="18"/>
          <w:szCs w:val="18"/>
          <w:lang w:val="en-US" w:eastAsia="es-PE"/>
        </w:rPr>
      </w:pPr>
    </w:p>
    <w:p w14:paraId="5E692F60" w14:textId="77777777" w:rsidR="00326AC6" w:rsidRPr="00326AC6" w:rsidRDefault="00326AC6" w:rsidP="00326AC6">
      <w:pPr>
        <w:spacing w:after="0pt" w:line="13.80pt" w:lineRule="auto"/>
        <w:ind w:start="36pt"/>
        <w:contextualSpacing/>
        <w:rPr>
          <w:rFonts w:ascii="Arial" w:eastAsia="Calibri" w:hAnsi="Arial" w:cs="Arial"/>
          <w:sz w:val="14"/>
          <w:szCs w:val="14"/>
          <w:lang w:val="en-US" w:eastAsia="es-PE"/>
        </w:rPr>
      </w:pPr>
    </w:p>
    <w:tbl>
      <w:tblPr>
        <w:tblW w:w="418.15pt" w:type="dxa"/>
        <w:tblInd w:w="20.80pt" w:type="dxa"/>
        <w:tblCellMar>
          <w:top w:w="0.75pt" w:type="dxa"/>
          <w:start w:w="0.75pt" w:type="dxa"/>
          <w:bottom w:w="0.75pt" w:type="dxa"/>
          <w:end w:w="0.75pt" w:type="dxa"/>
        </w:tblCellMar>
        <w:tblLook w:firstRow="1" w:lastRow="0" w:firstColumn="1" w:lastColumn="0" w:noHBand="0" w:noVBand="1"/>
      </w:tblPr>
      <w:tblGrid>
        <w:gridCol w:w="8363"/>
      </w:tblGrid>
      <w:tr w:rsidR="00326AC6" w:rsidRPr="00326AC6" w14:paraId="03E3144C" w14:textId="77777777" w:rsidTr="005E3B26">
        <w:trPr>
          <w:trHeight w:val="4346"/>
        </w:trPr>
        <w:tc>
          <w:tcPr>
            <w:tcW w:w="418.15pt" w:type="dxa"/>
            <w:tcBorders>
              <w:top w:val="single" w:sz="8" w:space="0" w:color="000000"/>
              <w:start w:val="single" w:sz="8" w:space="0" w:color="000000"/>
              <w:bottom w:val="single" w:sz="8" w:space="0" w:color="000000"/>
              <w:end w:val="single" w:sz="8" w:space="0" w:color="000000"/>
            </w:tcBorders>
            <w:shd w:val="clear" w:color="auto" w:fill="9FC5E8"/>
            <w:tcMar>
              <w:top w:w="5pt" w:type="dxa"/>
              <w:start w:w="5pt" w:type="dxa"/>
              <w:bottom w:w="5pt" w:type="dxa"/>
              <w:end w:w="5pt" w:type="dxa"/>
            </w:tcMar>
            <w:hideMark/>
          </w:tcPr>
          <w:p w14:paraId="044B5B7B" w14:textId="77777777" w:rsidR="00326AC6" w:rsidRPr="00326AC6" w:rsidRDefault="00326AC6" w:rsidP="00326AC6">
            <w:pPr>
              <w:spacing w:after="12pt" w:line="13.80pt" w:lineRule="auto"/>
              <w:ind w:start="2.15pt" w:end="2.50pt"/>
              <w:jc w:val="both"/>
              <w:rPr>
                <w:rFonts w:ascii="Arial" w:eastAsia="Times New Roman" w:hAnsi="Arial" w:cs="Arial"/>
                <w:b/>
                <w:bCs/>
                <w:color w:val="000000"/>
                <w:lang w:val="en-US" w:eastAsia="es-PE"/>
              </w:rPr>
            </w:pPr>
            <w:r w:rsidRPr="00326AC6">
              <w:rPr>
                <w:rFonts w:ascii="Arial" w:eastAsia="Times New Roman" w:hAnsi="Arial" w:cs="Arial"/>
                <w:b/>
                <w:bCs/>
                <w:color w:val="000000"/>
                <w:lang w:val="en-US" w:eastAsia="es-PE"/>
              </w:rPr>
              <w:lastRenderedPageBreak/>
              <w:t xml:space="preserve">Box 1. Tonka </w:t>
            </w:r>
            <w:proofErr w:type="spellStart"/>
            <w:r w:rsidRPr="00326AC6">
              <w:rPr>
                <w:rFonts w:ascii="Arial" w:eastAsia="Times New Roman" w:hAnsi="Arial" w:cs="Arial"/>
                <w:b/>
                <w:bCs/>
                <w:color w:val="000000"/>
                <w:lang w:val="en-US" w:eastAsia="es-PE"/>
              </w:rPr>
              <w:t>Solar’s</w:t>
            </w:r>
            <w:proofErr w:type="spellEnd"/>
            <w:r w:rsidRPr="00326AC6">
              <w:rPr>
                <w:rFonts w:ascii="Arial" w:eastAsia="Times New Roman" w:hAnsi="Arial" w:cs="Arial"/>
                <w:b/>
                <w:bCs/>
                <w:color w:val="000000"/>
                <w:lang w:val="en-US" w:eastAsia="es-PE"/>
              </w:rPr>
              <w:t xml:space="preserve"> sustainability strategy</w:t>
            </w:r>
            <w:r w:rsidRPr="00326AC6">
              <w:rPr>
                <w:rFonts w:ascii="Arial" w:eastAsia="Times New Roman" w:hAnsi="Arial" w:cs="Arial"/>
                <w:b/>
                <w:bCs/>
                <w:color w:val="000000"/>
                <w:vertAlign w:val="superscript"/>
                <w:lang w:val="en-US" w:eastAsia="es-PE"/>
              </w:rPr>
              <w:t>5</w:t>
            </w:r>
          </w:p>
          <w:p w14:paraId="5A013CD9" w14:textId="77777777" w:rsidR="00326AC6" w:rsidRPr="00326AC6" w:rsidRDefault="00326AC6" w:rsidP="00326AC6">
            <w:pPr>
              <w:spacing w:after="0pt" w:line="13.80pt" w:lineRule="auto"/>
              <w:ind w:start="2.15pt" w:end="2.50pt"/>
              <w:jc w:val="both"/>
              <w:rPr>
                <w:rFonts w:ascii="Arial" w:eastAsia="Times New Roman" w:hAnsi="Arial" w:cs="Arial"/>
                <w:color w:val="000000"/>
                <w:lang w:val="en-US" w:eastAsia="es-PE"/>
              </w:rPr>
            </w:pPr>
            <w:r w:rsidRPr="00326AC6">
              <w:rPr>
                <w:rFonts w:ascii="Arial" w:eastAsia="Times New Roman" w:hAnsi="Arial" w:cs="Arial"/>
                <w:color w:val="000000"/>
                <w:lang w:val="en-US" w:eastAsia="es-PE"/>
              </w:rPr>
              <w:t>Tonka’s vision is to be protagonist in changing the energy matrix of Argentina. Their mission, on the other hand, is to develop and market products that promote the use of renewable energies through the generation of efficient solutions for people's lives and the country's economic development.</w:t>
            </w:r>
          </w:p>
          <w:p w14:paraId="7C882F63" w14:textId="77777777" w:rsidR="00326AC6" w:rsidRPr="00326AC6" w:rsidRDefault="00326AC6" w:rsidP="00326AC6">
            <w:pPr>
              <w:spacing w:before="12pt" w:after="0pt" w:line="13.80pt" w:lineRule="auto"/>
              <w:ind w:start="2.15pt" w:end="2.50pt"/>
              <w:jc w:val="both"/>
              <w:rPr>
                <w:rFonts w:ascii="Arial" w:eastAsia="Times New Roman" w:hAnsi="Arial" w:cs="Arial"/>
                <w:color w:val="000000"/>
                <w:lang w:val="en-US" w:eastAsia="es-PE"/>
              </w:rPr>
            </w:pPr>
            <w:r w:rsidRPr="00326AC6">
              <w:rPr>
                <w:rFonts w:ascii="Arial" w:eastAsia="Times New Roman" w:hAnsi="Arial" w:cs="Arial"/>
                <w:color w:val="000000"/>
                <w:lang w:val="en-US" w:eastAsia="es-PE"/>
              </w:rPr>
              <w:t>Such ambitious vision cannot fail to be consistent in all respects. Therefore, the deep sustainability compromise of Tonka Solar is constituted by 5 pillars:</w:t>
            </w:r>
          </w:p>
          <w:p w14:paraId="0F8EF203" w14:textId="77777777" w:rsidR="00326AC6" w:rsidRPr="00326AC6" w:rsidRDefault="00326AC6" w:rsidP="00981C83">
            <w:pPr>
              <w:numPr>
                <w:ilvl w:val="1"/>
                <w:numId w:val="93"/>
              </w:numPr>
              <w:spacing w:before="12pt" w:after="0pt" w:line="13.80pt" w:lineRule="auto"/>
              <w:ind w:start="2.15pt" w:end="2.50pt" w:hanging="21.30pt"/>
              <w:contextualSpacing/>
              <w:rPr>
                <w:rFonts w:ascii="Arial" w:eastAsia="Calibri" w:hAnsi="Arial" w:cs="Arial"/>
                <w:lang w:val="en-US" w:eastAsia="en-US"/>
              </w:rPr>
            </w:pPr>
            <w:r w:rsidRPr="00326AC6">
              <w:rPr>
                <w:rFonts w:ascii="Arial" w:eastAsia="Calibri" w:hAnsi="Arial" w:cs="Arial"/>
                <w:b/>
                <w:bCs/>
                <w:color w:val="000000"/>
                <w:lang w:val="en-US" w:eastAsia="es-PE"/>
              </w:rPr>
              <w:t>(1) Zero waste:</w:t>
            </w:r>
            <w:r w:rsidRPr="00326AC6">
              <w:rPr>
                <w:rFonts w:ascii="Arial" w:eastAsia="Calibri" w:hAnsi="Arial" w:cs="Arial"/>
                <w:color w:val="000000"/>
                <w:lang w:val="en-US" w:eastAsia="es-PE"/>
              </w:rPr>
              <w:t xml:space="preserve"> All the waste they generate must go to a recycling circuit.</w:t>
            </w:r>
          </w:p>
          <w:p w14:paraId="79E7191B" w14:textId="77777777" w:rsidR="00326AC6" w:rsidRPr="00326AC6" w:rsidRDefault="00326AC6" w:rsidP="00981C83">
            <w:pPr>
              <w:numPr>
                <w:ilvl w:val="1"/>
                <w:numId w:val="93"/>
              </w:numPr>
              <w:spacing w:before="5pt" w:beforeAutospacing="1" w:after="5pt" w:afterAutospacing="1" w:line="13.80pt" w:lineRule="auto"/>
              <w:ind w:start="2.15pt" w:end="2.50pt" w:hanging="21.30pt"/>
              <w:rPr>
                <w:rFonts w:ascii="Arial" w:eastAsia="Calibri" w:hAnsi="Arial" w:cs="Arial"/>
                <w:b/>
                <w:bCs/>
                <w:lang w:val="en-US" w:eastAsia="es-ES"/>
              </w:rPr>
            </w:pPr>
            <w:r w:rsidRPr="00326AC6">
              <w:rPr>
                <w:rFonts w:ascii="Arial" w:eastAsia="Calibri" w:hAnsi="Arial" w:cs="Arial"/>
                <w:b/>
                <w:bCs/>
                <w:color w:val="000000"/>
                <w:lang w:val="en-US" w:eastAsia="es-PE"/>
              </w:rPr>
              <w:t xml:space="preserve">(2) Zero net energy </w:t>
            </w:r>
          </w:p>
          <w:p w14:paraId="31BB0D9B" w14:textId="77777777" w:rsidR="00326AC6" w:rsidRPr="00326AC6" w:rsidRDefault="00326AC6" w:rsidP="00981C83">
            <w:pPr>
              <w:numPr>
                <w:ilvl w:val="1"/>
                <w:numId w:val="93"/>
              </w:numPr>
              <w:spacing w:before="5pt" w:beforeAutospacing="1" w:after="5pt" w:afterAutospacing="1" w:line="13.80pt" w:lineRule="auto"/>
              <w:ind w:start="2.15pt" w:end="2.50pt" w:hanging="21.30pt"/>
              <w:rPr>
                <w:rFonts w:ascii="Arial" w:eastAsia="Calibri" w:hAnsi="Arial" w:cs="Arial"/>
                <w:b/>
                <w:bCs/>
                <w:lang w:val="en-US" w:eastAsia="es-ES"/>
              </w:rPr>
            </w:pPr>
            <w:r w:rsidRPr="00326AC6">
              <w:rPr>
                <w:rFonts w:ascii="Arial" w:eastAsia="Calibri" w:hAnsi="Arial" w:cs="Arial"/>
                <w:b/>
                <w:bCs/>
                <w:color w:val="000000"/>
                <w:lang w:val="en-US" w:eastAsia="es-PE"/>
              </w:rPr>
              <w:t xml:space="preserve">(3) Zero net emissions </w:t>
            </w:r>
          </w:p>
          <w:p w14:paraId="7005C341" w14:textId="77777777" w:rsidR="00326AC6" w:rsidRPr="00326AC6" w:rsidRDefault="00326AC6" w:rsidP="00981C83">
            <w:pPr>
              <w:numPr>
                <w:ilvl w:val="1"/>
                <w:numId w:val="93"/>
              </w:numPr>
              <w:spacing w:before="5pt" w:beforeAutospacing="1" w:after="5pt" w:afterAutospacing="1" w:line="13.80pt" w:lineRule="auto"/>
              <w:ind w:start="2.15pt" w:end="2.50pt" w:hanging="21.30pt"/>
              <w:rPr>
                <w:rFonts w:ascii="Arial" w:eastAsia="Calibri" w:hAnsi="Arial" w:cs="Arial"/>
                <w:color w:val="000000"/>
                <w:lang w:val="en-US" w:eastAsia="es-PE"/>
              </w:rPr>
            </w:pPr>
            <w:r w:rsidRPr="00326AC6">
              <w:rPr>
                <w:rFonts w:ascii="Arial" w:eastAsia="Calibri" w:hAnsi="Arial" w:cs="Arial"/>
                <w:b/>
                <w:bCs/>
                <w:color w:val="000000"/>
                <w:lang w:val="en-US" w:eastAsia="es-PE"/>
              </w:rPr>
              <w:t xml:space="preserve">(4) Promote the happiness and well-being of the value chain </w:t>
            </w:r>
          </w:p>
          <w:p w14:paraId="28208D8D" w14:textId="77777777" w:rsidR="00326AC6" w:rsidRPr="00326AC6" w:rsidRDefault="00326AC6" w:rsidP="00981C83">
            <w:pPr>
              <w:numPr>
                <w:ilvl w:val="1"/>
                <w:numId w:val="93"/>
              </w:numPr>
              <w:spacing w:before="5pt" w:beforeAutospacing="1" w:after="0pt" w:line="13.80pt" w:lineRule="auto"/>
              <w:ind w:start="2.15pt" w:end="-3.40pt" w:hanging="21.30pt"/>
              <w:rPr>
                <w:rFonts w:ascii="Arial" w:eastAsia="Calibri" w:hAnsi="Arial" w:cs="Arial"/>
                <w:color w:val="000000"/>
                <w:lang w:val="en-US" w:eastAsia="es-PE"/>
              </w:rPr>
            </w:pPr>
            <w:r w:rsidRPr="00326AC6">
              <w:rPr>
                <w:rFonts w:ascii="Arial" w:eastAsia="Calibri" w:hAnsi="Arial" w:cs="Arial"/>
                <w:b/>
                <w:bCs/>
                <w:color w:val="000000"/>
                <w:lang w:val="en-US" w:eastAsia="es-PE"/>
              </w:rPr>
              <w:t>(5) Measure the purpose</w:t>
            </w:r>
            <w:r w:rsidRPr="00326AC6">
              <w:rPr>
                <w:rFonts w:ascii="Arial" w:eastAsia="Calibri" w:hAnsi="Arial" w:cs="Arial"/>
                <w:color w:val="000000"/>
                <w:lang w:val="en-US" w:eastAsia="es-PE"/>
              </w:rPr>
              <w:t xml:space="preserve"> constantly by means of social and environmental metrics.</w:t>
            </w:r>
          </w:p>
        </w:tc>
      </w:tr>
    </w:tbl>
    <w:p w14:paraId="398E5252" w14:textId="77777777" w:rsidR="00326AC6" w:rsidRPr="00326AC6" w:rsidRDefault="00326AC6" w:rsidP="00326AC6">
      <w:pPr>
        <w:spacing w:after="0pt" w:line="12pt" w:lineRule="auto"/>
        <w:rPr>
          <w:rFonts w:ascii="Times New Roman" w:eastAsia="Times New Roman" w:hAnsi="Times New Roman" w:cs="Times New Roman"/>
          <w:sz w:val="10"/>
          <w:szCs w:val="10"/>
          <w:lang w:val="en-US" w:eastAsia="es-ES_tradnl"/>
        </w:rPr>
      </w:pPr>
    </w:p>
    <w:p w14:paraId="23F8DBCC" w14:textId="77777777" w:rsidR="00326AC6" w:rsidRPr="00326AC6" w:rsidRDefault="00326AC6" w:rsidP="00981C83">
      <w:pPr>
        <w:numPr>
          <w:ilvl w:val="0"/>
          <w:numId w:val="97"/>
        </w:numPr>
        <w:spacing w:before="12pt" w:after="0pt" w:line="13.80pt" w:lineRule="auto"/>
        <w:ind w:start="35.45pt" w:end="21.25pt"/>
        <w:contextualSpacing/>
        <w:jc w:val="both"/>
        <w:rPr>
          <w:rFonts w:ascii="Arial" w:eastAsia="Calibri" w:hAnsi="Arial" w:cs="Arial"/>
          <w:color w:val="000000"/>
          <w:lang w:val="en-US" w:eastAsia="es-PE"/>
        </w:rPr>
      </w:pPr>
      <w:r w:rsidRPr="00326AC6">
        <w:rPr>
          <w:rFonts w:ascii="Arial" w:eastAsia="Calibri" w:hAnsi="Arial" w:cs="Arial"/>
          <w:b/>
          <w:bCs/>
          <w:color w:val="000000"/>
          <w:lang w:val="en-US" w:eastAsia="es-PE"/>
        </w:rPr>
        <w:t>Towards to being a business model that world needs.</w:t>
      </w:r>
      <w:r w:rsidRPr="00326AC6">
        <w:rPr>
          <w:rFonts w:ascii="Arial" w:eastAsia="Calibri" w:hAnsi="Arial" w:cs="Arial"/>
          <w:color w:val="000000"/>
          <w:lang w:val="en-US" w:eastAsia="es-PE"/>
        </w:rPr>
        <w:t xml:space="preserve"> The re-formulated purpose of the company is to ensure that the more their business grows, the better it is for society and the planet. Tonka’s leaders strongly believe that businesses as they were conceived will not last much longer; for this reason, a company today shall work to give solution to a social or environmental problem. Tonka Solar is thus a business model that they are willing to migrate to. </w:t>
      </w:r>
    </w:p>
    <w:p w14:paraId="1D14E9F1" w14:textId="77777777" w:rsidR="00326AC6" w:rsidRPr="00326AC6" w:rsidRDefault="00326AC6" w:rsidP="00326AC6">
      <w:pPr>
        <w:spacing w:before="12pt" w:after="0pt" w:line="13.80pt" w:lineRule="auto"/>
        <w:ind w:start="35.45pt" w:end="21.25pt" w:hanging="14.15pt"/>
        <w:contextualSpacing/>
        <w:jc w:val="both"/>
        <w:rPr>
          <w:rFonts w:ascii="Arial" w:eastAsia="Calibri" w:hAnsi="Arial" w:cs="Arial"/>
          <w:color w:val="000000"/>
          <w:lang w:val="en-US" w:eastAsia="es-PE"/>
        </w:rPr>
      </w:pPr>
    </w:p>
    <w:p w14:paraId="465F8B4E" w14:textId="77777777" w:rsidR="00326AC6" w:rsidRPr="00326AC6" w:rsidRDefault="00326AC6" w:rsidP="00981C83">
      <w:pPr>
        <w:numPr>
          <w:ilvl w:val="0"/>
          <w:numId w:val="97"/>
        </w:numPr>
        <w:spacing w:after="0pt" w:line="13.80pt" w:lineRule="auto"/>
        <w:ind w:start="35.45pt" w:end="21.25pt"/>
        <w:contextualSpacing/>
        <w:jc w:val="both"/>
        <w:rPr>
          <w:rFonts w:ascii="Arial" w:eastAsia="Calibri" w:hAnsi="Arial" w:cs="Arial"/>
          <w:lang w:val="en-US" w:eastAsia="en-US"/>
        </w:rPr>
      </w:pPr>
      <w:r w:rsidRPr="00326AC6">
        <w:rPr>
          <w:rFonts w:ascii="Arial" w:eastAsia="Calibri" w:hAnsi="Arial" w:cs="Arial"/>
          <w:b/>
          <w:bCs/>
          <w:lang w:val="en-US" w:eastAsia="es-PE"/>
        </w:rPr>
        <w:t>Happiness and well-being as a key factor.</w:t>
      </w:r>
      <w:r w:rsidRPr="00326AC6">
        <w:rPr>
          <w:rFonts w:ascii="Arial" w:eastAsia="Calibri" w:hAnsi="Arial" w:cs="Arial"/>
          <w:lang w:val="en-US" w:eastAsia="es-PE"/>
        </w:rPr>
        <w:t xml:space="preserve"> According to Pedro </w:t>
      </w:r>
      <w:proofErr w:type="spellStart"/>
      <w:r w:rsidRPr="00326AC6">
        <w:rPr>
          <w:rFonts w:ascii="Arial" w:eastAsia="Calibri" w:hAnsi="Arial" w:cs="Arial"/>
          <w:lang w:val="en-US" w:eastAsia="es-PE"/>
        </w:rPr>
        <w:t>Fiederich</w:t>
      </w:r>
      <w:proofErr w:type="spellEnd"/>
      <w:r w:rsidRPr="00326AC6">
        <w:rPr>
          <w:rFonts w:ascii="Arial" w:eastAsia="Calibri" w:hAnsi="Arial" w:cs="Arial"/>
          <w:lang w:val="en-US" w:eastAsia="es-PE"/>
        </w:rPr>
        <w:t>, Tonka's former CEO</w:t>
      </w:r>
      <w:r w:rsidRPr="00326AC6">
        <w:rPr>
          <w:rFonts w:ascii="Arial" w:eastAsia="Calibri" w:hAnsi="Arial" w:cs="Arial"/>
          <w:vertAlign w:val="superscript"/>
          <w:lang w:val="en-US" w:eastAsia="es-PE"/>
        </w:rPr>
        <w:t>3</w:t>
      </w:r>
      <w:r w:rsidRPr="00326AC6">
        <w:rPr>
          <w:rFonts w:ascii="Arial" w:eastAsia="Calibri" w:hAnsi="Arial" w:cs="Arial"/>
          <w:lang w:val="en-US" w:eastAsia="es-PE"/>
        </w:rPr>
        <w:t>, they have a long history of growth without layoffs due to lack of work. Indeed, they are very proud of using indicators measuring happiness according to Bhutan's index.</w:t>
      </w:r>
    </w:p>
    <w:p w14:paraId="5A70177C" w14:textId="77777777" w:rsidR="00326AC6" w:rsidRPr="00326AC6" w:rsidRDefault="00326AC6" w:rsidP="00326AC6">
      <w:pPr>
        <w:spacing w:after="0pt" w:line="13.80pt" w:lineRule="auto"/>
        <w:ind w:end="21.25pt"/>
        <w:rPr>
          <w:rFonts w:ascii="Arial" w:eastAsia="Times New Roman" w:hAnsi="Arial" w:cs="Arial"/>
          <w:sz w:val="16"/>
          <w:szCs w:val="16"/>
          <w:lang w:val="en-US" w:eastAsia="es-ES_tradnl"/>
        </w:rPr>
      </w:pPr>
    </w:p>
    <w:p w14:paraId="1941DC52" w14:textId="77777777" w:rsidR="00326AC6" w:rsidRPr="00326AC6" w:rsidRDefault="00326AC6" w:rsidP="00326AC6">
      <w:pPr>
        <w:spacing w:after="0pt" w:line="13.80pt" w:lineRule="auto"/>
        <w:ind w:end="21.25pt"/>
        <w:rPr>
          <w:rFonts w:ascii="Arial" w:eastAsia="Times New Roman" w:hAnsi="Arial" w:cs="Arial"/>
          <w:lang w:val="en-US" w:eastAsia="es-ES_tradnl"/>
        </w:rPr>
      </w:pPr>
    </w:p>
    <w:p w14:paraId="0EADFB53" w14:textId="77777777" w:rsidR="00326AC6" w:rsidRPr="00326AC6" w:rsidRDefault="00326AC6" w:rsidP="00326AC6">
      <w:pPr>
        <w:spacing w:after="0pt" w:line="13.80pt" w:lineRule="auto"/>
        <w:ind w:start="35.45pt" w:end="21.25pt" w:hanging="21.25pt"/>
        <w:jc w:val="both"/>
        <w:rPr>
          <w:rFonts w:ascii="Arial" w:eastAsia="Calibri" w:hAnsi="Arial" w:cs="Arial"/>
          <w:b/>
          <w:bCs/>
          <w:color w:val="000000"/>
          <w:lang w:val="en-US" w:eastAsia="es-ES"/>
        </w:rPr>
      </w:pPr>
      <w:r w:rsidRPr="00326AC6">
        <w:rPr>
          <w:rFonts w:ascii="Arial" w:eastAsia="Calibri" w:hAnsi="Arial" w:cs="Arial"/>
          <w:b/>
          <w:bCs/>
          <w:color w:val="000000"/>
          <w:lang w:val="en-US" w:eastAsia="es-ES"/>
        </w:rPr>
        <w:t xml:space="preserve">2.2. </w:t>
      </w:r>
      <w:r w:rsidRPr="00326AC6">
        <w:rPr>
          <w:rFonts w:ascii="Arial" w:eastAsia="Calibri" w:hAnsi="Arial" w:cs="Arial"/>
          <w:b/>
          <w:bCs/>
          <w:color w:val="000000"/>
          <w:u w:val="single"/>
          <w:lang w:val="en-US" w:eastAsia="es-ES"/>
        </w:rPr>
        <w:t>Internal Transformation</w:t>
      </w:r>
      <w:r w:rsidRPr="00326AC6">
        <w:rPr>
          <w:rFonts w:ascii="Arial" w:eastAsia="Calibri" w:hAnsi="Arial" w:cs="Arial"/>
          <w:b/>
          <w:bCs/>
          <w:color w:val="000000"/>
          <w:lang w:val="en-US" w:eastAsia="es-ES"/>
        </w:rPr>
        <w:t xml:space="preserve">: </w:t>
      </w:r>
    </w:p>
    <w:p w14:paraId="438F6835" w14:textId="77777777" w:rsidR="00326AC6" w:rsidRPr="00326AC6" w:rsidRDefault="00326AC6" w:rsidP="00326AC6">
      <w:pPr>
        <w:spacing w:after="0pt" w:line="13.80pt" w:lineRule="auto"/>
        <w:ind w:start="35.45pt" w:end="21.25pt" w:hanging="0.05pt"/>
        <w:jc w:val="both"/>
        <w:rPr>
          <w:rFonts w:ascii="Arial" w:eastAsia="Calibri" w:hAnsi="Arial" w:cs="Arial"/>
          <w:lang w:val="en-US" w:eastAsia="es-ES"/>
        </w:rPr>
      </w:pPr>
      <w:r w:rsidRPr="00326AC6">
        <w:rPr>
          <w:rFonts w:ascii="Arial" w:eastAsia="Calibri" w:hAnsi="Arial" w:cs="Arial"/>
          <w:b/>
          <w:bCs/>
          <w:color w:val="000000"/>
          <w:lang w:val="en-US" w:eastAsia="es-ES"/>
        </w:rPr>
        <w:t xml:space="preserve"> How did they transform its corporate culture and business model?</w:t>
      </w:r>
    </w:p>
    <w:p w14:paraId="6F9D96E9" w14:textId="77777777" w:rsidR="00326AC6" w:rsidRPr="00326AC6" w:rsidRDefault="00326AC6" w:rsidP="00326AC6">
      <w:pPr>
        <w:spacing w:after="0pt" w:line="13.80pt" w:lineRule="auto"/>
        <w:ind w:end="-27.30pt"/>
        <w:rPr>
          <w:rFonts w:ascii="Arial" w:eastAsia="Times New Roman" w:hAnsi="Arial" w:cs="Arial"/>
          <w:lang w:val="en-US" w:eastAsia="es-ES_tradnl"/>
        </w:rPr>
      </w:pPr>
    </w:p>
    <w:tbl>
      <w:tblPr>
        <w:tblW w:w="420pt" w:type="dxa"/>
        <w:tblInd w:w="19.20pt" w:type="dxa"/>
        <w:tblBorders>
          <w:top w:val="single" w:sz="4" w:space="0" w:color="AEAAAA"/>
          <w:start w:val="single" w:sz="4" w:space="0" w:color="AEAAAA"/>
          <w:bottom w:val="single" w:sz="4" w:space="0" w:color="AEAAAA"/>
          <w:end w:val="single" w:sz="4" w:space="0" w:color="AEAAAA"/>
        </w:tblBorders>
        <w:tblCellMar>
          <w:top w:w="0.75pt" w:type="dxa"/>
          <w:start w:w="0.75pt" w:type="dxa"/>
          <w:bottom w:w="0.75pt" w:type="dxa"/>
          <w:end w:w="0.75pt" w:type="dxa"/>
        </w:tblCellMar>
        <w:tblLook w:firstRow="1" w:lastRow="0" w:firstColumn="1" w:lastColumn="0" w:noHBand="0" w:noVBand="1"/>
      </w:tblPr>
      <w:tblGrid>
        <w:gridCol w:w="8400"/>
      </w:tblGrid>
      <w:tr w:rsidR="00326AC6" w:rsidRPr="00326AC6" w14:paraId="30F504D6" w14:textId="77777777" w:rsidTr="00326AC6">
        <w:trPr>
          <w:trHeight w:val="1560"/>
        </w:trPr>
        <w:tc>
          <w:tcPr>
            <w:tcW w:w="420pt" w:type="dxa"/>
            <w:tcMar>
              <w:top w:w="5pt" w:type="dxa"/>
              <w:start w:w="5pt" w:type="dxa"/>
              <w:bottom w:w="5pt" w:type="dxa"/>
              <w:end w:w="5pt" w:type="dxa"/>
            </w:tcMar>
            <w:hideMark/>
          </w:tcPr>
          <w:p w14:paraId="0BB36ACC" w14:textId="77777777" w:rsidR="00326AC6" w:rsidRPr="00326AC6" w:rsidRDefault="00326AC6" w:rsidP="00326AC6">
            <w:pPr>
              <w:spacing w:after="0pt" w:line="13.80pt" w:lineRule="auto"/>
              <w:ind w:end="-27.30pt"/>
              <w:rPr>
                <w:rFonts w:ascii="Arial" w:eastAsia="Calibri" w:hAnsi="Arial" w:cs="Arial"/>
                <w:color w:val="AEAAAA"/>
                <w:lang w:val="en-US" w:eastAsia="es-ES"/>
              </w:rPr>
            </w:pPr>
            <w:r w:rsidRPr="00326AC6">
              <w:rPr>
                <w:rFonts w:ascii="Arial" w:eastAsia="Calibri" w:hAnsi="Arial" w:cs="Arial"/>
                <w:b/>
                <w:bCs/>
                <w:color w:val="AEAAAA"/>
                <w:lang w:val="en-US" w:eastAsia="es-ES"/>
              </w:rPr>
              <w:t>Highlights/Key messages:</w:t>
            </w:r>
          </w:p>
          <w:p w14:paraId="7D14DB37" w14:textId="77777777" w:rsidR="00326AC6" w:rsidRPr="00326AC6" w:rsidRDefault="00326AC6" w:rsidP="00326AC6">
            <w:pPr>
              <w:spacing w:after="0pt" w:line="13.80pt" w:lineRule="auto"/>
              <w:ind w:end="-27.30pt"/>
              <w:rPr>
                <w:rFonts w:ascii="Arial" w:eastAsia="Times New Roman" w:hAnsi="Arial" w:cs="Arial"/>
                <w:sz w:val="16"/>
                <w:szCs w:val="16"/>
                <w:lang w:val="es-PE" w:eastAsia="es-ES_tradnl"/>
              </w:rPr>
            </w:pPr>
          </w:p>
          <w:p w14:paraId="242AB548" w14:textId="77777777" w:rsidR="00326AC6" w:rsidRPr="00326AC6" w:rsidRDefault="00326AC6" w:rsidP="00981C83">
            <w:pPr>
              <w:numPr>
                <w:ilvl w:val="0"/>
                <w:numId w:val="90"/>
              </w:numPr>
              <w:tabs>
                <w:tab w:val="num" w:pos="16.25pt"/>
              </w:tabs>
              <w:spacing w:after="0pt" w:line="13.80pt" w:lineRule="auto"/>
              <w:ind w:start="16.25pt" w:end="3.90pt" w:hanging="14.15pt"/>
              <w:jc w:val="both"/>
              <w:textAlignment w:val="baseline"/>
              <w:rPr>
                <w:rFonts w:ascii="Arial" w:eastAsia="Times New Roman" w:hAnsi="Arial" w:cs="Arial"/>
                <w:color w:val="000000"/>
                <w:lang w:val="en-US" w:eastAsia="es-PE"/>
              </w:rPr>
            </w:pPr>
            <w:r w:rsidRPr="00326AC6">
              <w:rPr>
                <w:rFonts w:ascii="Arial" w:eastAsia="Times New Roman" w:hAnsi="Arial" w:cs="Arial"/>
                <w:color w:val="000000"/>
                <w:lang w:val="en-US" w:eastAsia="es-PE"/>
              </w:rPr>
              <w:t>The assessment questionnaire of B certification was the tool to identify improvement aspects about their socio-environmental performance.</w:t>
            </w:r>
          </w:p>
          <w:p w14:paraId="15795F01" w14:textId="77777777" w:rsidR="00326AC6" w:rsidRPr="00326AC6" w:rsidRDefault="00326AC6" w:rsidP="00981C83">
            <w:pPr>
              <w:numPr>
                <w:ilvl w:val="0"/>
                <w:numId w:val="91"/>
              </w:numPr>
              <w:tabs>
                <w:tab w:val="num" w:pos="16.25pt"/>
              </w:tabs>
              <w:spacing w:after="0pt" w:line="13.80pt" w:lineRule="auto"/>
              <w:ind w:start="16.25pt" w:end="3.90pt" w:hanging="14.15pt"/>
              <w:jc w:val="both"/>
              <w:textAlignment w:val="baseline"/>
              <w:rPr>
                <w:rFonts w:ascii="Arial" w:eastAsia="Times New Roman" w:hAnsi="Arial" w:cs="Arial"/>
                <w:color w:val="000000"/>
                <w:lang w:val="en-US" w:eastAsia="es-PE"/>
              </w:rPr>
            </w:pPr>
            <w:r w:rsidRPr="00326AC6">
              <w:rPr>
                <w:rFonts w:ascii="Arial" w:eastAsia="Times New Roman" w:hAnsi="Arial" w:cs="Arial"/>
                <w:color w:val="000000"/>
                <w:lang w:val="en-US" w:eastAsia="es-PE"/>
              </w:rPr>
              <w:t>A particular scope for estimating Tonka’s GHG emissions has allowed them to compensate historical emissions by today.</w:t>
            </w:r>
          </w:p>
          <w:p w14:paraId="6C3E66A7" w14:textId="77777777" w:rsidR="00326AC6" w:rsidRPr="00326AC6" w:rsidRDefault="00326AC6" w:rsidP="00981C83">
            <w:pPr>
              <w:numPr>
                <w:ilvl w:val="0"/>
                <w:numId w:val="91"/>
              </w:numPr>
              <w:tabs>
                <w:tab w:val="num" w:pos="16.25pt"/>
              </w:tabs>
              <w:spacing w:after="0pt" w:line="13.80pt" w:lineRule="auto"/>
              <w:ind w:start="16.25pt" w:end="3.90pt" w:hanging="14.15pt"/>
              <w:jc w:val="both"/>
              <w:textAlignment w:val="baseline"/>
              <w:rPr>
                <w:rFonts w:ascii="Arial" w:eastAsia="Times New Roman" w:hAnsi="Arial" w:cs="Arial"/>
                <w:color w:val="000000"/>
                <w:lang w:val="en-US" w:eastAsia="es-PE"/>
              </w:rPr>
            </w:pPr>
            <w:r w:rsidRPr="00326AC6">
              <w:rPr>
                <w:rFonts w:ascii="Arial" w:eastAsia="Times New Roman" w:hAnsi="Arial" w:cs="Arial"/>
                <w:color w:val="000000"/>
                <w:lang w:val="en-US" w:eastAsia="es-PE"/>
              </w:rPr>
              <w:t xml:space="preserve">Tonka has identified a way to compensate their emissions in the forest land of Sierra </w:t>
            </w:r>
            <w:proofErr w:type="spellStart"/>
            <w:r w:rsidRPr="00326AC6">
              <w:rPr>
                <w:rFonts w:ascii="Arial" w:eastAsia="Times New Roman" w:hAnsi="Arial" w:cs="Arial"/>
                <w:color w:val="000000"/>
                <w:lang w:val="en-US" w:eastAsia="es-PE"/>
              </w:rPr>
              <w:t>Misionera</w:t>
            </w:r>
            <w:proofErr w:type="spellEnd"/>
            <w:r w:rsidRPr="00326AC6">
              <w:rPr>
                <w:rFonts w:ascii="Arial" w:eastAsia="Times New Roman" w:hAnsi="Arial" w:cs="Arial"/>
                <w:bCs/>
                <w:color w:val="000000"/>
                <w:lang w:val="en-US" w:eastAsia="es-PE"/>
              </w:rPr>
              <w:t>.</w:t>
            </w:r>
          </w:p>
        </w:tc>
      </w:tr>
    </w:tbl>
    <w:p w14:paraId="42C75C6F" w14:textId="77777777" w:rsidR="00326AC6" w:rsidRPr="00326AC6" w:rsidRDefault="00326AC6" w:rsidP="00326AC6">
      <w:pPr>
        <w:tabs>
          <w:tab w:val="start" w:pos="307.25pt"/>
        </w:tabs>
        <w:spacing w:after="0pt" w:line="13.80pt" w:lineRule="auto"/>
        <w:ind w:end="-27.30pt"/>
        <w:rPr>
          <w:rFonts w:ascii="Arial" w:eastAsia="Times New Roman" w:hAnsi="Arial" w:cs="Arial"/>
          <w:lang w:val="en-US" w:eastAsia="es-ES_tradnl"/>
        </w:rPr>
      </w:pPr>
      <w:r w:rsidRPr="00326AC6">
        <w:rPr>
          <w:rFonts w:ascii="Arial" w:eastAsia="Times New Roman" w:hAnsi="Arial" w:cs="Arial"/>
          <w:lang w:val="en-US" w:eastAsia="es-ES_tradnl"/>
        </w:rPr>
        <w:tab/>
      </w:r>
    </w:p>
    <w:p w14:paraId="7531EE3B" w14:textId="77777777" w:rsidR="00326AC6" w:rsidRPr="00326AC6" w:rsidRDefault="00326AC6" w:rsidP="00326AC6">
      <w:pPr>
        <w:spacing w:after="0pt" w:line="13.80pt" w:lineRule="auto"/>
        <w:ind w:start="21.30pt" w:end="-27.30pt"/>
        <w:rPr>
          <w:rFonts w:ascii="Arial" w:eastAsia="Calibri" w:hAnsi="Arial" w:cs="Arial"/>
          <w:b/>
          <w:bCs/>
          <w:color w:val="AEAAAA"/>
          <w:lang w:val="en-US" w:eastAsia="es-ES"/>
        </w:rPr>
      </w:pPr>
      <w:r w:rsidRPr="00326AC6">
        <w:rPr>
          <w:rFonts w:ascii="Arial" w:eastAsia="Calibri" w:hAnsi="Arial" w:cs="Arial"/>
          <w:b/>
          <w:bCs/>
          <w:color w:val="AEAAAA"/>
          <w:lang w:val="en-US" w:eastAsia="es-ES"/>
        </w:rPr>
        <w:t>Description: </w:t>
      </w:r>
    </w:p>
    <w:p w14:paraId="178D3A75" w14:textId="77777777" w:rsidR="00326AC6" w:rsidRPr="00326AC6" w:rsidRDefault="00326AC6" w:rsidP="00326AC6">
      <w:pPr>
        <w:spacing w:after="0pt" w:line="13.80pt" w:lineRule="auto"/>
        <w:ind w:end="-27.30pt"/>
        <w:rPr>
          <w:rFonts w:ascii="Arial" w:eastAsia="Times New Roman" w:hAnsi="Arial" w:cs="Arial"/>
          <w:lang w:val="es-PE" w:eastAsia="es-ES_tradnl"/>
        </w:rPr>
      </w:pPr>
    </w:p>
    <w:p w14:paraId="20085912" w14:textId="77777777" w:rsidR="00326AC6" w:rsidRPr="00326AC6" w:rsidRDefault="00326AC6" w:rsidP="00981C83">
      <w:pPr>
        <w:numPr>
          <w:ilvl w:val="0"/>
          <w:numId w:val="92"/>
        </w:numPr>
        <w:spacing w:after="0pt" w:line="13.80pt" w:lineRule="auto"/>
        <w:ind w:end="21.25pt" w:hanging="14.70pt"/>
        <w:jc w:val="both"/>
        <w:textAlignment w:val="baseline"/>
        <w:rPr>
          <w:rFonts w:ascii="Arial" w:eastAsia="Times New Roman" w:hAnsi="Arial" w:cs="Arial"/>
          <w:lang w:val="en-US" w:eastAsia="es-ES_tradnl"/>
        </w:rPr>
      </w:pPr>
      <w:r w:rsidRPr="00326AC6">
        <w:rPr>
          <w:rFonts w:ascii="Arial" w:eastAsia="Times New Roman" w:hAnsi="Arial" w:cs="Arial"/>
          <w:b/>
          <w:bCs/>
          <w:lang w:val="en-US" w:eastAsia="es-ES_tradnl"/>
        </w:rPr>
        <w:t>B Certification as the starting point.</w:t>
      </w:r>
      <w:r w:rsidRPr="00326AC6">
        <w:rPr>
          <w:rFonts w:ascii="Arial" w:eastAsia="Times New Roman" w:hAnsi="Arial" w:cs="Arial"/>
          <w:lang w:val="en-US" w:eastAsia="es-ES_tradnl"/>
        </w:rPr>
        <w:t xml:space="preserve"> In 2014, they went for B Certification. By going through the </w:t>
      </w:r>
      <w:proofErr w:type="spellStart"/>
      <w:r w:rsidRPr="00326AC6">
        <w:rPr>
          <w:rFonts w:ascii="Arial" w:eastAsia="Times New Roman" w:hAnsi="Arial" w:cs="Arial"/>
          <w:lang w:val="en-US" w:eastAsia="es-ES_tradnl"/>
        </w:rPr>
        <w:t>assesstment</w:t>
      </w:r>
      <w:proofErr w:type="spellEnd"/>
      <w:r w:rsidRPr="00326AC6">
        <w:rPr>
          <w:rFonts w:ascii="Arial" w:eastAsia="Times New Roman" w:hAnsi="Arial" w:cs="Arial"/>
          <w:lang w:val="en-US" w:eastAsia="es-ES_tradnl"/>
        </w:rPr>
        <w:t xml:space="preserve"> questionnaire, they realized that they had an </w:t>
      </w:r>
      <w:proofErr w:type="spellStart"/>
      <w:r w:rsidRPr="00326AC6">
        <w:rPr>
          <w:rFonts w:ascii="Arial" w:eastAsia="Times New Roman" w:hAnsi="Arial" w:cs="Arial"/>
          <w:lang w:val="en-US" w:eastAsia="es-ES_tradnl"/>
        </w:rPr>
        <w:t>enviromental</w:t>
      </w:r>
      <w:proofErr w:type="spellEnd"/>
      <w:r w:rsidRPr="00326AC6">
        <w:rPr>
          <w:rFonts w:ascii="Arial" w:eastAsia="Times New Roman" w:hAnsi="Arial" w:cs="Arial"/>
          <w:lang w:val="en-US" w:eastAsia="es-ES_tradnl"/>
        </w:rPr>
        <w:t xml:space="preserve"> performance to improve. The certification process was the right opportunity to ask themselves why they were working like that, and identify where the chances to enhance internally were. Engineer Ernesto </w:t>
      </w:r>
      <w:proofErr w:type="spellStart"/>
      <w:r w:rsidRPr="00326AC6">
        <w:rPr>
          <w:rFonts w:ascii="Arial" w:eastAsia="Times New Roman" w:hAnsi="Arial" w:cs="Arial"/>
          <w:lang w:val="en-US" w:eastAsia="es-ES_tradnl"/>
        </w:rPr>
        <w:t>Boerio</w:t>
      </w:r>
      <w:proofErr w:type="spellEnd"/>
      <w:r w:rsidRPr="00326AC6">
        <w:rPr>
          <w:rFonts w:ascii="Arial" w:eastAsia="Times New Roman" w:hAnsi="Arial" w:cs="Arial"/>
          <w:lang w:val="en-US" w:eastAsia="es-ES_tradnl"/>
        </w:rPr>
        <w:t xml:space="preserve">, Sustainability manager in Tonka, holds that measurement of their GHG emissions was, for example, a result of this process. Before that, they had never thought to </w:t>
      </w:r>
      <w:r w:rsidRPr="00326AC6">
        <w:rPr>
          <w:rFonts w:ascii="Arial" w:eastAsia="Times New Roman" w:hAnsi="Arial" w:cs="Arial"/>
          <w:lang w:val="en-US" w:eastAsia="es-ES_tradnl"/>
        </w:rPr>
        <w:lastRenderedPageBreak/>
        <w:t>do so. As Carbon Footprint was one of the requirements for getting a better score, the decided to start the estimation of their GHG emissions</w:t>
      </w:r>
      <w:r w:rsidRPr="00326AC6">
        <w:rPr>
          <w:rFonts w:ascii="Arial" w:eastAsia="Times New Roman" w:hAnsi="Arial" w:cs="Arial"/>
          <w:vertAlign w:val="superscript"/>
          <w:lang w:val="en-US" w:eastAsia="es-ES_tradnl"/>
        </w:rPr>
        <w:t>4</w:t>
      </w:r>
      <w:r w:rsidRPr="00326AC6">
        <w:rPr>
          <w:rFonts w:ascii="Arial" w:eastAsia="Times New Roman" w:hAnsi="Arial" w:cs="Arial"/>
          <w:lang w:val="en-US" w:eastAsia="es-ES_tradnl"/>
        </w:rPr>
        <w:t>.</w:t>
      </w:r>
    </w:p>
    <w:p w14:paraId="7B4DD4B6" w14:textId="77777777" w:rsidR="00326AC6" w:rsidRPr="00326AC6" w:rsidRDefault="00326AC6" w:rsidP="00326AC6">
      <w:pPr>
        <w:spacing w:after="0pt" w:line="13.80pt" w:lineRule="auto"/>
        <w:ind w:start="36pt" w:end="21.25pt" w:hanging="14.70pt"/>
        <w:jc w:val="both"/>
        <w:textAlignment w:val="baseline"/>
        <w:rPr>
          <w:rFonts w:ascii="Arial" w:eastAsia="Times New Roman" w:hAnsi="Arial" w:cs="Arial"/>
          <w:lang w:val="en-US" w:eastAsia="es-ES_tradnl"/>
        </w:rPr>
      </w:pPr>
    </w:p>
    <w:p w14:paraId="73E64DC3" w14:textId="77777777" w:rsidR="00326AC6" w:rsidRPr="00326AC6" w:rsidRDefault="00326AC6" w:rsidP="00981C83">
      <w:pPr>
        <w:numPr>
          <w:ilvl w:val="0"/>
          <w:numId w:val="92"/>
        </w:numPr>
        <w:spacing w:after="0pt" w:line="13.80pt" w:lineRule="auto"/>
        <w:ind w:end="21.25pt" w:hanging="14.70pt"/>
        <w:jc w:val="both"/>
        <w:textAlignment w:val="baseline"/>
        <w:rPr>
          <w:rFonts w:ascii="Arial" w:eastAsia="Times New Roman" w:hAnsi="Arial" w:cs="Arial"/>
          <w:bCs/>
          <w:color w:val="000000"/>
          <w:lang w:val="en-US" w:eastAsia="es-PE"/>
        </w:rPr>
      </w:pPr>
      <w:r w:rsidRPr="00326AC6">
        <w:rPr>
          <w:rFonts w:ascii="Arial" w:eastAsia="Times New Roman" w:hAnsi="Arial" w:cs="Arial"/>
          <w:b/>
          <w:color w:val="000000"/>
          <w:lang w:val="en-US" w:eastAsia="es-PE"/>
        </w:rPr>
        <w:t>Estimation of historical GHG emissions is the correct</w:t>
      </w:r>
      <w:r w:rsidRPr="00326AC6">
        <w:rPr>
          <w:rFonts w:ascii="Arial" w:eastAsia="Times New Roman" w:hAnsi="Arial" w:cs="Arial"/>
          <w:bCs/>
          <w:color w:val="000000"/>
          <w:lang w:val="en-US" w:eastAsia="es-PE"/>
        </w:rPr>
        <w:t>, according to Tonka. This is not what companies normally includes in their calculations though.</w:t>
      </w:r>
      <w:r w:rsidRPr="00326AC6">
        <w:rPr>
          <w:rFonts w:ascii="Arial" w:eastAsia="Times New Roman" w:hAnsi="Arial" w:cs="Arial"/>
          <w:bCs/>
          <w:color w:val="000000"/>
          <w:sz w:val="8"/>
          <w:szCs w:val="8"/>
          <w:lang w:val="en-US" w:eastAsia="es-PE"/>
        </w:rPr>
        <w:t xml:space="preserve"> </w:t>
      </w:r>
      <w:r w:rsidRPr="00326AC6">
        <w:rPr>
          <w:rFonts w:ascii="Arial" w:eastAsia="Times New Roman" w:hAnsi="Arial" w:cs="Arial"/>
          <w:lang w:val="en-US" w:eastAsia="es-ES_tradnl"/>
        </w:rPr>
        <w:t xml:space="preserve">Tonka’s Sustainability manager, Ernesto </w:t>
      </w:r>
      <w:proofErr w:type="spellStart"/>
      <w:r w:rsidRPr="00326AC6">
        <w:rPr>
          <w:rFonts w:ascii="Arial" w:eastAsia="Times New Roman" w:hAnsi="Arial" w:cs="Arial"/>
          <w:lang w:val="en-US" w:eastAsia="es-ES_tradnl"/>
        </w:rPr>
        <w:t>Boerio</w:t>
      </w:r>
      <w:proofErr w:type="spellEnd"/>
      <w:r w:rsidRPr="00326AC6">
        <w:rPr>
          <w:rFonts w:ascii="Arial" w:eastAsia="Times New Roman" w:hAnsi="Arial" w:cs="Arial"/>
          <w:lang w:val="en-US" w:eastAsia="es-ES_tradnl"/>
        </w:rPr>
        <w:t>, was in charge of estimating GHG emissions generated from foundation year (</w:t>
      </w:r>
      <w:r w:rsidRPr="00326AC6">
        <w:rPr>
          <w:rFonts w:ascii="Arial" w:eastAsia="Times New Roman" w:hAnsi="Arial" w:cs="Arial"/>
          <w:color w:val="000000"/>
          <w:lang w:val="en-US" w:eastAsia="es-ES_tradnl"/>
        </w:rPr>
        <w:t xml:space="preserve">1970). The approach followed was constituted by the sum of two procedures, (1) from 1970 to 2014, by </w:t>
      </w:r>
      <w:r w:rsidRPr="00326AC6">
        <w:rPr>
          <w:rFonts w:ascii="Arial" w:eastAsia="Times New Roman" w:hAnsi="Arial" w:cs="Arial"/>
          <w:lang w:val="en-US" w:eastAsia="es-ES_tradnl"/>
        </w:rPr>
        <w:t>rough calculation based on the pieces produced by the company during those years;</w:t>
      </w:r>
      <w:r w:rsidRPr="00326AC6">
        <w:rPr>
          <w:rFonts w:ascii="Arial" w:eastAsia="Times New Roman" w:hAnsi="Arial" w:cs="Arial"/>
          <w:color w:val="000000"/>
          <w:lang w:val="en-US" w:eastAsia="es-ES_tradnl"/>
        </w:rPr>
        <w:t xml:space="preserve"> and (2) from 2015 to 2019, by consolidating data (activity level) of the emission sources. About 1,500 CO</w:t>
      </w:r>
      <w:r w:rsidRPr="00326AC6">
        <w:rPr>
          <w:rFonts w:ascii="Arial" w:eastAsia="Times New Roman" w:hAnsi="Arial" w:cs="Arial"/>
          <w:color w:val="000000"/>
          <w:vertAlign w:val="subscript"/>
          <w:lang w:val="en-US" w:eastAsia="es-ES_tradnl"/>
        </w:rPr>
        <w:t>2</w:t>
      </w:r>
      <w:r w:rsidRPr="00326AC6">
        <w:rPr>
          <w:rFonts w:ascii="Arial" w:eastAsia="Times New Roman" w:hAnsi="Arial" w:cs="Arial"/>
          <w:color w:val="000000"/>
          <w:lang w:val="en-US" w:eastAsia="es-ES_tradnl"/>
        </w:rPr>
        <w:t>-eq tons resulted from this calculation</w:t>
      </w:r>
      <w:r w:rsidRPr="00326AC6">
        <w:rPr>
          <w:rFonts w:ascii="Arial" w:eastAsia="Times New Roman" w:hAnsi="Arial" w:cs="Arial"/>
          <w:color w:val="000000"/>
          <w:vertAlign w:val="superscript"/>
          <w:lang w:val="en-US" w:eastAsia="es-ES_tradnl"/>
        </w:rPr>
        <w:t>4</w:t>
      </w:r>
      <w:r w:rsidRPr="00326AC6">
        <w:rPr>
          <w:rFonts w:ascii="Arial" w:eastAsia="Times New Roman" w:hAnsi="Arial" w:cs="Arial"/>
          <w:color w:val="000000"/>
          <w:lang w:val="en-US" w:eastAsia="es-ES_tradnl"/>
        </w:rPr>
        <w:t xml:space="preserve">. </w:t>
      </w:r>
    </w:p>
    <w:p w14:paraId="65423796" w14:textId="77777777" w:rsidR="00326AC6" w:rsidRPr="00326AC6" w:rsidRDefault="00326AC6" w:rsidP="00326AC6">
      <w:pPr>
        <w:spacing w:after="0pt" w:line="12pt" w:lineRule="auto"/>
        <w:ind w:start="36pt" w:end="21.25pt" w:hanging="14.70pt"/>
        <w:contextualSpacing/>
        <w:rPr>
          <w:rFonts w:ascii="Arial" w:eastAsia="Calibri" w:hAnsi="Arial" w:cs="Arial"/>
          <w:lang w:val="en-US" w:eastAsia="en-US"/>
        </w:rPr>
      </w:pPr>
    </w:p>
    <w:p w14:paraId="385B582C" w14:textId="77777777" w:rsidR="00326AC6" w:rsidRPr="00326AC6" w:rsidRDefault="00326AC6" w:rsidP="00981C83">
      <w:pPr>
        <w:numPr>
          <w:ilvl w:val="0"/>
          <w:numId w:val="92"/>
        </w:numPr>
        <w:spacing w:after="0pt" w:line="13.80pt" w:lineRule="auto"/>
        <w:ind w:start="35.40pt" w:end="21.25pt" w:hanging="14.70pt"/>
        <w:jc w:val="both"/>
        <w:textAlignment w:val="baseline"/>
        <w:rPr>
          <w:rFonts w:ascii="Arial" w:eastAsia="Times New Roman" w:hAnsi="Arial" w:cs="Arial"/>
          <w:bCs/>
          <w:color w:val="000000"/>
          <w:lang w:val="en-US" w:eastAsia="es-PE"/>
        </w:rPr>
      </w:pPr>
      <w:r w:rsidRPr="00326AC6">
        <w:rPr>
          <w:rFonts w:ascii="Arial" w:eastAsia="Times New Roman" w:hAnsi="Arial" w:cs="Arial"/>
          <w:b/>
          <w:bCs/>
          <w:color w:val="000000"/>
          <w:lang w:val="en-US" w:eastAsia="es-PE"/>
        </w:rPr>
        <w:t xml:space="preserve">Managing GHG emissions. </w:t>
      </w:r>
      <w:r w:rsidRPr="00326AC6">
        <w:rPr>
          <w:rFonts w:ascii="Arial" w:eastAsia="Times New Roman" w:hAnsi="Arial" w:cs="Arial"/>
          <w:bCs/>
          <w:color w:val="000000"/>
          <w:lang w:val="en-US" w:eastAsia="es-PE"/>
        </w:rPr>
        <w:t>Tonka reports that at least 70% of their GHG emissions corresponds to scope 2, electrical energy. Therefore, their efforts on mitigating them were focused on generating their own energy by (1) switching to LED lighting, (2) from conventional to solar-thermal generators for washing pieces, and (3) the installation of a photovoltaic system on the roof of the production plant to cover at least 75% of their energy needs. Although this last remains as a project due to legal enabling conditions, other measures to reduce their emissions have been associated to better waste management procedures</w:t>
      </w:r>
      <w:r w:rsidRPr="00326AC6">
        <w:rPr>
          <w:rFonts w:ascii="Arial" w:eastAsia="Times New Roman" w:hAnsi="Arial" w:cs="Arial"/>
          <w:bCs/>
          <w:color w:val="000000"/>
          <w:vertAlign w:val="superscript"/>
          <w:lang w:val="en-US" w:eastAsia="es-PE"/>
        </w:rPr>
        <w:t>4</w:t>
      </w:r>
      <w:r w:rsidRPr="00326AC6">
        <w:rPr>
          <w:rFonts w:ascii="Arial" w:eastAsia="Times New Roman" w:hAnsi="Arial" w:cs="Arial"/>
          <w:bCs/>
          <w:color w:val="000000"/>
          <w:lang w:val="en-US" w:eastAsia="es-PE"/>
        </w:rPr>
        <w:t>.</w:t>
      </w:r>
    </w:p>
    <w:p w14:paraId="2352724B" w14:textId="77777777" w:rsidR="00326AC6" w:rsidRPr="00326AC6" w:rsidRDefault="00326AC6" w:rsidP="00326AC6">
      <w:pPr>
        <w:spacing w:after="0pt" w:line="12pt" w:lineRule="auto"/>
        <w:ind w:start="36pt" w:end="21.25pt" w:hanging="14.70pt"/>
        <w:contextualSpacing/>
        <w:rPr>
          <w:rFonts w:ascii="Arial" w:eastAsia="Calibri" w:hAnsi="Arial" w:cs="Arial"/>
          <w:bCs/>
          <w:color w:val="000000"/>
          <w:lang w:val="en-US" w:eastAsia="es-PE"/>
        </w:rPr>
      </w:pPr>
    </w:p>
    <w:p w14:paraId="2CF766B6" w14:textId="77777777" w:rsidR="00326AC6" w:rsidRPr="00326AC6" w:rsidRDefault="00326AC6" w:rsidP="00981C83">
      <w:pPr>
        <w:numPr>
          <w:ilvl w:val="0"/>
          <w:numId w:val="92"/>
        </w:numPr>
        <w:spacing w:after="12pt" w:line="13.80pt" w:lineRule="auto"/>
        <w:ind w:end="21.25pt" w:hanging="14.70pt"/>
        <w:jc w:val="both"/>
        <w:textAlignment w:val="baseline"/>
        <w:rPr>
          <w:rFonts w:ascii="Arial" w:eastAsia="Times New Roman" w:hAnsi="Arial" w:cs="Arial"/>
          <w:bCs/>
          <w:color w:val="000000"/>
          <w:lang w:val="en-US" w:eastAsia="es-PE"/>
        </w:rPr>
      </w:pPr>
      <w:r w:rsidRPr="00326AC6">
        <w:rPr>
          <w:rFonts w:ascii="Arial" w:eastAsia="Times New Roman" w:hAnsi="Arial" w:cs="Arial"/>
          <w:b/>
          <w:color w:val="000000"/>
          <w:lang w:val="en-US" w:eastAsia="es-PE"/>
        </w:rPr>
        <w:t xml:space="preserve">Carbon neutrality in a 25-year forest of Sierra </w:t>
      </w:r>
      <w:proofErr w:type="spellStart"/>
      <w:r w:rsidRPr="00326AC6">
        <w:rPr>
          <w:rFonts w:ascii="Arial" w:eastAsia="Times New Roman" w:hAnsi="Arial" w:cs="Arial"/>
          <w:b/>
          <w:color w:val="000000"/>
          <w:lang w:val="en-US" w:eastAsia="es-PE"/>
        </w:rPr>
        <w:t>Misionera</w:t>
      </w:r>
      <w:proofErr w:type="spellEnd"/>
      <w:r w:rsidRPr="00326AC6">
        <w:rPr>
          <w:rFonts w:ascii="Arial" w:eastAsia="Times New Roman" w:hAnsi="Arial" w:cs="Arial"/>
          <w:b/>
          <w:color w:val="000000"/>
          <w:lang w:val="en-US" w:eastAsia="es-PE"/>
        </w:rPr>
        <w:t>.</w:t>
      </w:r>
      <w:r w:rsidRPr="00326AC6">
        <w:rPr>
          <w:rFonts w:ascii="Arial" w:eastAsia="Times New Roman" w:hAnsi="Arial" w:cs="Arial"/>
          <w:bCs/>
          <w:color w:val="000000"/>
          <w:lang w:val="en-US" w:eastAsia="es-PE"/>
        </w:rPr>
        <w:t xml:space="preserve"> Based on published information about national forest ecosystem properties to </w:t>
      </w:r>
      <w:proofErr w:type="spellStart"/>
      <w:r w:rsidRPr="00326AC6">
        <w:rPr>
          <w:rFonts w:ascii="Arial" w:eastAsia="Times New Roman" w:hAnsi="Arial" w:cs="Arial"/>
          <w:bCs/>
          <w:color w:val="000000"/>
          <w:lang w:val="en-US" w:eastAsia="es-PE"/>
        </w:rPr>
        <w:t>absorbe</w:t>
      </w:r>
      <w:proofErr w:type="spellEnd"/>
      <w:r w:rsidRPr="00326AC6">
        <w:rPr>
          <w:rFonts w:ascii="Arial" w:eastAsia="Times New Roman" w:hAnsi="Arial" w:cs="Arial"/>
          <w:bCs/>
          <w:color w:val="000000"/>
          <w:lang w:val="en-US" w:eastAsia="es-PE"/>
        </w:rPr>
        <w:t xml:space="preserve"> CO</w:t>
      </w:r>
      <w:r w:rsidRPr="00326AC6">
        <w:rPr>
          <w:rFonts w:ascii="Arial" w:eastAsia="Times New Roman" w:hAnsi="Arial" w:cs="Arial"/>
          <w:bCs/>
          <w:color w:val="000000"/>
          <w:vertAlign w:val="subscript"/>
          <w:lang w:val="en-US" w:eastAsia="es-PE"/>
        </w:rPr>
        <w:t xml:space="preserve">2 </w:t>
      </w:r>
      <w:r w:rsidRPr="00326AC6">
        <w:rPr>
          <w:rFonts w:ascii="Arial" w:eastAsia="Times New Roman" w:hAnsi="Arial" w:cs="Arial"/>
          <w:bCs/>
          <w:color w:val="000000"/>
          <w:lang w:val="en-US" w:eastAsia="es-PE"/>
        </w:rPr>
        <w:t xml:space="preserve">emission, Tonka estimated how many hectares of forest in Sierra </w:t>
      </w:r>
      <w:proofErr w:type="spellStart"/>
      <w:r w:rsidRPr="00326AC6">
        <w:rPr>
          <w:rFonts w:ascii="Arial" w:eastAsia="Times New Roman" w:hAnsi="Arial" w:cs="Arial"/>
          <w:bCs/>
          <w:color w:val="000000"/>
          <w:lang w:val="en-US" w:eastAsia="es-PE"/>
        </w:rPr>
        <w:t>Misionera</w:t>
      </w:r>
      <w:proofErr w:type="spellEnd"/>
      <w:r w:rsidRPr="00326AC6">
        <w:rPr>
          <w:rFonts w:ascii="Arial" w:eastAsia="Times New Roman" w:hAnsi="Arial" w:cs="Arial"/>
          <w:bCs/>
          <w:color w:val="000000"/>
          <w:lang w:val="en-US" w:eastAsia="es-PE"/>
        </w:rPr>
        <w:t xml:space="preserve"> were required to offset its historical carbon footprint</w:t>
      </w:r>
      <w:r w:rsidRPr="00326AC6">
        <w:rPr>
          <w:rFonts w:ascii="Arial" w:eastAsia="Times New Roman" w:hAnsi="Arial" w:cs="Arial"/>
          <w:bCs/>
          <w:color w:val="000000"/>
          <w:vertAlign w:val="superscript"/>
          <w:lang w:val="en-US" w:eastAsia="es-PE"/>
        </w:rPr>
        <w:t>4</w:t>
      </w:r>
      <w:r w:rsidRPr="00326AC6">
        <w:rPr>
          <w:rFonts w:ascii="Arial" w:eastAsia="Times New Roman" w:hAnsi="Arial" w:cs="Arial"/>
          <w:bCs/>
          <w:color w:val="000000"/>
          <w:lang w:val="en-US" w:eastAsia="es-PE"/>
        </w:rPr>
        <w:t>. How much the company has emitted since the day it was founded in 1970, understanding that the area under the emissions curve is the carbon they have emitted historically. Tonka’s CEO acknowledges having a debt to future generations, so they rented 5 hectares in the jungle in the province of Misiones, Argentina to compensate their emissions until 25 years from now to be zero emissions</w:t>
      </w:r>
      <w:r w:rsidRPr="00326AC6">
        <w:rPr>
          <w:rFonts w:ascii="Arial" w:eastAsia="Times New Roman" w:hAnsi="Arial" w:cs="Arial"/>
          <w:bCs/>
          <w:color w:val="000000"/>
          <w:vertAlign w:val="superscript"/>
          <w:lang w:val="en-US" w:eastAsia="es-PE"/>
        </w:rPr>
        <w:t>3,4</w:t>
      </w:r>
      <w:r w:rsidRPr="00326AC6">
        <w:rPr>
          <w:rFonts w:ascii="Arial" w:eastAsia="Times New Roman" w:hAnsi="Arial" w:cs="Arial"/>
          <w:bCs/>
          <w:color w:val="000000"/>
          <w:lang w:val="en-US" w:eastAsia="es-PE"/>
        </w:rPr>
        <w:t xml:space="preserve">. The company is actively fixing carbon on the land where they plan to increase biodiversity and reinforce growth, not just spontaneous growth. </w:t>
      </w:r>
    </w:p>
    <w:p w14:paraId="2A2C2830" w14:textId="77777777" w:rsidR="00326AC6" w:rsidRPr="00326AC6" w:rsidRDefault="00326AC6" w:rsidP="00326AC6">
      <w:pPr>
        <w:spacing w:after="0pt" w:line="13.80pt" w:lineRule="auto"/>
        <w:ind w:start="35.45pt"/>
        <w:contextualSpacing/>
        <w:jc w:val="both"/>
        <w:textAlignment w:val="baseline"/>
        <w:rPr>
          <w:rFonts w:ascii="Arial" w:eastAsia="Calibri" w:hAnsi="Arial" w:cs="Arial"/>
          <w:lang w:val="en-US" w:eastAsia="en-US"/>
        </w:rPr>
      </w:pPr>
    </w:p>
    <w:p w14:paraId="7B0E8BA1" w14:textId="77777777" w:rsidR="00326AC6" w:rsidRPr="00326AC6" w:rsidRDefault="00326AC6" w:rsidP="00326AC6">
      <w:pPr>
        <w:tabs>
          <w:tab w:val="start" w:pos="42.55pt"/>
        </w:tabs>
        <w:spacing w:after="0pt" w:line="13.80pt" w:lineRule="auto"/>
        <w:ind w:start="42.55pt" w:end="-27.30pt" w:hanging="28.35pt"/>
        <w:rPr>
          <w:rFonts w:ascii="Arial" w:eastAsia="Calibri" w:hAnsi="Arial" w:cs="Arial"/>
          <w:b/>
          <w:bCs/>
          <w:color w:val="000000"/>
          <w:lang w:val="en-US" w:eastAsia="es-ES"/>
        </w:rPr>
      </w:pPr>
      <w:r w:rsidRPr="00326AC6">
        <w:rPr>
          <w:rFonts w:ascii="Arial" w:eastAsia="Calibri" w:hAnsi="Arial" w:cs="Arial"/>
          <w:b/>
          <w:bCs/>
          <w:color w:val="000000"/>
          <w:lang w:val="en-US" w:eastAsia="es-ES"/>
        </w:rPr>
        <w:t xml:space="preserve">2.3. </w:t>
      </w:r>
      <w:r w:rsidRPr="00326AC6">
        <w:rPr>
          <w:rFonts w:ascii="Arial" w:eastAsia="Calibri" w:hAnsi="Arial" w:cs="Arial"/>
          <w:b/>
          <w:bCs/>
          <w:color w:val="000000"/>
          <w:u w:val="single"/>
          <w:lang w:val="en-US" w:eastAsia="es-ES"/>
        </w:rPr>
        <w:t>External Transformation</w:t>
      </w:r>
      <w:r w:rsidRPr="00326AC6">
        <w:rPr>
          <w:rFonts w:ascii="Arial" w:eastAsia="Calibri" w:hAnsi="Arial" w:cs="Arial"/>
          <w:b/>
          <w:bCs/>
          <w:color w:val="000000"/>
          <w:lang w:val="en-US" w:eastAsia="es-ES"/>
        </w:rPr>
        <w:t xml:space="preserve">: </w:t>
      </w:r>
    </w:p>
    <w:p w14:paraId="780FA9A7" w14:textId="77777777" w:rsidR="00326AC6" w:rsidRPr="00326AC6" w:rsidRDefault="00326AC6" w:rsidP="00326AC6">
      <w:pPr>
        <w:tabs>
          <w:tab w:val="start" w:pos="35.45pt"/>
        </w:tabs>
        <w:spacing w:after="0pt" w:line="13.80pt" w:lineRule="auto"/>
        <w:ind w:start="35.40pt" w:end="-6.90pt"/>
        <w:rPr>
          <w:rFonts w:ascii="Arial" w:eastAsia="Calibri" w:hAnsi="Arial" w:cs="Arial"/>
          <w:lang w:val="en-US" w:eastAsia="es-ES"/>
        </w:rPr>
      </w:pPr>
      <w:r w:rsidRPr="00326AC6">
        <w:rPr>
          <w:rFonts w:ascii="Arial" w:eastAsia="Calibri" w:hAnsi="Arial" w:cs="Arial"/>
          <w:b/>
          <w:bCs/>
          <w:color w:val="000000"/>
          <w:lang w:val="en-US" w:eastAsia="es-ES"/>
        </w:rPr>
        <w:t xml:space="preserve">How did they transform policy decision-making, sector standards, other </w:t>
      </w:r>
      <w:proofErr w:type="gramStart"/>
      <w:r w:rsidRPr="00326AC6">
        <w:rPr>
          <w:rFonts w:ascii="Arial" w:eastAsia="Calibri" w:hAnsi="Arial" w:cs="Arial"/>
          <w:b/>
          <w:bCs/>
          <w:color w:val="000000"/>
          <w:lang w:val="en-US" w:eastAsia="es-ES"/>
        </w:rPr>
        <w:t>stakeholders</w:t>
      </w:r>
      <w:proofErr w:type="gramEnd"/>
      <w:r w:rsidRPr="00326AC6">
        <w:rPr>
          <w:rFonts w:ascii="Arial" w:eastAsia="Calibri" w:hAnsi="Arial" w:cs="Arial"/>
          <w:b/>
          <w:bCs/>
          <w:color w:val="000000"/>
          <w:lang w:val="en-US" w:eastAsia="es-ES"/>
        </w:rPr>
        <w:t xml:space="preserve"> way-to-do, researching processes and civil society?</w:t>
      </w:r>
    </w:p>
    <w:p w14:paraId="0BEC69C7" w14:textId="77777777" w:rsidR="00326AC6" w:rsidRPr="00326AC6" w:rsidRDefault="00326AC6" w:rsidP="00326AC6">
      <w:pPr>
        <w:spacing w:after="0pt" w:line="13.80pt" w:lineRule="auto"/>
        <w:ind w:end="-27.30pt"/>
        <w:rPr>
          <w:rFonts w:ascii="Arial" w:eastAsia="Times New Roman" w:hAnsi="Arial" w:cs="Arial"/>
          <w:lang w:val="en-US" w:eastAsia="es-ES_tradnl"/>
        </w:rPr>
      </w:pPr>
    </w:p>
    <w:tbl>
      <w:tblPr>
        <w:tblW w:w="420pt" w:type="dxa"/>
        <w:tblInd w:w="19.20pt" w:type="dxa"/>
        <w:tblBorders>
          <w:top w:val="single" w:sz="4" w:space="0" w:color="AEAAAA"/>
          <w:start w:val="single" w:sz="4" w:space="0" w:color="AEAAAA"/>
          <w:bottom w:val="single" w:sz="4" w:space="0" w:color="AEAAAA"/>
          <w:end w:val="single" w:sz="4" w:space="0" w:color="AEAAAA"/>
        </w:tblBorders>
        <w:tblCellMar>
          <w:top w:w="0.75pt" w:type="dxa"/>
          <w:start w:w="0.75pt" w:type="dxa"/>
          <w:bottom w:w="0.75pt" w:type="dxa"/>
          <w:end w:w="0.75pt" w:type="dxa"/>
        </w:tblCellMar>
        <w:tblLook w:firstRow="1" w:lastRow="0" w:firstColumn="1" w:lastColumn="0" w:noHBand="0" w:noVBand="1"/>
      </w:tblPr>
      <w:tblGrid>
        <w:gridCol w:w="8400"/>
      </w:tblGrid>
      <w:tr w:rsidR="00326AC6" w:rsidRPr="00326AC6" w14:paraId="7E8AFF9A" w14:textId="77777777" w:rsidTr="00326AC6">
        <w:tc>
          <w:tcPr>
            <w:tcW w:w="420pt" w:type="dxa"/>
            <w:tcMar>
              <w:top w:w="5pt" w:type="dxa"/>
              <w:start w:w="5pt" w:type="dxa"/>
              <w:bottom w:w="5pt" w:type="dxa"/>
              <w:end w:w="5pt" w:type="dxa"/>
            </w:tcMar>
            <w:hideMark/>
          </w:tcPr>
          <w:p w14:paraId="07A29F62"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b/>
                <w:bCs/>
                <w:color w:val="999999"/>
                <w:lang w:val="en-US" w:eastAsia="es-ES"/>
              </w:rPr>
              <w:t>Highlights/ Key Messages:</w:t>
            </w:r>
          </w:p>
          <w:p w14:paraId="04C92CE6" w14:textId="77777777" w:rsidR="00326AC6" w:rsidRPr="00326AC6" w:rsidRDefault="00326AC6" w:rsidP="00326AC6">
            <w:pPr>
              <w:spacing w:after="0pt" w:line="13.80pt" w:lineRule="auto"/>
              <w:ind w:end="-27.30pt"/>
              <w:rPr>
                <w:rFonts w:ascii="Arial" w:eastAsia="Times New Roman" w:hAnsi="Arial" w:cs="Arial"/>
                <w:lang w:val="es-PE" w:eastAsia="es-ES_tradnl"/>
              </w:rPr>
            </w:pPr>
          </w:p>
          <w:p w14:paraId="34CC332B" w14:textId="77777777" w:rsidR="00326AC6" w:rsidRPr="00326AC6" w:rsidRDefault="00326AC6" w:rsidP="00981C83">
            <w:pPr>
              <w:numPr>
                <w:ilvl w:val="0"/>
                <w:numId w:val="87"/>
              </w:numPr>
              <w:tabs>
                <w:tab w:val="num" w:pos="72.95pt"/>
                <w:tab w:val="start" w:pos="379.20pt"/>
              </w:tabs>
              <w:spacing w:after="0pt" w:line="13.80pt" w:lineRule="auto"/>
              <w:ind w:start="16.25pt" w:end="2.20pt" w:hanging="14.15pt"/>
              <w:jc w:val="both"/>
              <w:textAlignment w:val="baseline"/>
              <w:rPr>
                <w:rFonts w:ascii="Arial" w:eastAsia="Calibri" w:hAnsi="Arial" w:cs="Arial"/>
                <w:color w:val="000000"/>
                <w:lang w:val="en-US" w:eastAsia="es-ES"/>
              </w:rPr>
            </w:pPr>
            <w:r w:rsidRPr="00326AC6">
              <w:rPr>
                <w:rFonts w:ascii="Arial" w:eastAsia="Calibri" w:hAnsi="Arial" w:cs="Arial"/>
                <w:color w:val="000000"/>
                <w:lang w:val="en-US" w:eastAsia="es-ES"/>
              </w:rPr>
              <w:t xml:space="preserve">Tonka has demonstrated that a </w:t>
            </w:r>
            <w:r w:rsidRPr="00326AC6">
              <w:rPr>
                <w:rFonts w:ascii="Arial" w:eastAsia="Calibri" w:hAnsi="Arial" w:cs="Arial"/>
                <w:color w:val="000000"/>
                <w:lang w:val="en-US" w:eastAsia="es-PE"/>
              </w:rPr>
              <w:t>private – private scheme for carbon offsetting is feasible and replicable.</w:t>
            </w:r>
          </w:p>
          <w:p w14:paraId="18D3DAA1" w14:textId="77777777" w:rsidR="00326AC6" w:rsidRPr="00326AC6" w:rsidRDefault="00326AC6" w:rsidP="00981C83">
            <w:pPr>
              <w:numPr>
                <w:ilvl w:val="0"/>
                <w:numId w:val="87"/>
              </w:numPr>
              <w:tabs>
                <w:tab w:val="num" w:pos="72.95pt"/>
                <w:tab w:val="start" w:pos="379.20pt"/>
              </w:tabs>
              <w:spacing w:after="0pt" w:line="13.80pt" w:lineRule="auto"/>
              <w:ind w:start="16.25pt" w:end="2.20pt" w:hanging="14.15pt"/>
              <w:jc w:val="both"/>
              <w:textAlignment w:val="baseline"/>
              <w:rPr>
                <w:rFonts w:ascii="Arial" w:eastAsia="Calibri" w:hAnsi="Arial" w:cs="Arial"/>
                <w:color w:val="000000"/>
                <w:lang w:val="en-US" w:eastAsia="es-ES"/>
              </w:rPr>
            </w:pPr>
            <w:r w:rsidRPr="00326AC6">
              <w:rPr>
                <w:rFonts w:ascii="Arial" w:eastAsia="Calibri" w:hAnsi="Arial" w:cs="Arial"/>
                <w:color w:val="000000"/>
                <w:lang w:val="en-US" w:eastAsia="es-ES"/>
              </w:rPr>
              <w:t>Their development of specific accessories for gas - based appliances has contributed in a more efficient gas consumption in the sector.</w:t>
            </w:r>
          </w:p>
          <w:p w14:paraId="12771C72" w14:textId="77777777" w:rsidR="00326AC6" w:rsidRPr="00326AC6" w:rsidRDefault="00326AC6" w:rsidP="00981C83">
            <w:pPr>
              <w:numPr>
                <w:ilvl w:val="0"/>
                <w:numId w:val="87"/>
              </w:numPr>
              <w:tabs>
                <w:tab w:val="num" w:pos="72.95pt"/>
                <w:tab w:val="start" w:pos="379.20pt"/>
              </w:tabs>
              <w:spacing w:after="0pt" w:line="13.80pt" w:lineRule="auto"/>
              <w:ind w:start="16.25pt" w:end="2.20pt" w:hanging="14.15pt"/>
              <w:jc w:val="both"/>
              <w:textAlignment w:val="baseline"/>
              <w:rPr>
                <w:rFonts w:ascii="Arial" w:eastAsia="Calibri" w:hAnsi="Arial" w:cs="Arial"/>
                <w:color w:val="000000"/>
                <w:lang w:val="en-US" w:eastAsia="es-ES"/>
              </w:rPr>
            </w:pPr>
            <w:r w:rsidRPr="00326AC6">
              <w:rPr>
                <w:rFonts w:ascii="Arial" w:eastAsia="Calibri" w:hAnsi="Arial" w:cs="Arial"/>
                <w:color w:val="000000"/>
                <w:lang w:val="en-US" w:eastAsia="es-ES"/>
              </w:rPr>
              <w:t>In last years, Tonka has been pushing towards less carbon intensive energy sources in Buenos Aires.</w:t>
            </w:r>
          </w:p>
        </w:tc>
      </w:tr>
    </w:tbl>
    <w:p w14:paraId="357CAE02" w14:textId="77777777" w:rsidR="00326AC6" w:rsidRPr="00326AC6" w:rsidRDefault="00326AC6" w:rsidP="00326AC6">
      <w:pPr>
        <w:spacing w:after="0pt" w:line="12pt" w:lineRule="auto"/>
        <w:ind w:start="21.30pt"/>
        <w:rPr>
          <w:rFonts w:ascii="Arial" w:eastAsia="Times New Roman" w:hAnsi="Arial" w:cs="Arial"/>
          <w:b/>
          <w:bCs/>
          <w:color w:val="999999"/>
          <w:lang w:val="es-PE" w:eastAsia="es-ES_tradnl"/>
        </w:rPr>
      </w:pPr>
      <w:proofErr w:type="spellStart"/>
      <w:r w:rsidRPr="00326AC6">
        <w:rPr>
          <w:rFonts w:ascii="Arial" w:eastAsia="Times New Roman" w:hAnsi="Arial" w:cs="Arial"/>
          <w:b/>
          <w:bCs/>
          <w:color w:val="999999"/>
          <w:lang w:val="es-PE" w:eastAsia="es-ES_tradnl"/>
        </w:rPr>
        <w:t>Description</w:t>
      </w:r>
      <w:proofErr w:type="spellEnd"/>
      <w:r w:rsidRPr="00326AC6">
        <w:rPr>
          <w:rFonts w:ascii="Arial" w:eastAsia="Times New Roman" w:hAnsi="Arial" w:cs="Arial"/>
          <w:b/>
          <w:bCs/>
          <w:color w:val="999999"/>
          <w:lang w:val="es-PE" w:eastAsia="es-ES_tradnl"/>
        </w:rPr>
        <w:t>:</w:t>
      </w:r>
    </w:p>
    <w:p w14:paraId="0B2C4E55" w14:textId="77777777" w:rsidR="00326AC6" w:rsidRPr="00326AC6" w:rsidRDefault="00326AC6" w:rsidP="00326AC6">
      <w:pPr>
        <w:spacing w:after="0pt" w:line="13.80pt" w:lineRule="auto"/>
        <w:ind w:start="36pt"/>
        <w:jc w:val="both"/>
        <w:textAlignment w:val="baseline"/>
        <w:rPr>
          <w:rFonts w:ascii="Arial" w:eastAsia="Times New Roman" w:hAnsi="Arial" w:cs="Arial"/>
          <w:bCs/>
          <w:color w:val="000000"/>
          <w:lang w:val="en-US" w:eastAsia="es-PE"/>
        </w:rPr>
      </w:pPr>
    </w:p>
    <w:p w14:paraId="3DC5D0EC" w14:textId="77777777" w:rsidR="00326AC6" w:rsidRPr="00326AC6" w:rsidRDefault="00326AC6" w:rsidP="00981C83">
      <w:pPr>
        <w:numPr>
          <w:ilvl w:val="0"/>
          <w:numId w:val="94"/>
        </w:numPr>
        <w:spacing w:after="0pt" w:line="13.80pt" w:lineRule="auto"/>
        <w:ind w:start="35.45pt" w:end="21.25pt" w:hanging="14.20pt"/>
        <w:contextualSpacing/>
        <w:jc w:val="both"/>
        <w:rPr>
          <w:rFonts w:ascii="Arial" w:eastAsia="Calibri" w:hAnsi="Arial" w:cs="Arial"/>
          <w:lang w:val="en-US" w:eastAsia="es-PE"/>
        </w:rPr>
      </w:pPr>
      <w:r w:rsidRPr="00326AC6">
        <w:rPr>
          <w:rFonts w:ascii="Arial" w:eastAsia="Calibri" w:hAnsi="Arial" w:cs="Arial"/>
          <w:b/>
          <w:bCs/>
          <w:color w:val="000000"/>
          <w:lang w:val="en-US" w:eastAsia="es-PE"/>
        </w:rPr>
        <w:t>A private – private scheme for carbon offsetting.</w:t>
      </w:r>
      <w:r w:rsidRPr="00326AC6">
        <w:rPr>
          <w:rFonts w:ascii="Arial" w:eastAsia="Calibri" w:hAnsi="Arial" w:cs="Arial"/>
          <w:color w:val="000000"/>
          <w:lang w:val="en-US" w:eastAsia="es-PE"/>
        </w:rPr>
        <w:t xml:space="preserve"> Tonka has developed an agreement with a land owner </w:t>
      </w:r>
      <w:r w:rsidRPr="00326AC6">
        <w:rPr>
          <w:rFonts w:ascii="Arial" w:eastAsia="Calibri" w:hAnsi="Arial" w:cs="Arial"/>
          <w:bCs/>
          <w:color w:val="000000"/>
          <w:lang w:val="en-US" w:eastAsia="es-PE"/>
        </w:rPr>
        <w:t>in the province of Misiones</w:t>
      </w:r>
      <w:r w:rsidRPr="00326AC6">
        <w:rPr>
          <w:rFonts w:ascii="Arial" w:eastAsia="Calibri" w:hAnsi="Arial" w:cs="Arial"/>
          <w:color w:val="000000"/>
          <w:lang w:val="en-US" w:eastAsia="es-PE"/>
        </w:rPr>
        <w:t xml:space="preserve">. They pay him in proportion to the carbon that is fixed, taking as a basis the carbon fixing curve, which at the beginning is slowly increasing, but once the trees have a certain age, </w:t>
      </w:r>
      <w:proofErr w:type="gramStart"/>
      <w:r w:rsidRPr="00326AC6">
        <w:rPr>
          <w:rFonts w:ascii="Arial" w:eastAsia="Calibri" w:hAnsi="Arial" w:cs="Arial"/>
          <w:color w:val="000000"/>
          <w:lang w:val="en-US" w:eastAsia="es-PE"/>
        </w:rPr>
        <w:t>it</w:t>
      </w:r>
      <w:proofErr w:type="gramEnd"/>
      <w:r w:rsidRPr="00326AC6">
        <w:rPr>
          <w:rFonts w:ascii="Arial" w:eastAsia="Calibri" w:hAnsi="Arial" w:cs="Arial"/>
          <w:color w:val="000000"/>
          <w:lang w:val="en-US" w:eastAsia="es-PE"/>
        </w:rPr>
        <w:t xml:space="preserve"> accelerates and reaches a flattened state. By this </w:t>
      </w:r>
      <w:r w:rsidRPr="00326AC6">
        <w:rPr>
          <w:rFonts w:ascii="Arial" w:eastAsia="Calibri" w:hAnsi="Arial" w:cs="Arial"/>
          <w:color w:val="000000"/>
          <w:lang w:val="en-US" w:eastAsia="es-PE"/>
        </w:rPr>
        <w:lastRenderedPageBreak/>
        <w:t xml:space="preserve">revaluation of forest ecosystem services in carbon sequestration and store, a clear demonstration of how companies can do climate action under a private-private partnership is given. Additionally, ecological conservation of hundreds of forest hectares, that could hold projects of this kind, come out as an attractive alternative for landowners, instead of employing them for livestock, tobacco, soybeans, etc. On the other hand, </w:t>
      </w:r>
      <w:r w:rsidRPr="00326AC6">
        <w:rPr>
          <w:rFonts w:ascii="Arial" w:eastAsia="Calibri" w:hAnsi="Arial" w:cs="Arial"/>
          <w:bCs/>
          <w:color w:val="000000"/>
          <w:lang w:val="en-US" w:eastAsia="es-PE"/>
        </w:rPr>
        <w:t>Tonka has shown that internalizing the cost of carbon is not a large investment, spending 1,200 US dollars per year. In their words, "</w:t>
      </w:r>
      <w:r w:rsidRPr="00326AC6">
        <w:rPr>
          <w:rFonts w:ascii="Arial" w:eastAsia="Calibri" w:hAnsi="Arial" w:cs="Arial"/>
          <w:bCs/>
          <w:i/>
          <w:iCs/>
          <w:color w:val="000000"/>
          <w:lang w:val="en-US" w:eastAsia="es-PE"/>
        </w:rPr>
        <w:t>it's amazing how easy is to do it</w:t>
      </w:r>
      <w:r w:rsidRPr="00326AC6">
        <w:rPr>
          <w:rFonts w:ascii="Arial" w:eastAsia="Calibri" w:hAnsi="Arial" w:cs="Arial"/>
          <w:bCs/>
          <w:color w:val="000000"/>
          <w:lang w:val="en-US" w:eastAsia="es-PE"/>
        </w:rPr>
        <w:t>”</w:t>
      </w:r>
      <w:r w:rsidRPr="00326AC6">
        <w:rPr>
          <w:rFonts w:ascii="Arial" w:eastAsia="Calibri" w:hAnsi="Arial" w:cs="Arial"/>
          <w:bCs/>
          <w:color w:val="000000"/>
          <w:vertAlign w:val="superscript"/>
          <w:lang w:val="en-US" w:eastAsia="es-PE"/>
        </w:rPr>
        <w:t>3</w:t>
      </w:r>
      <w:r w:rsidRPr="00326AC6">
        <w:rPr>
          <w:rFonts w:ascii="Arial" w:eastAsia="Calibri" w:hAnsi="Arial" w:cs="Arial"/>
          <w:bCs/>
          <w:color w:val="000000"/>
          <w:lang w:val="en-US" w:eastAsia="es-PE"/>
        </w:rPr>
        <w:t>.</w:t>
      </w:r>
    </w:p>
    <w:p w14:paraId="68ECB07E" w14:textId="77777777" w:rsidR="00326AC6" w:rsidRPr="00326AC6" w:rsidRDefault="00326AC6" w:rsidP="00326AC6">
      <w:pPr>
        <w:spacing w:after="0pt" w:line="13.80pt" w:lineRule="auto"/>
        <w:ind w:start="35.45pt" w:end="21.25pt"/>
        <w:contextualSpacing/>
        <w:jc w:val="both"/>
        <w:rPr>
          <w:rFonts w:ascii="Arial" w:eastAsia="Calibri" w:hAnsi="Arial" w:cs="Arial"/>
          <w:lang w:val="en-US" w:eastAsia="es-PE"/>
        </w:rPr>
      </w:pPr>
    </w:p>
    <w:p w14:paraId="5B3BCBE8" w14:textId="77777777" w:rsidR="00326AC6" w:rsidRPr="00326AC6" w:rsidRDefault="00326AC6" w:rsidP="00981C83">
      <w:pPr>
        <w:numPr>
          <w:ilvl w:val="0"/>
          <w:numId w:val="94"/>
        </w:numPr>
        <w:spacing w:after="0pt" w:line="13.80pt" w:lineRule="auto"/>
        <w:ind w:end="21.25pt"/>
        <w:contextualSpacing/>
        <w:jc w:val="both"/>
        <w:rPr>
          <w:rFonts w:ascii="Arial" w:eastAsia="Calibri" w:hAnsi="Arial" w:cs="Arial"/>
          <w:lang w:val="en-US" w:eastAsia="es-PE"/>
        </w:rPr>
      </w:pPr>
      <w:r w:rsidRPr="00326AC6">
        <w:rPr>
          <w:rFonts w:ascii="Arial" w:eastAsia="Calibri" w:hAnsi="Arial" w:cs="Arial"/>
          <w:b/>
          <w:bCs/>
          <w:lang w:val="en-US" w:eastAsia="es-PE"/>
        </w:rPr>
        <w:t xml:space="preserve">Contributions to the sector, by developing accessories for </w:t>
      </w:r>
      <w:r w:rsidRPr="00326AC6">
        <w:rPr>
          <w:rFonts w:ascii="Arial" w:eastAsia="Calibri" w:hAnsi="Arial" w:cs="Arial"/>
          <w:b/>
          <w:bCs/>
          <w:lang w:val="en-US" w:eastAsia="en-US"/>
        </w:rPr>
        <w:t>gas-based appliances.</w:t>
      </w:r>
      <w:r w:rsidRPr="00326AC6">
        <w:rPr>
          <w:rFonts w:ascii="Arial" w:eastAsia="Calibri" w:hAnsi="Arial" w:cs="Arial"/>
          <w:lang w:val="en-US" w:eastAsia="en-US"/>
        </w:rPr>
        <w:t xml:space="preserve"> </w:t>
      </w:r>
      <w:r w:rsidRPr="00326AC6">
        <w:rPr>
          <w:rFonts w:ascii="Arial" w:eastAsia="Calibri" w:hAnsi="Arial" w:cs="Arial"/>
          <w:lang w:val="en-US" w:eastAsia="es-PE"/>
        </w:rPr>
        <w:t xml:space="preserve">Tonka has developed, among others, direct-ignition electronic systems in burners for instantaneous water heating systems. In a Life Cycle Analysis study carried out in conjunction with the state entity INTI (National Institute of Industrial Technology), it was demonstrated that this system (without a permanently lit pilot flame) saves half of the gas consumption per appliance. The </w:t>
      </w:r>
      <w:proofErr w:type="spellStart"/>
      <w:r w:rsidRPr="00326AC6">
        <w:rPr>
          <w:rFonts w:ascii="Arial" w:eastAsia="Calibri" w:hAnsi="Arial" w:cs="Arial"/>
          <w:lang w:val="en-US" w:eastAsia="es-PE"/>
        </w:rPr>
        <w:t>Argentinien</w:t>
      </w:r>
      <w:proofErr w:type="spellEnd"/>
      <w:r w:rsidRPr="00326AC6">
        <w:rPr>
          <w:rFonts w:ascii="Arial" w:eastAsia="Calibri" w:hAnsi="Arial" w:cs="Arial"/>
          <w:lang w:val="en-US" w:eastAsia="es-PE"/>
        </w:rPr>
        <w:t xml:space="preserve"> State is studying the possibility of dictating its obligation by law, while the industry is already incorporating it</w:t>
      </w:r>
      <w:r w:rsidRPr="00326AC6">
        <w:rPr>
          <w:rFonts w:ascii="Arial" w:eastAsia="Calibri" w:hAnsi="Arial" w:cs="Arial"/>
          <w:vertAlign w:val="superscript"/>
          <w:lang w:val="en-US" w:eastAsia="es-PE"/>
        </w:rPr>
        <w:t>7</w:t>
      </w:r>
      <w:r w:rsidRPr="00326AC6">
        <w:rPr>
          <w:rFonts w:ascii="Arial" w:eastAsia="Calibri" w:hAnsi="Arial" w:cs="Arial"/>
          <w:lang w:val="en-US" w:eastAsia="es-PE"/>
        </w:rPr>
        <w:t>.</w:t>
      </w:r>
    </w:p>
    <w:p w14:paraId="200A5FF8" w14:textId="77777777" w:rsidR="00326AC6" w:rsidRPr="00326AC6" w:rsidRDefault="00326AC6" w:rsidP="00326AC6">
      <w:pPr>
        <w:spacing w:after="0pt" w:line="13.80pt" w:lineRule="auto"/>
        <w:ind w:start="35.45pt" w:end="21.25pt"/>
        <w:rPr>
          <w:rFonts w:ascii="Arial" w:eastAsia="Calibri" w:hAnsi="Arial" w:cs="Arial"/>
          <w:lang w:val="en-US" w:eastAsia="es-ES"/>
        </w:rPr>
      </w:pPr>
    </w:p>
    <w:p w14:paraId="49107B05" w14:textId="77777777" w:rsidR="00326AC6" w:rsidRPr="00326AC6" w:rsidRDefault="00326AC6" w:rsidP="00981C83">
      <w:pPr>
        <w:numPr>
          <w:ilvl w:val="0"/>
          <w:numId w:val="89"/>
        </w:numPr>
        <w:tabs>
          <w:tab w:val="num" w:pos="42.55pt"/>
        </w:tabs>
        <w:spacing w:after="12pt" w:line="13.80pt" w:lineRule="auto"/>
        <w:ind w:start="35.45pt" w:end="21.25pt" w:hanging="14.20pt"/>
        <w:jc w:val="both"/>
        <w:textAlignment w:val="baseline"/>
        <w:rPr>
          <w:rFonts w:ascii="Arial" w:eastAsia="Times New Roman" w:hAnsi="Arial" w:cs="Arial"/>
          <w:lang w:val="en-US" w:eastAsia="es-ES_tradnl"/>
        </w:rPr>
      </w:pPr>
      <w:r w:rsidRPr="00326AC6">
        <w:rPr>
          <w:rFonts w:ascii="Arial" w:eastAsia="Times New Roman" w:hAnsi="Arial" w:cs="Arial"/>
          <w:b/>
          <w:bCs/>
          <w:lang w:val="en-US" w:eastAsia="es-ES_tradnl"/>
        </w:rPr>
        <w:t>Pushing for enabling conditions.</w:t>
      </w:r>
      <w:r w:rsidRPr="00326AC6">
        <w:rPr>
          <w:rFonts w:ascii="Arial" w:eastAsia="Times New Roman" w:hAnsi="Arial" w:cs="Arial"/>
          <w:lang w:val="en-US" w:eastAsia="es-ES_tradnl"/>
        </w:rPr>
        <w:t xml:space="preserve"> At the end of 2018, a law regulating the sale and injection of renewable energy generated by industries into the grid in Argentina was ruled. However, the city of Buenos Aires has not put it into enforcement yet. Since Tonka has a project to install solar panels to generate its own energy, they have promoted and enabled communication channels between the energy-distribution </w:t>
      </w:r>
      <w:proofErr w:type="gramStart"/>
      <w:r w:rsidRPr="00326AC6">
        <w:rPr>
          <w:rFonts w:ascii="Arial" w:eastAsia="Times New Roman" w:hAnsi="Arial" w:cs="Arial"/>
          <w:lang w:val="en-US" w:eastAsia="es-ES_tradnl"/>
        </w:rPr>
        <w:t>company</w:t>
      </w:r>
      <w:proofErr w:type="gramEnd"/>
      <w:r w:rsidRPr="00326AC6">
        <w:rPr>
          <w:rFonts w:ascii="Arial" w:eastAsia="Times New Roman" w:hAnsi="Arial" w:cs="Arial"/>
          <w:lang w:val="en-US" w:eastAsia="es-ES_tradnl"/>
        </w:rPr>
        <w:t xml:space="preserve"> and private sector to make this happen.</w:t>
      </w:r>
    </w:p>
    <w:p w14:paraId="184C4510" w14:textId="77777777" w:rsidR="00326AC6" w:rsidRPr="00326AC6" w:rsidRDefault="00326AC6" w:rsidP="00326AC6">
      <w:pPr>
        <w:spacing w:after="0pt" w:line="13.80pt" w:lineRule="auto"/>
        <w:rPr>
          <w:rFonts w:ascii="Arial" w:eastAsia="Calibri" w:hAnsi="Arial" w:cs="Arial"/>
          <w:color w:val="000000"/>
          <w:lang w:val="en-US" w:eastAsia="es-ES"/>
        </w:rPr>
      </w:pPr>
    </w:p>
    <w:p w14:paraId="41022CE9" w14:textId="77777777" w:rsidR="00326AC6" w:rsidRPr="00326AC6" w:rsidRDefault="00326AC6" w:rsidP="00326AC6">
      <w:pPr>
        <w:spacing w:after="0pt" w:line="13.80pt" w:lineRule="auto"/>
        <w:rPr>
          <w:rFonts w:ascii="Arial" w:eastAsia="Times New Roman" w:hAnsi="Arial" w:cs="Arial"/>
          <w:lang w:val="en-US" w:eastAsia="es-ES_tradnl"/>
        </w:rPr>
      </w:pPr>
      <w:r w:rsidRPr="00326AC6">
        <w:rPr>
          <w:rFonts w:ascii="Arial" w:eastAsia="Times New Roman" w:hAnsi="Arial" w:cs="Arial"/>
          <w:b/>
          <w:bCs/>
          <w:color w:val="000000"/>
          <w:lang w:val="en-US" w:eastAsia="es-ES_tradnl"/>
        </w:rPr>
        <w:t xml:space="preserve">2.4. </w:t>
      </w:r>
      <w:r w:rsidRPr="00326AC6">
        <w:rPr>
          <w:rFonts w:ascii="Arial" w:eastAsia="Times New Roman" w:hAnsi="Arial" w:cs="Arial"/>
          <w:b/>
          <w:bCs/>
          <w:color w:val="000000"/>
          <w:u w:val="single"/>
          <w:lang w:val="en-US" w:eastAsia="es-ES_tradnl"/>
        </w:rPr>
        <w:t>Governance</w:t>
      </w:r>
      <w:r w:rsidRPr="00326AC6">
        <w:rPr>
          <w:rFonts w:ascii="Arial" w:eastAsia="Times New Roman" w:hAnsi="Arial" w:cs="Arial"/>
          <w:b/>
          <w:bCs/>
          <w:color w:val="000000"/>
          <w:lang w:val="en-US" w:eastAsia="es-ES_tradnl"/>
        </w:rPr>
        <w:t>: How did they make operative transformation?</w:t>
      </w:r>
    </w:p>
    <w:p w14:paraId="0B81C608" w14:textId="77777777" w:rsidR="00326AC6" w:rsidRPr="00326AC6" w:rsidRDefault="00326AC6" w:rsidP="00326AC6">
      <w:pPr>
        <w:spacing w:after="0pt" w:line="13.80pt" w:lineRule="auto"/>
        <w:ind w:end="-27.30pt"/>
        <w:rPr>
          <w:rFonts w:ascii="Arial" w:eastAsia="Times New Roman" w:hAnsi="Arial" w:cs="Arial"/>
          <w:lang w:val="en-US" w:eastAsia="es-ES_tradnl"/>
        </w:rPr>
      </w:pPr>
    </w:p>
    <w:tbl>
      <w:tblPr>
        <w:tblW w:w="427.10pt" w:type="dxa"/>
        <w:tblInd w:w="19.20pt" w:type="dxa"/>
        <w:tblBorders>
          <w:top w:val="single" w:sz="4" w:space="0" w:color="AEAAAA"/>
          <w:start w:val="single" w:sz="4" w:space="0" w:color="AEAAAA"/>
          <w:bottom w:val="single" w:sz="4" w:space="0" w:color="AEAAAA"/>
          <w:end w:val="single" w:sz="4" w:space="0" w:color="AEAAAA"/>
        </w:tblBorders>
        <w:tblCellMar>
          <w:top w:w="0.75pt" w:type="dxa"/>
          <w:start w:w="0.75pt" w:type="dxa"/>
          <w:bottom w:w="0.75pt" w:type="dxa"/>
          <w:end w:w="0.75pt" w:type="dxa"/>
        </w:tblCellMar>
        <w:tblLook w:firstRow="1" w:lastRow="0" w:firstColumn="1" w:lastColumn="0" w:noHBand="0" w:noVBand="1"/>
      </w:tblPr>
      <w:tblGrid>
        <w:gridCol w:w="8542"/>
      </w:tblGrid>
      <w:tr w:rsidR="00326AC6" w:rsidRPr="00326AC6" w14:paraId="11B2993E" w14:textId="77777777" w:rsidTr="00326AC6">
        <w:tc>
          <w:tcPr>
            <w:tcW w:w="427.10pt" w:type="dxa"/>
            <w:tcMar>
              <w:top w:w="5pt" w:type="dxa"/>
              <w:start w:w="5pt" w:type="dxa"/>
              <w:bottom w:w="5pt" w:type="dxa"/>
              <w:end w:w="5pt" w:type="dxa"/>
            </w:tcMar>
            <w:hideMark/>
          </w:tcPr>
          <w:p w14:paraId="0C96DD27" w14:textId="77777777" w:rsidR="00326AC6" w:rsidRPr="00326AC6" w:rsidRDefault="00326AC6" w:rsidP="00326AC6">
            <w:pPr>
              <w:spacing w:after="12pt" w:line="13.80pt" w:lineRule="auto"/>
              <w:ind w:end="-27.30pt"/>
              <w:rPr>
                <w:rFonts w:ascii="Arial" w:eastAsia="Calibri" w:hAnsi="Arial" w:cs="Arial"/>
                <w:color w:val="AEAAAA"/>
                <w:lang w:val="en-US" w:eastAsia="es-ES"/>
              </w:rPr>
            </w:pPr>
            <w:r w:rsidRPr="00326AC6">
              <w:rPr>
                <w:rFonts w:ascii="Arial" w:eastAsia="Calibri" w:hAnsi="Arial" w:cs="Arial"/>
                <w:b/>
                <w:bCs/>
                <w:color w:val="AEAAAA"/>
                <w:lang w:val="en-US" w:eastAsia="es-ES"/>
              </w:rPr>
              <w:t>Highlights/Key messages:</w:t>
            </w:r>
          </w:p>
          <w:p w14:paraId="12AED625" w14:textId="77777777" w:rsidR="00326AC6" w:rsidRPr="00326AC6" w:rsidRDefault="00326AC6" w:rsidP="00981C83">
            <w:pPr>
              <w:numPr>
                <w:ilvl w:val="0"/>
                <w:numId w:val="88"/>
              </w:numPr>
              <w:spacing w:after="0pt" w:line="13.80pt" w:lineRule="auto"/>
              <w:ind w:start="16.25pt" w:hanging="14.15pt"/>
              <w:contextualSpacing/>
              <w:jc w:val="both"/>
              <w:rPr>
                <w:rFonts w:ascii="Calibri" w:eastAsia="Calibri" w:hAnsi="Calibri" w:cs="Times New Roman"/>
                <w:sz w:val="24"/>
                <w:szCs w:val="24"/>
                <w:lang w:val="en-US" w:eastAsia="en-US"/>
              </w:rPr>
            </w:pPr>
            <w:r w:rsidRPr="00326AC6">
              <w:rPr>
                <w:rFonts w:ascii="Arial" w:eastAsia="Calibri" w:hAnsi="Arial" w:cs="Arial"/>
                <w:bCs/>
                <w:color w:val="000000"/>
                <w:lang w:val="en-US" w:eastAsia="es-ES"/>
              </w:rPr>
              <w:t>Decisions about climate action implementation are made at the highest level.</w:t>
            </w:r>
          </w:p>
          <w:p w14:paraId="585A0D07" w14:textId="77777777" w:rsidR="00326AC6" w:rsidRPr="00326AC6" w:rsidRDefault="00326AC6" w:rsidP="00981C83">
            <w:pPr>
              <w:numPr>
                <w:ilvl w:val="0"/>
                <w:numId w:val="88"/>
              </w:numPr>
              <w:spacing w:after="0pt" w:line="13.80pt" w:lineRule="auto"/>
              <w:ind w:start="16.25pt" w:hanging="14.15pt"/>
              <w:contextualSpacing/>
              <w:jc w:val="both"/>
              <w:rPr>
                <w:rFonts w:ascii="Arial" w:eastAsia="Calibri" w:hAnsi="Arial" w:cs="Arial"/>
                <w:lang w:val="en-US" w:eastAsia="en-US"/>
              </w:rPr>
            </w:pPr>
            <w:r w:rsidRPr="00326AC6">
              <w:rPr>
                <w:rFonts w:ascii="Arial" w:eastAsia="Calibri" w:hAnsi="Arial" w:cs="Arial"/>
                <w:lang w:val="en-US" w:eastAsia="en-US"/>
              </w:rPr>
              <w:t xml:space="preserve">Carbon footprint </w:t>
            </w:r>
            <w:r w:rsidRPr="00326AC6">
              <w:rPr>
                <w:rFonts w:ascii="Arial" w:eastAsia="Calibri" w:hAnsi="Arial" w:cs="Arial"/>
                <w:color w:val="000000"/>
                <w:lang w:val="en-US" w:eastAsia="es-ES"/>
              </w:rPr>
              <w:t>as an environmental KPI.</w:t>
            </w:r>
          </w:p>
        </w:tc>
      </w:tr>
    </w:tbl>
    <w:p w14:paraId="0BAD8EE2" w14:textId="77777777" w:rsidR="00326AC6" w:rsidRPr="00326AC6" w:rsidRDefault="00326AC6" w:rsidP="00326AC6">
      <w:pPr>
        <w:spacing w:after="0pt" w:line="13.80pt" w:lineRule="auto"/>
        <w:ind w:end="-27.30pt"/>
        <w:rPr>
          <w:rFonts w:ascii="Arial" w:eastAsia="Times New Roman" w:hAnsi="Arial" w:cs="Arial"/>
          <w:lang w:val="en-US" w:eastAsia="es-ES_tradnl"/>
        </w:rPr>
      </w:pPr>
    </w:p>
    <w:p w14:paraId="1C4F1FCA" w14:textId="77777777" w:rsidR="00326AC6" w:rsidRPr="00326AC6" w:rsidRDefault="00326AC6" w:rsidP="00326AC6">
      <w:pPr>
        <w:spacing w:after="0pt" w:line="13.80pt" w:lineRule="auto"/>
        <w:ind w:start="21.30pt"/>
        <w:rPr>
          <w:rFonts w:ascii="Arial" w:eastAsia="Times New Roman" w:hAnsi="Arial" w:cs="Arial"/>
          <w:b/>
          <w:bCs/>
          <w:color w:val="AEAAAA"/>
          <w:lang w:val="es-PE" w:eastAsia="es-ES_tradnl"/>
        </w:rPr>
      </w:pPr>
      <w:proofErr w:type="spellStart"/>
      <w:r w:rsidRPr="00326AC6">
        <w:rPr>
          <w:rFonts w:ascii="Arial" w:eastAsia="Times New Roman" w:hAnsi="Arial" w:cs="Arial"/>
          <w:b/>
          <w:bCs/>
          <w:color w:val="AEAAAA"/>
          <w:lang w:val="es-PE" w:eastAsia="es-ES_tradnl"/>
        </w:rPr>
        <w:t>Description</w:t>
      </w:r>
      <w:proofErr w:type="spellEnd"/>
      <w:r w:rsidRPr="00326AC6">
        <w:rPr>
          <w:rFonts w:ascii="Arial" w:eastAsia="Times New Roman" w:hAnsi="Arial" w:cs="Arial"/>
          <w:b/>
          <w:bCs/>
          <w:color w:val="AEAAAA"/>
          <w:lang w:val="es-PE" w:eastAsia="es-ES_tradnl"/>
        </w:rPr>
        <w:t>:</w:t>
      </w:r>
    </w:p>
    <w:p w14:paraId="228337E4" w14:textId="77777777" w:rsidR="00326AC6" w:rsidRPr="00326AC6" w:rsidRDefault="00326AC6" w:rsidP="00326AC6">
      <w:pPr>
        <w:spacing w:after="0pt" w:line="13.80pt" w:lineRule="auto"/>
        <w:ind w:start="21.30pt" w:end="-27.30pt"/>
        <w:rPr>
          <w:rFonts w:ascii="Arial" w:eastAsia="Times New Roman" w:hAnsi="Arial" w:cs="Arial"/>
          <w:lang w:val="es-PE" w:eastAsia="es-ES_tradnl"/>
        </w:rPr>
      </w:pPr>
    </w:p>
    <w:p w14:paraId="1F03DF73" w14:textId="77777777" w:rsidR="00326AC6" w:rsidRPr="00326AC6" w:rsidRDefault="00326AC6" w:rsidP="00981C83">
      <w:pPr>
        <w:numPr>
          <w:ilvl w:val="0"/>
          <w:numId w:val="98"/>
        </w:numPr>
        <w:tabs>
          <w:tab w:val="start" w:pos="432.35pt"/>
        </w:tabs>
        <w:spacing w:after="0pt" w:line="13.80pt" w:lineRule="auto"/>
        <w:ind w:start="35.45pt" w:end="21.25pt"/>
        <w:contextualSpacing/>
        <w:jc w:val="both"/>
        <w:rPr>
          <w:rFonts w:ascii="Arial" w:eastAsia="Calibri" w:hAnsi="Arial" w:cs="Arial"/>
          <w:b/>
          <w:bCs/>
          <w:color w:val="000000"/>
          <w:lang w:val="en-US" w:eastAsia="es-ES"/>
        </w:rPr>
      </w:pPr>
      <w:r w:rsidRPr="00326AC6">
        <w:rPr>
          <w:rFonts w:ascii="Arial" w:eastAsia="Calibri" w:hAnsi="Arial" w:cs="Arial"/>
          <w:b/>
          <w:bCs/>
          <w:color w:val="000000"/>
          <w:lang w:val="en-US" w:eastAsia="es-ES"/>
        </w:rPr>
        <w:t xml:space="preserve">Top-down decision-making approach. </w:t>
      </w:r>
      <w:r w:rsidRPr="00326AC6">
        <w:rPr>
          <w:rFonts w:ascii="Arial" w:eastAsia="Calibri" w:hAnsi="Arial" w:cs="Arial"/>
          <w:bCs/>
          <w:color w:val="000000"/>
          <w:lang w:val="en-US" w:eastAsia="es-ES"/>
        </w:rPr>
        <w:t>All decisions about socio-environmental transformation are taken by Tonka’s highest level of direction. On the other hand, implementation of climate action is done by the sustainability leader. At the moment, no further organizational arrangements have been necessary to carry out measures for mitigating GHG emissions.</w:t>
      </w:r>
    </w:p>
    <w:p w14:paraId="72A00C66" w14:textId="77777777" w:rsidR="00326AC6" w:rsidRPr="00326AC6" w:rsidRDefault="00326AC6" w:rsidP="00326AC6">
      <w:pPr>
        <w:tabs>
          <w:tab w:val="start" w:pos="432.35pt"/>
        </w:tabs>
        <w:spacing w:after="0pt" w:line="12pt" w:lineRule="auto"/>
        <w:ind w:start="36pt" w:end="21.25pt"/>
        <w:contextualSpacing/>
        <w:jc w:val="both"/>
        <w:rPr>
          <w:rFonts w:ascii="Arial" w:eastAsia="Calibri" w:hAnsi="Arial" w:cs="Arial"/>
          <w:b/>
          <w:bCs/>
          <w:color w:val="000000"/>
          <w:lang w:val="en-US" w:eastAsia="es-ES"/>
        </w:rPr>
      </w:pPr>
    </w:p>
    <w:p w14:paraId="0108AC28" w14:textId="77777777" w:rsidR="00326AC6" w:rsidRPr="00326AC6" w:rsidRDefault="00326AC6" w:rsidP="00326AC6">
      <w:pPr>
        <w:tabs>
          <w:tab w:val="start" w:pos="432.35pt"/>
        </w:tabs>
        <w:spacing w:after="0pt" w:line="12pt" w:lineRule="auto"/>
        <w:ind w:start="36pt" w:end="21.25pt"/>
        <w:contextualSpacing/>
        <w:jc w:val="both"/>
        <w:rPr>
          <w:rFonts w:ascii="Arial" w:eastAsia="Calibri" w:hAnsi="Arial" w:cs="Arial"/>
          <w:b/>
          <w:bCs/>
          <w:color w:val="000000"/>
          <w:lang w:val="en-US" w:eastAsia="es-ES"/>
        </w:rPr>
      </w:pPr>
    </w:p>
    <w:p w14:paraId="44C11AD3" w14:textId="77777777" w:rsidR="00326AC6" w:rsidRPr="00326AC6" w:rsidRDefault="00326AC6" w:rsidP="00981C83">
      <w:pPr>
        <w:numPr>
          <w:ilvl w:val="0"/>
          <w:numId w:val="98"/>
        </w:numPr>
        <w:tabs>
          <w:tab w:val="start" w:pos="432.35pt"/>
        </w:tabs>
        <w:spacing w:after="0pt" w:line="13.80pt" w:lineRule="auto"/>
        <w:ind w:start="35.45pt" w:end="21.25pt"/>
        <w:contextualSpacing/>
        <w:jc w:val="both"/>
        <w:rPr>
          <w:rFonts w:ascii="Arial" w:eastAsia="Calibri" w:hAnsi="Arial" w:cs="Arial"/>
          <w:b/>
          <w:bCs/>
          <w:color w:val="000000"/>
          <w:lang w:val="en-US" w:eastAsia="es-ES"/>
        </w:rPr>
      </w:pPr>
      <w:r w:rsidRPr="00326AC6">
        <w:rPr>
          <w:rFonts w:ascii="Arial" w:eastAsia="Calibri" w:hAnsi="Arial" w:cs="Arial"/>
          <w:b/>
          <w:bCs/>
          <w:color w:val="000000"/>
          <w:lang w:val="en-US" w:eastAsia="es-ES"/>
        </w:rPr>
        <w:t xml:space="preserve">Carbon footprint is the KPI for environmental performance. </w:t>
      </w:r>
      <w:r w:rsidRPr="00326AC6">
        <w:rPr>
          <w:rFonts w:ascii="Arial" w:eastAsia="Calibri" w:hAnsi="Arial" w:cs="Arial"/>
          <w:color w:val="000000"/>
          <w:lang w:val="en-US" w:eastAsia="es-ES"/>
        </w:rPr>
        <w:t>According to</w:t>
      </w:r>
      <w:r w:rsidRPr="00326AC6">
        <w:rPr>
          <w:rFonts w:ascii="Arial" w:eastAsia="Calibri" w:hAnsi="Arial" w:cs="Arial"/>
          <w:b/>
          <w:bCs/>
          <w:color w:val="000000"/>
          <w:lang w:val="en-US" w:eastAsia="es-ES"/>
        </w:rPr>
        <w:t xml:space="preserve"> </w:t>
      </w:r>
      <w:r w:rsidRPr="00326AC6">
        <w:rPr>
          <w:rFonts w:ascii="Arial" w:eastAsia="Calibri" w:hAnsi="Arial" w:cs="Arial"/>
          <w:color w:val="000000"/>
          <w:lang w:val="en-US" w:eastAsia="es-ES"/>
        </w:rPr>
        <w:t>Ernesto Boerio</w:t>
      </w:r>
      <w:r w:rsidRPr="00326AC6">
        <w:rPr>
          <w:rFonts w:ascii="Arial" w:eastAsia="Calibri" w:hAnsi="Arial" w:cs="Arial"/>
          <w:color w:val="000000"/>
          <w:vertAlign w:val="superscript"/>
          <w:lang w:val="en-US" w:eastAsia="es-ES"/>
        </w:rPr>
        <w:t>4</w:t>
      </w:r>
      <w:r w:rsidRPr="00326AC6">
        <w:rPr>
          <w:rFonts w:ascii="Arial" w:eastAsia="Calibri" w:hAnsi="Arial" w:cs="Arial"/>
          <w:color w:val="000000"/>
          <w:lang w:val="en-US" w:eastAsia="es-ES"/>
        </w:rPr>
        <w:t>,</w:t>
      </w:r>
      <w:r w:rsidRPr="00326AC6">
        <w:rPr>
          <w:rFonts w:ascii="Arial" w:eastAsia="Calibri" w:hAnsi="Arial" w:cs="Arial"/>
          <w:b/>
          <w:bCs/>
          <w:color w:val="000000"/>
          <w:lang w:val="en-US" w:eastAsia="es-ES"/>
        </w:rPr>
        <w:t xml:space="preserve"> </w:t>
      </w:r>
      <w:r w:rsidRPr="00326AC6">
        <w:rPr>
          <w:rFonts w:ascii="Arial" w:eastAsia="Calibri" w:hAnsi="Arial" w:cs="Arial"/>
          <w:color w:val="000000"/>
          <w:lang w:val="en-US" w:eastAsia="es-ES"/>
        </w:rPr>
        <w:t xml:space="preserve">sustainability manager in Tonka, their annual carbon footprint measurement works as an environmental monitoring system for them. All measures taken for </w:t>
      </w:r>
      <w:proofErr w:type="spellStart"/>
      <w:r w:rsidRPr="00326AC6">
        <w:rPr>
          <w:rFonts w:ascii="Arial" w:eastAsia="Calibri" w:hAnsi="Arial" w:cs="Arial"/>
          <w:color w:val="000000"/>
          <w:lang w:val="en-US" w:eastAsia="es-ES"/>
        </w:rPr>
        <w:t>enhacing</w:t>
      </w:r>
      <w:proofErr w:type="spellEnd"/>
      <w:r w:rsidRPr="00326AC6">
        <w:rPr>
          <w:rFonts w:ascii="Arial" w:eastAsia="Calibri" w:hAnsi="Arial" w:cs="Arial"/>
          <w:color w:val="000000"/>
          <w:lang w:val="en-US" w:eastAsia="es-ES"/>
        </w:rPr>
        <w:t xml:space="preserve"> company environmental performance are reflected in terms of CO</w:t>
      </w:r>
      <w:r w:rsidRPr="00326AC6">
        <w:rPr>
          <w:rFonts w:ascii="Arial" w:eastAsia="Calibri" w:hAnsi="Arial" w:cs="Arial"/>
          <w:color w:val="000000"/>
          <w:vertAlign w:val="subscript"/>
          <w:lang w:val="en-US" w:eastAsia="es-ES"/>
        </w:rPr>
        <w:t>2</w:t>
      </w:r>
      <w:r w:rsidRPr="00326AC6">
        <w:rPr>
          <w:rFonts w:ascii="Arial" w:eastAsia="Calibri" w:hAnsi="Arial" w:cs="Arial"/>
          <w:color w:val="000000"/>
          <w:lang w:val="en-US" w:eastAsia="es-ES"/>
        </w:rPr>
        <w:t>-eq. For instance, better waste management procedures that result in less amounts taken to a landfill is demonstrated in lower emissions associated</w:t>
      </w:r>
      <w:r w:rsidRPr="00326AC6">
        <w:rPr>
          <w:rFonts w:ascii="Arial" w:eastAsia="Calibri" w:hAnsi="Arial" w:cs="Arial"/>
          <w:color w:val="000000"/>
          <w:vertAlign w:val="superscript"/>
          <w:lang w:val="en-US" w:eastAsia="es-ES"/>
        </w:rPr>
        <w:t>4</w:t>
      </w:r>
      <w:r w:rsidRPr="00326AC6">
        <w:rPr>
          <w:rFonts w:ascii="Arial" w:eastAsia="Calibri" w:hAnsi="Arial" w:cs="Arial"/>
          <w:color w:val="000000"/>
          <w:lang w:val="en-US" w:eastAsia="es-ES"/>
        </w:rPr>
        <w:t xml:space="preserve">. </w:t>
      </w:r>
    </w:p>
    <w:p w14:paraId="3F2EF582" w14:textId="77777777" w:rsidR="00326AC6" w:rsidRPr="00326AC6" w:rsidRDefault="00326AC6" w:rsidP="00326AC6">
      <w:pPr>
        <w:spacing w:after="12pt" w:line="13.80pt" w:lineRule="auto"/>
        <w:ind w:start="21.30pt" w:end="-27.30pt"/>
        <w:rPr>
          <w:rFonts w:ascii="Arial" w:eastAsia="Times New Roman" w:hAnsi="Arial" w:cs="Arial"/>
          <w:lang w:val="en-US" w:eastAsia="es-ES_tradnl"/>
        </w:rPr>
      </w:pPr>
    </w:p>
    <w:p w14:paraId="078D4DE7" w14:textId="77777777" w:rsidR="00326AC6" w:rsidRPr="00326AC6" w:rsidRDefault="00326AC6" w:rsidP="00981C83">
      <w:pPr>
        <w:numPr>
          <w:ilvl w:val="0"/>
          <w:numId w:val="85"/>
        </w:numPr>
        <w:tabs>
          <w:tab w:val="num" w:pos="14.20pt"/>
        </w:tabs>
        <w:spacing w:after="0pt" w:line="13.80pt" w:lineRule="auto"/>
        <w:ind w:end="-27.30pt" w:hanging="36pt"/>
        <w:rPr>
          <w:rFonts w:ascii="Arial" w:eastAsia="Calibri" w:hAnsi="Arial" w:cs="Arial"/>
          <w:b/>
          <w:bCs/>
          <w:color w:val="5B9BD5"/>
          <w:sz w:val="28"/>
          <w:szCs w:val="28"/>
          <w:lang w:val="en-US" w:eastAsia="es-ES"/>
        </w:rPr>
      </w:pPr>
      <w:r w:rsidRPr="00326AC6">
        <w:rPr>
          <w:rFonts w:ascii="Arial" w:eastAsia="Calibri" w:hAnsi="Arial" w:cs="Arial"/>
          <w:b/>
          <w:bCs/>
          <w:color w:val="5B9BD5"/>
          <w:sz w:val="28"/>
          <w:szCs w:val="28"/>
          <w:lang w:val="en-US" w:eastAsia="es-ES"/>
        </w:rPr>
        <w:t>Reflecting on the Journey and Looking into the Future</w:t>
      </w:r>
    </w:p>
    <w:p w14:paraId="52F249F1" w14:textId="77777777" w:rsidR="00326AC6" w:rsidRPr="00326AC6" w:rsidRDefault="00326AC6" w:rsidP="00326AC6">
      <w:pPr>
        <w:spacing w:after="12pt" w:line="13.80pt" w:lineRule="auto"/>
        <w:ind w:end="-27.30pt"/>
        <w:rPr>
          <w:rFonts w:ascii="Arial" w:eastAsia="Times New Roman" w:hAnsi="Arial" w:cs="Arial"/>
          <w:sz w:val="14"/>
          <w:szCs w:val="14"/>
          <w:lang w:val="en-US" w:eastAsia="es-ES_tradnl"/>
        </w:rPr>
      </w:pPr>
    </w:p>
    <w:p w14:paraId="340B9724" w14:textId="77777777" w:rsidR="00326AC6" w:rsidRPr="00326AC6" w:rsidRDefault="00326AC6" w:rsidP="00326AC6">
      <w:pPr>
        <w:spacing w:after="0pt" w:line="13.80pt" w:lineRule="auto"/>
        <w:ind w:start="14.20pt" w:end="-27.30pt"/>
        <w:rPr>
          <w:rFonts w:ascii="Arial" w:eastAsia="Calibri" w:hAnsi="Arial" w:cs="Arial"/>
          <w:b/>
          <w:lang w:val="en-US" w:eastAsia="es-ES"/>
        </w:rPr>
      </w:pPr>
      <w:r w:rsidRPr="00326AC6">
        <w:rPr>
          <w:rFonts w:ascii="Arial" w:eastAsia="Calibri" w:hAnsi="Arial" w:cs="Arial"/>
          <w:b/>
          <w:iCs/>
          <w:color w:val="000000"/>
          <w:lang w:val="en-US" w:eastAsia="es-ES"/>
        </w:rPr>
        <w:t>3.1. What did you learn in your journey? What were the main challenges? </w:t>
      </w:r>
    </w:p>
    <w:p w14:paraId="3BB20BD5" w14:textId="77777777" w:rsidR="00326AC6" w:rsidRPr="00326AC6" w:rsidRDefault="00326AC6" w:rsidP="00326AC6">
      <w:pPr>
        <w:spacing w:after="0pt" w:line="13.80pt" w:lineRule="auto"/>
        <w:ind w:end="-27.30pt"/>
        <w:rPr>
          <w:rFonts w:ascii="Arial" w:eastAsia="Calibri" w:hAnsi="Arial" w:cs="Arial"/>
          <w:color w:val="000000"/>
          <w:lang w:val="en-US" w:eastAsia="es-ES"/>
        </w:rPr>
      </w:pPr>
    </w:p>
    <w:tbl>
      <w:tblPr>
        <w:tblW w:w="427.10pt" w:type="dxa"/>
        <w:tblInd w:w="19.20pt" w:type="dxa"/>
        <w:tblBorders>
          <w:top w:val="single" w:sz="4" w:space="0" w:color="AEAAAA"/>
          <w:start w:val="single" w:sz="4" w:space="0" w:color="AEAAAA"/>
          <w:bottom w:val="single" w:sz="4" w:space="0" w:color="AEAAAA"/>
          <w:end w:val="single" w:sz="4" w:space="0" w:color="AEAAAA"/>
        </w:tblBorders>
        <w:tblCellMar>
          <w:top w:w="0.75pt" w:type="dxa"/>
          <w:start w:w="0.75pt" w:type="dxa"/>
          <w:bottom w:w="0.75pt" w:type="dxa"/>
          <w:end w:w="0.75pt" w:type="dxa"/>
        </w:tblCellMar>
        <w:tblLook w:firstRow="1" w:lastRow="0" w:firstColumn="1" w:lastColumn="0" w:noHBand="0" w:noVBand="1"/>
      </w:tblPr>
      <w:tblGrid>
        <w:gridCol w:w="8542"/>
      </w:tblGrid>
      <w:tr w:rsidR="00326AC6" w:rsidRPr="00326AC6" w14:paraId="198D6F13" w14:textId="77777777" w:rsidTr="00326AC6">
        <w:tc>
          <w:tcPr>
            <w:tcW w:w="427.10pt" w:type="dxa"/>
            <w:tcMar>
              <w:top w:w="5pt" w:type="dxa"/>
              <w:start w:w="5pt" w:type="dxa"/>
              <w:bottom w:w="5pt" w:type="dxa"/>
              <w:end w:w="5pt" w:type="dxa"/>
            </w:tcMar>
            <w:hideMark/>
          </w:tcPr>
          <w:p w14:paraId="387CB65B" w14:textId="77777777" w:rsidR="00326AC6" w:rsidRPr="00326AC6" w:rsidRDefault="00326AC6" w:rsidP="00326AC6">
            <w:pPr>
              <w:spacing w:after="12pt" w:line="13.80pt" w:lineRule="auto"/>
              <w:ind w:end="-27.30pt"/>
              <w:rPr>
                <w:rFonts w:ascii="Arial" w:eastAsia="Calibri" w:hAnsi="Arial" w:cs="Arial"/>
                <w:color w:val="AEAAAA"/>
                <w:lang w:val="en-US" w:eastAsia="es-ES"/>
              </w:rPr>
            </w:pPr>
            <w:r w:rsidRPr="00326AC6">
              <w:rPr>
                <w:rFonts w:ascii="Arial" w:eastAsia="Calibri" w:hAnsi="Arial" w:cs="Arial"/>
                <w:b/>
                <w:bCs/>
                <w:color w:val="AEAAAA"/>
                <w:lang w:val="en-US" w:eastAsia="es-ES"/>
              </w:rPr>
              <w:t>Highlights/Key messages:</w:t>
            </w:r>
          </w:p>
          <w:p w14:paraId="236CA1F1" w14:textId="77777777" w:rsidR="00326AC6" w:rsidRPr="00326AC6" w:rsidRDefault="00326AC6" w:rsidP="00981C83">
            <w:pPr>
              <w:numPr>
                <w:ilvl w:val="0"/>
                <w:numId w:val="88"/>
              </w:numPr>
              <w:spacing w:after="0pt" w:line="13.80pt" w:lineRule="auto"/>
              <w:ind w:start="16.25pt" w:hanging="14.15pt"/>
              <w:contextualSpacing/>
              <w:jc w:val="both"/>
              <w:rPr>
                <w:rFonts w:ascii="Arial" w:eastAsia="Calibri" w:hAnsi="Arial" w:cs="Arial"/>
                <w:lang w:val="en-US" w:eastAsia="en-US"/>
              </w:rPr>
            </w:pPr>
            <w:r w:rsidRPr="00326AC6">
              <w:rPr>
                <w:rFonts w:ascii="Arial" w:eastAsia="Calibri" w:hAnsi="Arial" w:cs="Arial"/>
                <w:color w:val="000000"/>
                <w:lang w:val="en-US" w:eastAsia="es-ES"/>
              </w:rPr>
              <w:t>Sustainability is part of the business.</w:t>
            </w:r>
          </w:p>
        </w:tc>
      </w:tr>
    </w:tbl>
    <w:p w14:paraId="61EADB2E" w14:textId="77777777" w:rsidR="00326AC6" w:rsidRPr="00326AC6" w:rsidRDefault="00326AC6" w:rsidP="00326AC6">
      <w:pPr>
        <w:spacing w:after="0pt" w:line="13.80pt" w:lineRule="auto"/>
        <w:ind w:end="-27.30pt"/>
        <w:rPr>
          <w:rFonts w:ascii="Arial" w:eastAsia="Times New Roman" w:hAnsi="Arial" w:cs="Arial"/>
          <w:lang w:val="en-US" w:eastAsia="es-ES_tradnl"/>
        </w:rPr>
      </w:pPr>
    </w:p>
    <w:p w14:paraId="09E76528" w14:textId="77777777" w:rsidR="00326AC6" w:rsidRPr="00326AC6" w:rsidRDefault="00326AC6" w:rsidP="00326AC6">
      <w:pPr>
        <w:spacing w:after="0pt" w:line="13.80pt" w:lineRule="auto"/>
        <w:ind w:start="21.30pt" w:end="-27.30pt"/>
        <w:rPr>
          <w:rFonts w:ascii="Arial" w:eastAsia="Calibri" w:hAnsi="Arial" w:cs="Arial"/>
          <w:b/>
          <w:bCs/>
          <w:color w:val="AEAAAA"/>
          <w:lang w:val="en-US" w:eastAsia="es-ES"/>
        </w:rPr>
      </w:pPr>
      <w:r w:rsidRPr="00326AC6">
        <w:rPr>
          <w:rFonts w:ascii="Arial" w:eastAsia="Calibri" w:hAnsi="Arial" w:cs="Arial"/>
          <w:b/>
          <w:bCs/>
          <w:color w:val="AEAAAA"/>
          <w:lang w:val="en-US" w:eastAsia="es-ES"/>
        </w:rPr>
        <w:t>Description:</w:t>
      </w:r>
    </w:p>
    <w:p w14:paraId="0D206329" w14:textId="77777777" w:rsidR="00326AC6" w:rsidRPr="00326AC6" w:rsidRDefault="00326AC6" w:rsidP="00326AC6">
      <w:pPr>
        <w:spacing w:after="0pt" w:line="13.80pt" w:lineRule="auto"/>
        <w:ind w:start="21.30pt" w:end="-27.30pt"/>
        <w:rPr>
          <w:rFonts w:ascii="Arial" w:eastAsia="Calibri" w:hAnsi="Arial" w:cs="Arial"/>
          <w:b/>
          <w:bCs/>
          <w:color w:val="AEAAAA"/>
          <w:lang w:val="en-US" w:eastAsia="es-ES"/>
        </w:rPr>
      </w:pPr>
    </w:p>
    <w:p w14:paraId="2E88D524" w14:textId="77777777" w:rsidR="00326AC6" w:rsidRPr="00326AC6" w:rsidRDefault="00326AC6" w:rsidP="00981C83">
      <w:pPr>
        <w:numPr>
          <w:ilvl w:val="0"/>
          <w:numId w:val="96"/>
        </w:numPr>
        <w:spacing w:after="0pt" w:line="13.80pt" w:lineRule="auto"/>
        <w:ind w:end="21.25pt" w:hanging="14.70pt"/>
        <w:jc w:val="both"/>
        <w:rPr>
          <w:rFonts w:ascii="Arial" w:eastAsia="Calibri" w:hAnsi="Arial" w:cs="Arial"/>
          <w:i/>
          <w:iCs/>
          <w:color w:val="000000"/>
          <w:lang w:val="en-US" w:eastAsia="es-ES"/>
        </w:rPr>
      </w:pPr>
      <w:r w:rsidRPr="00326AC6">
        <w:rPr>
          <w:rFonts w:ascii="Arial" w:eastAsia="Calibri" w:hAnsi="Arial" w:cs="Arial"/>
          <w:b/>
          <w:bCs/>
          <w:color w:val="000000"/>
          <w:lang w:val="en-US" w:eastAsia="es-ES"/>
        </w:rPr>
        <w:t>Good practices are not enough.</w:t>
      </w:r>
      <w:r w:rsidRPr="00326AC6">
        <w:rPr>
          <w:rFonts w:ascii="Arial" w:eastAsia="Calibri" w:hAnsi="Arial" w:cs="Arial"/>
          <w:color w:val="000000"/>
          <w:lang w:val="en-US" w:eastAsia="es-ES"/>
        </w:rPr>
        <w:t xml:space="preserve"> According to Pedro </w:t>
      </w:r>
      <w:proofErr w:type="spellStart"/>
      <w:r w:rsidRPr="00326AC6">
        <w:rPr>
          <w:rFonts w:ascii="Arial" w:eastAsia="Calibri" w:hAnsi="Arial" w:cs="Arial"/>
          <w:color w:val="000000"/>
          <w:lang w:val="en-US" w:eastAsia="es-ES"/>
        </w:rPr>
        <w:t>Fiederich</w:t>
      </w:r>
      <w:proofErr w:type="spellEnd"/>
      <w:r w:rsidRPr="00326AC6">
        <w:rPr>
          <w:rFonts w:ascii="Arial" w:eastAsia="Calibri" w:hAnsi="Arial" w:cs="Arial"/>
          <w:color w:val="000000"/>
          <w:lang w:val="en-US" w:eastAsia="es-ES"/>
        </w:rPr>
        <w:t>, Tonka's former CEO, sustainability is not reflected in good practices but is part of the business. He thus claims that the private sector should seek to migrate to a business that the planet needs, and only in this way, they can assure the value of the business over time. “</w:t>
      </w:r>
      <w:r w:rsidRPr="00326AC6">
        <w:rPr>
          <w:rFonts w:ascii="Arial" w:eastAsia="Calibri" w:hAnsi="Arial" w:cs="Arial"/>
          <w:i/>
          <w:iCs/>
          <w:color w:val="000000"/>
          <w:lang w:val="en-US" w:eastAsia="es-ES"/>
        </w:rPr>
        <w:t>If my business were instead an activity that the planet hardly tolerates, most likely in a few years it no longer exists”</w:t>
      </w:r>
      <w:r w:rsidRPr="00326AC6">
        <w:rPr>
          <w:rFonts w:ascii="Arial" w:eastAsia="Calibri" w:hAnsi="Arial" w:cs="Arial"/>
          <w:color w:val="000000"/>
          <w:lang w:val="en-US" w:eastAsia="es-ES"/>
        </w:rPr>
        <w:t>, he adds</w:t>
      </w:r>
      <w:r w:rsidRPr="00326AC6">
        <w:rPr>
          <w:rFonts w:ascii="Arial" w:eastAsia="Calibri" w:hAnsi="Arial" w:cs="Arial"/>
          <w:color w:val="000000"/>
          <w:vertAlign w:val="superscript"/>
          <w:lang w:val="en-US" w:eastAsia="es-ES"/>
        </w:rPr>
        <w:t>3</w:t>
      </w:r>
      <w:r w:rsidRPr="00326AC6">
        <w:rPr>
          <w:rFonts w:ascii="Arial" w:eastAsia="Calibri" w:hAnsi="Arial" w:cs="Arial"/>
          <w:color w:val="000000"/>
          <w:lang w:val="en-US" w:eastAsia="es-ES"/>
        </w:rPr>
        <w:t>.</w:t>
      </w:r>
    </w:p>
    <w:p w14:paraId="5265973A" w14:textId="77777777" w:rsidR="00326AC6" w:rsidRPr="00326AC6" w:rsidRDefault="00326AC6" w:rsidP="00326AC6">
      <w:pPr>
        <w:spacing w:after="12pt" w:line="13.80pt" w:lineRule="auto"/>
        <w:ind w:end="-27.30pt"/>
        <w:rPr>
          <w:rFonts w:ascii="Arial" w:eastAsia="Calibri" w:hAnsi="Arial" w:cs="Arial"/>
          <w:i/>
          <w:iCs/>
          <w:color w:val="000000"/>
          <w:lang w:val="en-US" w:eastAsia="es-ES"/>
        </w:rPr>
      </w:pPr>
    </w:p>
    <w:p w14:paraId="1E675B0C" w14:textId="77777777" w:rsidR="00326AC6" w:rsidRPr="00326AC6" w:rsidRDefault="00326AC6" w:rsidP="00326AC6">
      <w:pPr>
        <w:spacing w:after="0pt" w:line="13.80pt" w:lineRule="auto"/>
        <w:ind w:start="14.20pt" w:end="-27.30pt"/>
        <w:rPr>
          <w:rFonts w:ascii="Arial" w:eastAsia="Calibri" w:hAnsi="Arial" w:cs="Arial"/>
          <w:b/>
          <w:iCs/>
          <w:color w:val="000000"/>
          <w:lang w:val="en-US" w:eastAsia="es-ES"/>
        </w:rPr>
      </w:pPr>
      <w:r w:rsidRPr="00326AC6">
        <w:rPr>
          <w:rFonts w:ascii="Arial" w:eastAsia="Calibri" w:hAnsi="Arial" w:cs="Arial"/>
          <w:b/>
          <w:iCs/>
          <w:color w:val="000000"/>
          <w:lang w:val="en-US" w:eastAsia="es-ES"/>
        </w:rPr>
        <w:t xml:space="preserve">3.2. What does the champion expect to achieve in the coming years? </w:t>
      </w:r>
    </w:p>
    <w:p w14:paraId="7E1CA011" w14:textId="77777777" w:rsidR="00326AC6" w:rsidRPr="00326AC6" w:rsidRDefault="00326AC6" w:rsidP="00326AC6">
      <w:pPr>
        <w:spacing w:after="0pt" w:line="13.80pt" w:lineRule="auto"/>
        <w:ind w:start="14.20pt" w:end="-27.30pt"/>
        <w:rPr>
          <w:rFonts w:ascii="Arial" w:eastAsia="Calibri" w:hAnsi="Arial" w:cs="Arial"/>
          <w:b/>
          <w:iCs/>
          <w:color w:val="000000"/>
          <w:lang w:val="en-US" w:eastAsia="es-ES"/>
        </w:rPr>
      </w:pPr>
      <w:r w:rsidRPr="00326AC6">
        <w:rPr>
          <w:rFonts w:ascii="Arial" w:eastAsia="Calibri" w:hAnsi="Arial" w:cs="Arial"/>
          <w:b/>
          <w:iCs/>
          <w:color w:val="000000"/>
          <w:lang w:val="en-US" w:eastAsia="es-ES"/>
        </w:rPr>
        <w:t xml:space="preserve">       What do they need to get there?</w:t>
      </w:r>
    </w:p>
    <w:p w14:paraId="2B359BAC" w14:textId="77777777" w:rsidR="00326AC6" w:rsidRPr="00326AC6" w:rsidRDefault="00326AC6" w:rsidP="00326AC6">
      <w:pPr>
        <w:spacing w:after="0pt" w:line="13.80pt" w:lineRule="auto"/>
        <w:ind w:start="14.20pt" w:end="-27.30pt"/>
        <w:rPr>
          <w:rFonts w:ascii="Arial" w:eastAsia="Calibri" w:hAnsi="Arial" w:cs="Arial"/>
          <w:b/>
          <w:iCs/>
          <w:color w:val="000000"/>
          <w:lang w:val="en-US" w:eastAsia="es-ES"/>
        </w:rPr>
      </w:pPr>
    </w:p>
    <w:tbl>
      <w:tblPr>
        <w:tblW w:w="427.10pt" w:type="dxa"/>
        <w:tblInd w:w="19.20pt" w:type="dxa"/>
        <w:tblBorders>
          <w:top w:val="single" w:sz="4" w:space="0" w:color="AEAAAA"/>
          <w:start w:val="single" w:sz="4" w:space="0" w:color="AEAAAA"/>
          <w:bottom w:val="single" w:sz="4" w:space="0" w:color="AEAAAA"/>
          <w:end w:val="single" w:sz="4" w:space="0" w:color="AEAAAA"/>
        </w:tblBorders>
        <w:tblCellMar>
          <w:top w:w="0.75pt" w:type="dxa"/>
          <w:start w:w="0.75pt" w:type="dxa"/>
          <w:bottom w:w="0.75pt" w:type="dxa"/>
          <w:end w:w="0.75pt" w:type="dxa"/>
        </w:tblCellMar>
        <w:tblLook w:firstRow="1" w:lastRow="0" w:firstColumn="1" w:lastColumn="0" w:noHBand="0" w:noVBand="1"/>
      </w:tblPr>
      <w:tblGrid>
        <w:gridCol w:w="8542"/>
      </w:tblGrid>
      <w:tr w:rsidR="00326AC6" w:rsidRPr="00326AC6" w14:paraId="0E05759B" w14:textId="77777777" w:rsidTr="00326AC6">
        <w:tc>
          <w:tcPr>
            <w:tcW w:w="427.10pt" w:type="dxa"/>
            <w:tcMar>
              <w:top w:w="5pt" w:type="dxa"/>
              <w:start w:w="5pt" w:type="dxa"/>
              <w:bottom w:w="5pt" w:type="dxa"/>
              <w:end w:w="5pt" w:type="dxa"/>
            </w:tcMar>
            <w:hideMark/>
          </w:tcPr>
          <w:p w14:paraId="42A1D3C0" w14:textId="77777777" w:rsidR="00326AC6" w:rsidRPr="00326AC6" w:rsidRDefault="00326AC6" w:rsidP="00326AC6">
            <w:pPr>
              <w:spacing w:after="12pt" w:line="13.80pt" w:lineRule="auto"/>
              <w:ind w:end="-27.30pt"/>
              <w:rPr>
                <w:rFonts w:ascii="Arial" w:eastAsia="Calibri" w:hAnsi="Arial" w:cs="Arial"/>
                <w:b/>
                <w:bCs/>
                <w:color w:val="AEAAAA"/>
                <w:lang w:val="en-US" w:eastAsia="es-ES"/>
              </w:rPr>
            </w:pPr>
            <w:r w:rsidRPr="00326AC6">
              <w:rPr>
                <w:rFonts w:ascii="Arial" w:eastAsia="Calibri" w:hAnsi="Arial" w:cs="Arial"/>
                <w:b/>
                <w:bCs/>
                <w:color w:val="AEAAAA"/>
                <w:lang w:val="en-US" w:eastAsia="es-ES"/>
              </w:rPr>
              <w:t>Highlights/Key messages:</w:t>
            </w:r>
          </w:p>
          <w:p w14:paraId="5545446A" w14:textId="77777777" w:rsidR="00326AC6" w:rsidRPr="00326AC6" w:rsidRDefault="00326AC6" w:rsidP="00981C83">
            <w:pPr>
              <w:numPr>
                <w:ilvl w:val="0"/>
                <w:numId w:val="95"/>
              </w:numPr>
              <w:spacing w:before="5pt" w:beforeAutospacing="1" w:after="12pt" w:afterAutospacing="1" w:line="13.80pt" w:lineRule="auto"/>
              <w:ind w:start="17.80pt" w:end="3.90pt" w:hanging="14.20pt"/>
              <w:jc w:val="both"/>
              <w:rPr>
                <w:rFonts w:ascii="Arial" w:eastAsia="Calibri" w:hAnsi="Arial" w:cs="Arial"/>
                <w:lang w:val="en-US" w:eastAsia="es-ES"/>
              </w:rPr>
            </w:pPr>
            <w:r w:rsidRPr="00326AC6">
              <w:rPr>
                <w:rFonts w:ascii="Arial" w:eastAsia="Calibri" w:hAnsi="Arial" w:cs="Arial"/>
                <w:lang w:val="en-US" w:eastAsia="es-ES"/>
              </w:rPr>
              <w:t>Tonka is looking for continuous improvement in their sustainability strategy.</w:t>
            </w:r>
          </w:p>
          <w:p w14:paraId="5D5E8447" w14:textId="77777777" w:rsidR="00326AC6" w:rsidRPr="00326AC6" w:rsidRDefault="00326AC6" w:rsidP="00981C83">
            <w:pPr>
              <w:numPr>
                <w:ilvl w:val="0"/>
                <w:numId w:val="95"/>
              </w:numPr>
              <w:spacing w:before="5pt" w:beforeAutospacing="1" w:after="0pt" w:line="13.80pt" w:lineRule="auto"/>
              <w:ind w:start="17.80pt" w:end="3.90pt" w:hanging="14.20pt"/>
              <w:jc w:val="both"/>
              <w:rPr>
                <w:rFonts w:ascii="Arial" w:eastAsia="Calibri" w:hAnsi="Arial" w:cs="Arial"/>
                <w:lang w:val="en-US" w:eastAsia="es-ES"/>
              </w:rPr>
            </w:pPr>
            <w:r w:rsidRPr="00326AC6">
              <w:rPr>
                <w:rFonts w:ascii="Arial" w:eastAsia="Calibri" w:hAnsi="Arial" w:cs="Arial"/>
                <w:lang w:val="en-US" w:eastAsia="es-ES"/>
              </w:rPr>
              <w:t>Other business opportunities spark Tonka's interest.</w:t>
            </w:r>
          </w:p>
        </w:tc>
      </w:tr>
    </w:tbl>
    <w:p w14:paraId="027D7EAC" w14:textId="77777777" w:rsidR="00326AC6" w:rsidRPr="00326AC6" w:rsidRDefault="00326AC6" w:rsidP="00326AC6">
      <w:pPr>
        <w:spacing w:after="0pt" w:line="13.80pt" w:lineRule="auto"/>
        <w:ind w:end="-27.30pt"/>
        <w:rPr>
          <w:rFonts w:ascii="Arial" w:eastAsia="Times New Roman" w:hAnsi="Arial" w:cs="Arial"/>
          <w:lang w:val="en-US" w:eastAsia="es-ES_tradnl"/>
        </w:rPr>
      </w:pPr>
    </w:p>
    <w:p w14:paraId="23714B47" w14:textId="77777777" w:rsidR="00326AC6" w:rsidRPr="00326AC6" w:rsidRDefault="00326AC6" w:rsidP="00326AC6">
      <w:pPr>
        <w:spacing w:after="0pt" w:line="13.80pt" w:lineRule="auto"/>
        <w:ind w:start="21.30pt" w:end="-27.30pt"/>
        <w:rPr>
          <w:rFonts w:ascii="Arial" w:eastAsia="Calibri" w:hAnsi="Arial" w:cs="Arial"/>
          <w:b/>
          <w:bCs/>
          <w:color w:val="AEAAAA"/>
          <w:lang w:val="en-US" w:eastAsia="es-ES"/>
        </w:rPr>
      </w:pPr>
      <w:r w:rsidRPr="00326AC6">
        <w:rPr>
          <w:rFonts w:ascii="Arial" w:eastAsia="Calibri" w:hAnsi="Arial" w:cs="Arial"/>
          <w:b/>
          <w:bCs/>
          <w:color w:val="AEAAAA"/>
          <w:lang w:val="en-US" w:eastAsia="es-ES"/>
        </w:rPr>
        <w:t>Description:</w:t>
      </w:r>
    </w:p>
    <w:p w14:paraId="4C619E83" w14:textId="77777777" w:rsidR="00326AC6" w:rsidRPr="00326AC6" w:rsidRDefault="00326AC6" w:rsidP="00326AC6">
      <w:pPr>
        <w:spacing w:after="0pt" w:line="13.80pt" w:lineRule="auto"/>
        <w:ind w:start="14.20pt" w:end="-27.30pt"/>
        <w:rPr>
          <w:rFonts w:ascii="Arial" w:eastAsia="Calibri" w:hAnsi="Arial" w:cs="Arial"/>
          <w:b/>
          <w:iCs/>
          <w:color w:val="000000"/>
          <w:lang w:val="en-US" w:eastAsia="es-ES"/>
        </w:rPr>
      </w:pPr>
    </w:p>
    <w:p w14:paraId="580AEF84" w14:textId="77777777" w:rsidR="00326AC6" w:rsidRPr="00326AC6" w:rsidRDefault="00326AC6" w:rsidP="00981C83">
      <w:pPr>
        <w:numPr>
          <w:ilvl w:val="0"/>
          <w:numId w:val="95"/>
        </w:numPr>
        <w:spacing w:after="12pt" w:line="13.80pt" w:lineRule="auto"/>
        <w:ind w:end="14.15pt" w:hanging="14.70pt"/>
        <w:jc w:val="both"/>
        <w:rPr>
          <w:rFonts w:ascii="Arial" w:eastAsia="Calibri" w:hAnsi="Arial" w:cs="Arial"/>
          <w:color w:val="5B9BD5"/>
          <w:lang w:val="en-US" w:eastAsia="es-ES"/>
        </w:rPr>
      </w:pPr>
      <w:r w:rsidRPr="00326AC6">
        <w:rPr>
          <w:rFonts w:ascii="Arial" w:eastAsia="Calibri" w:hAnsi="Arial" w:cs="Arial"/>
          <w:b/>
          <w:iCs/>
          <w:lang w:val="en-US" w:eastAsia="es-ES"/>
        </w:rPr>
        <w:t xml:space="preserve">Further efforts in their Sustainability Strategy: </w:t>
      </w:r>
      <w:r w:rsidRPr="00326AC6">
        <w:rPr>
          <w:rFonts w:ascii="Arial" w:eastAsia="Calibri" w:hAnsi="Arial" w:cs="Arial"/>
          <w:bCs/>
          <w:iCs/>
          <w:lang w:val="en-US" w:eastAsia="es-ES"/>
        </w:rPr>
        <w:t xml:space="preserve">Tonka is working within </w:t>
      </w:r>
      <w:proofErr w:type="gramStart"/>
      <w:r w:rsidRPr="00326AC6">
        <w:rPr>
          <w:rFonts w:ascii="Arial" w:eastAsia="Calibri" w:hAnsi="Arial" w:cs="Arial"/>
          <w:bCs/>
          <w:iCs/>
          <w:lang w:val="en-US" w:eastAsia="es-ES"/>
        </w:rPr>
        <w:t>their I</w:t>
      </w:r>
      <w:proofErr w:type="gramEnd"/>
      <w:r w:rsidRPr="00326AC6">
        <w:rPr>
          <w:rFonts w:ascii="Arial" w:eastAsia="Calibri" w:hAnsi="Arial" w:cs="Arial"/>
          <w:bCs/>
          <w:iCs/>
          <w:lang w:val="en-US" w:eastAsia="es-ES"/>
        </w:rPr>
        <w:t>+D department on making all their production processes going carbon neutral. For instance, the prompt installation of solar panels, they hope to generate 80% the energy they require to heat water for industrial processes and reduce besides their energy consumption in terms of heating.</w:t>
      </w:r>
    </w:p>
    <w:p w14:paraId="36937252" w14:textId="77777777" w:rsidR="00326AC6" w:rsidRPr="00326AC6" w:rsidRDefault="00326AC6" w:rsidP="00981C83">
      <w:pPr>
        <w:numPr>
          <w:ilvl w:val="0"/>
          <w:numId w:val="95"/>
        </w:numPr>
        <w:spacing w:after="0pt" w:line="13.80pt" w:lineRule="auto"/>
        <w:ind w:end="14.15pt" w:hanging="14.70pt"/>
        <w:jc w:val="both"/>
        <w:rPr>
          <w:rFonts w:ascii="Arial" w:eastAsia="Calibri" w:hAnsi="Arial" w:cs="Arial"/>
          <w:color w:val="5B9BD5"/>
          <w:lang w:val="en-US" w:eastAsia="es-ES"/>
        </w:rPr>
      </w:pPr>
      <w:r w:rsidRPr="00326AC6">
        <w:rPr>
          <w:rFonts w:ascii="Arial" w:eastAsia="Calibri" w:hAnsi="Arial" w:cs="Arial"/>
          <w:b/>
          <w:iCs/>
          <w:lang w:val="en-US" w:eastAsia="es-ES"/>
        </w:rPr>
        <w:t>An arising businesses model:</w:t>
      </w:r>
      <w:r w:rsidRPr="00326AC6">
        <w:rPr>
          <w:rFonts w:ascii="Arial" w:eastAsia="Calibri" w:hAnsi="Arial" w:cs="Arial"/>
          <w:b/>
          <w:iCs/>
          <w:color w:val="000000"/>
          <w:lang w:val="en-US" w:eastAsia="es-ES"/>
        </w:rPr>
        <w:t xml:space="preserve"> </w:t>
      </w:r>
      <w:r w:rsidRPr="00326AC6">
        <w:rPr>
          <w:rFonts w:ascii="Arial" w:eastAsia="Calibri" w:hAnsi="Arial" w:cs="Arial"/>
          <w:lang w:val="en-US" w:eastAsia="es-ES"/>
        </w:rPr>
        <w:t xml:space="preserve">When TONKA began to see ways to offset their emissions, they recognized conservation activities in the </w:t>
      </w:r>
      <w:proofErr w:type="spellStart"/>
      <w:r w:rsidRPr="00326AC6">
        <w:rPr>
          <w:rFonts w:ascii="Arial" w:eastAsia="Calibri" w:hAnsi="Arial" w:cs="Arial"/>
          <w:lang w:val="en-US" w:eastAsia="es-ES"/>
        </w:rPr>
        <w:t>Selva</w:t>
      </w:r>
      <w:proofErr w:type="spellEnd"/>
      <w:r w:rsidRPr="00326AC6">
        <w:rPr>
          <w:rFonts w:ascii="Arial" w:eastAsia="Calibri" w:hAnsi="Arial" w:cs="Arial"/>
          <w:lang w:val="en-US" w:eastAsia="es-ES"/>
        </w:rPr>
        <w:t xml:space="preserve"> </w:t>
      </w:r>
      <w:proofErr w:type="spellStart"/>
      <w:r w:rsidRPr="00326AC6">
        <w:rPr>
          <w:rFonts w:ascii="Arial" w:eastAsia="Calibri" w:hAnsi="Arial" w:cs="Arial"/>
          <w:lang w:val="en-US" w:eastAsia="es-ES"/>
        </w:rPr>
        <w:t>Misionera</w:t>
      </w:r>
      <w:proofErr w:type="spellEnd"/>
      <w:r w:rsidRPr="00326AC6">
        <w:rPr>
          <w:rFonts w:ascii="Arial" w:eastAsia="Calibri" w:hAnsi="Arial" w:cs="Arial"/>
          <w:lang w:val="en-US" w:eastAsia="es-ES"/>
        </w:rPr>
        <w:t xml:space="preserve"> subtropical forest not only as fundamental for ecosystem protection but also as a business model by which other companies can replicate this offsetting schemes.</w:t>
      </w:r>
    </w:p>
    <w:p w14:paraId="519585AF" w14:textId="77777777" w:rsidR="00326AC6" w:rsidRPr="00326AC6" w:rsidRDefault="00326AC6" w:rsidP="00326AC6">
      <w:pPr>
        <w:spacing w:after="0pt" w:line="13.80pt" w:lineRule="auto"/>
        <w:ind w:start="36pt" w:end="14.15pt"/>
        <w:jc w:val="both"/>
        <w:rPr>
          <w:rFonts w:ascii="Arial" w:eastAsia="Calibri" w:hAnsi="Arial" w:cs="Arial"/>
          <w:color w:val="5B9BD5"/>
          <w:lang w:val="en-US" w:eastAsia="es-ES"/>
        </w:rPr>
      </w:pPr>
    </w:p>
    <w:p w14:paraId="703678DE" w14:textId="77777777" w:rsidR="00326AC6" w:rsidRPr="00326AC6" w:rsidRDefault="00326AC6" w:rsidP="00326AC6">
      <w:pPr>
        <w:spacing w:after="0pt" w:line="13.80pt" w:lineRule="auto"/>
        <w:ind w:start="36pt"/>
        <w:jc w:val="both"/>
        <w:rPr>
          <w:rFonts w:ascii="Arial" w:eastAsia="Calibri" w:hAnsi="Arial" w:cs="Arial"/>
          <w:color w:val="5B9BD5"/>
          <w:lang w:val="en-US" w:eastAsia="es-ES"/>
        </w:rPr>
      </w:pPr>
    </w:p>
    <w:p w14:paraId="74C7C4DF" w14:textId="77777777" w:rsidR="00326AC6" w:rsidRPr="00326AC6" w:rsidRDefault="00326AC6" w:rsidP="00981C83">
      <w:pPr>
        <w:numPr>
          <w:ilvl w:val="0"/>
          <w:numId w:val="85"/>
        </w:numPr>
        <w:tabs>
          <w:tab w:val="num" w:pos="21.30pt"/>
        </w:tabs>
        <w:spacing w:after="0pt" w:line="13.80pt" w:lineRule="auto"/>
        <w:ind w:start="21.30pt" w:hanging="21.30pt"/>
        <w:contextualSpacing/>
        <w:rPr>
          <w:rFonts w:ascii="Arial" w:eastAsia="Calibri" w:hAnsi="Arial" w:cs="Arial"/>
          <w:b/>
          <w:bCs/>
          <w:color w:val="1155CC"/>
          <w:sz w:val="28"/>
          <w:szCs w:val="28"/>
          <w:lang w:val="en-US" w:eastAsia="en-US"/>
        </w:rPr>
      </w:pPr>
      <w:r w:rsidRPr="00326AC6">
        <w:rPr>
          <w:rFonts w:ascii="Arial" w:eastAsia="Calibri" w:hAnsi="Arial" w:cs="Arial"/>
          <w:b/>
          <w:bCs/>
          <w:color w:val="5B9BD5"/>
          <w:sz w:val="28"/>
          <w:szCs w:val="28"/>
          <w:lang w:val="en-US" w:eastAsia="en-US"/>
        </w:rPr>
        <w:t>What makes Tonka transformative?</w:t>
      </w:r>
    </w:p>
    <w:p w14:paraId="2ED89254" w14:textId="77777777" w:rsidR="00326AC6" w:rsidRPr="00326AC6" w:rsidRDefault="00326AC6" w:rsidP="00326AC6">
      <w:pPr>
        <w:spacing w:after="0pt" w:line="13.80pt" w:lineRule="auto"/>
        <w:ind w:start="36pt" w:end="-27.30pt"/>
        <w:rPr>
          <w:rFonts w:ascii="Arial" w:eastAsia="Calibri" w:hAnsi="Arial" w:cs="Arial"/>
          <w:b/>
          <w:bCs/>
          <w:color w:val="1155CC"/>
          <w:sz w:val="28"/>
          <w:szCs w:val="28"/>
          <w:lang w:val="en-US" w:eastAsia="es-ES"/>
        </w:rPr>
      </w:pPr>
    </w:p>
    <w:tbl>
      <w:tblPr>
        <w:tblW w:w="427.10pt" w:type="dxa"/>
        <w:tblInd w:w="19.20pt" w:type="dxa"/>
        <w:tblCellMar>
          <w:top w:w="0.75pt" w:type="dxa"/>
          <w:start w:w="0.75pt" w:type="dxa"/>
          <w:bottom w:w="0.75pt" w:type="dxa"/>
          <w:end w:w="0.75pt" w:type="dxa"/>
        </w:tblCellMar>
        <w:tblLook w:firstRow="1" w:lastRow="0" w:firstColumn="1" w:lastColumn="0" w:noHBand="0" w:noVBand="1"/>
      </w:tblPr>
      <w:tblGrid>
        <w:gridCol w:w="1879"/>
        <w:gridCol w:w="6663"/>
      </w:tblGrid>
      <w:tr w:rsidR="00326AC6" w:rsidRPr="00326AC6" w14:paraId="40D90856" w14:textId="77777777" w:rsidTr="00326AC6">
        <w:trPr>
          <w:trHeight w:val="634"/>
        </w:trPr>
        <w:tc>
          <w:tcPr>
            <w:tcW w:w="93.95pt" w:type="dxa"/>
            <w:vMerge w:val="restart"/>
            <w:tcBorders>
              <w:top w:val="single" w:sz="4" w:space="0" w:color="AEAAAA"/>
              <w:start w:val="single" w:sz="4" w:space="0" w:color="AEAAAA"/>
              <w:end w:val="single" w:sz="4" w:space="0" w:color="AEAAAA"/>
            </w:tcBorders>
            <w:tcMar>
              <w:top w:w="5pt" w:type="dxa"/>
              <w:start w:w="5pt" w:type="dxa"/>
              <w:bottom w:w="5pt" w:type="dxa"/>
              <w:end w:w="5pt" w:type="dxa"/>
            </w:tcMar>
            <w:hideMark/>
          </w:tcPr>
          <w:p w14:paraId="457268F9"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b/>
                <w:bCs/>
                <w:color w:val="000000"/>
                <w:lang w:val="en-US" w:eastAsia="es-ES"/>
              </w:rPr>
              <w:t xml:space="preserve">Phase of transformation </w:t>
            </w:r>
            <w:r w:rsidRPr="00326AC6">
              <w:rPr>
                <w:rFonts w:ascii="Arial" w:eastAsia="Calibri" w:hAnsi="Arial" w:cs="Arial"/>
                <w:b/>
                <w:bCs/>
                <w:color w:val="000000"/>
                <w:vertAlign w:val="superscript"/>
                <w:lang w:val="en-US" w:eastAsia="es-ES"/>
              </w:rPr>
              <w:t>1</w:t>
            </w:r>
          </w:p>
        </w:tc>
        <w:tc>
          <w:tcPr>
            <w:tcW w:w="333.15pt" w:type="dxa"/>
            <w:tcBorders>
              <w:top w:val="single" w:sz="4" w:space="0" w:color="AEAAAA"/>
              <w:start w:val="single" w:sz="4" w:space="0" w:color="AEAAAA"/>
              <w:bottom w:val="single" w:sz="4" w:space="0" w:color="AEAAAA"/>
              <w:end w:val="single" w:sz="4" w:space="0" w:color="AEAAAA"/>
            </w:tcBorders>
            <w:tcMar>
              <w:top w:w="5pt" w:type="dxa"/>
              <w:start w:w="5pt" w:type="dxa"/>
              <w:bottom w:w="5pt" w:type="dxa"/>
              <w:end w:w="5pt" w:type="dxa"/>
            </w:tcMar>
            <w:vAlign w:val="center"/>
            <w:hideMark/>
          </w:tcPr>
          <w:p w14:paraId="5131E4BC" w14:textId="77777777" w:rsidR="00326AC6" w:rsidRPr="00326AC6" w:rsidRDefault="00326AC6" w:rsidP="00326AC6">
            <w:pPr>
              <w:spacing w:after="0pt" w:line="13.80pt" w:lineRule="auto"/>
              <w:ind w:end="-27.30pt"/>
              <w:rPr>
                <w:rFonts w:ascii="Arial" w:eastAsia="Calibri" w:hAnsi="Arial" w:cs="Arial"/>
                <w:color w:val="999999"/>
                <w:lang w:val="en-US" w:eastAsia="es-ES"/>
              </w:rPr>
            </w:pPr>
            <w:r w:rsidRPr="00326AC6">
              <w:rPr>
                <w:rFonts w:ascii="Arial" w:eastAsia="Calibri" w:hAnsi="Arial" w:cs="Arial"/>
                <w:color w:val="999999"/>
                <w:lang w:val="en-US" w:eastAsia="es-ES"/>
              </w:rPr>
              <w:t xml:space="preserve">(a) Pre-development, </w:t>
            </w:r>
            <w:r w:rsidRPr="00326AC6">
              <w:rPr>
                <w:rFonts w:ascii="Arial" w:eastAsia="Calibri" w:hAnsi="Arial" w:cs="Arial"/>
                <w:b/>
                <w:lang w:val="en-US" w:eastAsia="es-ES"/>
              </w:rPr>
              <w:t>(b) Take-off</w:t>
            </w:r>
            <w:r w:rsidRPr="00326AC6">
              <w:rPr>
                <w:rFonts w:ascii="Arial" w:eastAsia="Calibri" w:hAnsi="Arial" w:cs="Arial"/>
                <w:color w:val="999999"/>
                <w:lang w:val="en-US" w:eastAsia="es-ES"/>
              </w:rPr>
              <w:t>, (c) Acceleration or </w:t>
            </w:r>
          </w:p>
          <w:p w14:paraId="0220D6B1" w14:textId="77777777" w:rsidR="00326AC6" w:rsidRPr="00326AC6" w:rsidRDefault="00326AC6" w:rsidP="00326AC6">
            <w:pPr>
              <w:spacing w:after="0pt" w:line="13.80pt" w:lineRule="auto"/>
              <w:ind w:end="-27.30pt"/>
              <w:rPr>
                <w:rFonts w:ascii="Arial" w:eastAsia="Calibri" w:hAnsi="Arial" w:cs="Arial"/>
                <w:color w:val="999999"/>
                <w:lang w:val="en-US" w:eastAsia="es-ES"/>
              </w:rPr>
            </w:pPr>
            <w:r w:rsidRPr="00326AC6">
              <w:rPr>
                <w:rFonts w:ascii="Arial" w:eastAsia="Calibri" w:hAnsi="Arial" w:cs="Arial"/>
                <w:color w:val="999999"/>
                <w:lang w:val="en-US" w:eastAsia="es-ES"/>
              </w:rPr>
              <w:t>(d) Stabilization at a new level or relapse</w:t>
            </w:r>
          </w:p>
        </w:tc>
      </w:tr>
      <w:tr w:rsidR="00326AC6" w:rsidRPr="00326AC6" w14:paraId="4C841318" w14:textId="77777777" w:rsidTr="00326AC6">
        <w:trPr>
          <w:trHeight w:val="1755"/>
        </w:trPr>
        <w:tc>
          <w:tcPr>
            <w:tcW w:w="93.95pt" w:type="dxa"/>
            <w:vMerge/>
            <w:tcBorders>
              <w:start w:val="single" w:sz="4" w:space="0" w:color="AEAAAA"/>
              <w:bottom w:val="single" w:sz="4" w:space="0" w:color="AEAAAA"/>
              <w:end w:val="single" w:sz="4" w:space="0" w:color="AEAAAA"/>
            </w:tcBorders>
            <w:tcMar>
              <w:top w:w="5pt" w:type="dxa"/>
              <w:start w:w="5pt" w:type="dxa"/>
              <w:bottom w:w="5pt" w:type="dxa"/>
              <w:end w:w="5pt" w:type="dxa"/>
            </w:tcMar>
            <w:hideMark/>
          </w:tcPr>
          <w:p w14:paraId="6121A262" w14:textId="77777777" w:rsidR="00326AC6" w:rsidRPr="00326AC6" w:rsidRDefault="00326AC6" w:rsidP="00326AC6">
            <w:pPr>
              <w:spacing w:after="0pt" w:line="13.80pt" w:lineRule="auto"/>
              <w:ind w:end="-27.30pt"/>
              <w:rPr>
                <w:rFonts w:ascii="Arial" w:eastAsia="Times New Roman" w:hAnsi="Arial" w:cs="Arial"/>
                <w:lang w:val="en-US" w:eastAsia="es-ES_tradnl"/>
              </w:rPr>
            </w:pPr>
          </w:p>
        </w:tc>
        <w:tc>
          <w:tcPr>
            <w:tcW w:w="333.15pt" w:type="dxa"/>
            <w:tcBorders>
              <w:top w:val="single" w:sz="4" w:space="0" w:color="AEAAAA"/>
              <w:start w:val="single" w:sz="4" w:space="0" w:color="AEAAAA"/>
              <w:bottom w:val="single" w:sz="4" w:space="0" w:color="AEAAAA"/>
              <w:end w:val="single" w:sz="4" w:space="0" w:color="AEAAAA"/>
            </w:tcBorders>
            <w:tcMar>
              <w:top w:w="5pt" w:type="dxa"/>
              <w:start w:w="5pt" w:type="dxa"/>
              <w:bottom w:w="5pt" w:type="dxa"/>
              <w:end w:w="5pt" w:type="dxa"/>
            </w:tcMar>
            <w:hideMark/>
          </w:tcPr>
          <w:p w14:paraId="625F83F5" w14:textId="77777777" w:rsidR="00326AC6" w:rsidRPr="00326AC6" w:rsidRDefault="00326AC6" w:rsidP="00326AC6">
            <w:pPr>
              <w:spacing w:after="0pt" w:line="13.80pt" w:lineRule="auto"/>
              <w:ind w:end="2.10pt"/>
              <w:jc w:val="both"/>
              <w:rPr>
                <w:rFonts w:ascii="Arial" w:eastAsia="Times New Roman" w:hAnsi="Arial" w:cs="Arial"/>
                <w:bCs/>
                <w:lang w:val="en-US" w:eastAsia="es-PE"/>
              </w:rPr>
            </w:pPr>
            <w:r w:rsidRPr="00326AC6">
              <w:rPr>
                <w:rFonts w:ascii="Arial" w:eastAsia="Times New Roman" w:hAnsi="Arial" w:cs="Arial"/>
                <w:bCs/>
                <w:lang w:val="en-US" w:eastAsia="es-PE"/>
              </w:rPr>
              <w:t>Tonka is an Argentinian family – owned SME. They are not only applying best environmental practices on their current operations but also, they are currently experiencing a transition process to make their n</w:t>
            </w:r>
            <w:r w:rsidRPr="00326AC6">
              <w:rPr>
                <w:rFonts w:ascii="Arial" w:eastAsia="Calibri" w:hAnsi="Arial" w:cs="Arial"/>
                <w:lang w:val="en-US" w:eastAsia="es-ES"/>
              </w:rPr>
              <w:t xml:space="preserve">ew production unit (Tonka Solar) the </w:t>
            </w:r>
            <w:r w:rsidRPr="00326AC6">
              <w:rPr>
                <w:rFonts w:ascii="Arial" w:eastAsia="Times New Roman" w:hAnsi="Arial" w:cs="Arial"/>
                <w:bCs/>
                <w:lang w:val="en-US" w:eastAsia="es-PE"/>
              </w:rPr>
              <w:t>core business.</w:t>
            </w:r>
          </w:p>
          <w:p w14:paraId="05563F99" w14:textId="77777777" w:rsidR="00326AC6" w:rsidRPr="00326AC6" w:rsidRDefault="00326AC6" w:rsidP="00326AC6">
            <w:pPr>
              <w:spacing w:after="0pt" w:line="13.80pt" w:lineRule="auto"/>
              <w:ind w:end="2.10pt"/>
              <w:jc w:val="both"/>
              <w:rPr>
                <w:rFonts w:ascii="Arial" w:eastAsia="Calibri" w:hAnsi="Arial" w:cs="Arial"/>
                <w:sz w:val="14"/>
                <w:szCs w:val="14"/>
                <w:lang w:val="en-US" w:eastAsia="es-ES"/>
              </w:rPr>
            </w:pPr>
          </w:p>
          <w:p w14:paraId="58D29225" w14:textId="77777777" w:rsidR="00326AC6" w:rsidRPr="00326AC6" w:rsidRDefault="00326AC6" w:rsidP="00326AC6">
            <w:pPr>
              <w:spacing w:after="0pt" w:line="13.80pt" w:lineRule="auto"/>
              <w:ind w:end="2.10pt"/>
              <w:jc w:val="both"/>
              <w:rPr>
                <w:rFonts w:ascii="Arial" w:eastAsia="Times New Roman" w:hAnsi="Arial" w:cs="Arial"/>
                <w:bCs/>
                <w:lang w:val="en-US" w:eastAsia="es-PE"/>
              </w:rPr>
            </w:pPr>
            <w:r w:rsidRPr="00326AC6">
              <w:rPr>
                <w:rFonts w:ascii="Arial" w:eastAsia="Calibri" w:hAnsi="Arial" w:cs="Arial"/>
                <w:lang w:val="en-US" w:eastAsia="es-ES"/>
              </w:rPr>
              <w:t>Tonka Solar today represents 40% of their profit and supply with accessories to facilitate the installation of renewable energy in remote areas of Argentina, while developing a less carbon-intensive business model.</w:t>
            </w:r>
          </w:p>
          <w:p w14:paraId="213D6CCF" w14:textId="77777777" w:rsidR="00326AC6" w:rsidRPr="00326AC6" w:rsidRDefault="00326AC6" w:rsidP="00326AC6">
            <w:pPr>
              <w:spacing w:after="0pt" w:line="13.80pt" w:lineRule="auto"/>
              <w:ind w:end="2.10pt"/>
              <w:jc w:val="both"/>
              <w:rPr>
                <w:rFonts w:ascii="Arial" w:eastAsia="Times New Roman" w:hAnsi="Arial" w:cs="Arial"/>
                <w:lang w:val="en-US" w:eastAsia="es-ES_tradnl"/>
              </w:rPr>
            </w:pPr>
          </w:p>
        </w:tc>
      </w:tr>
      <w:tr w:rsidR="00326AC6" w:rsidRPr="00326AC6" w14:paraId="6D865D4D" w14:textId="77777777" w:rsidTr="00326AC6">
        <w:tc>
          <w:tcPr>
            <w:tcW w:w="93.95pt" w:type="dxa"/>
            <w:tcBorders>
              <w:top w:val="single" w:sz="4" w:space="0" w:color="AEAAAA"/>
              <w:start w:val="single" w:sz="8" w:space="0" w:color="FFFFFF"/>
              <w:bottom w:val="single" w:sz="4" w:space="0" w:color="AEAAAA"/>
              <w:end w:val="single" w:sz="8" w:space="0" w:color="FFFFFF"/>
            </w:tcBorders>
            <w:tcMar>
              <w:top w:w="5pt" w:type="dxa"/>
              <w:start w:w="5pt" w:type="dxa"/>
              <w:bottom w:w="5pt" w:type="dxa"/>
              <w:end w:w="5pt" w:type="dxa"/>
            </w:tcMar>
            <w:hideMark/>
          </w:tcPr>
          <w:p w14:paraId="01DD6E04" w14:textId="77777777" w:rsidR="00326AC6" w:rsidRPr="00326AC6" w:rsidRDefault="00326AC6" w:rsidP="00326AC6">
            <w:pPr>
              <w:spacing w:after="0pt" w:line="13.80pt" w:lineRule="auto"/>
              <w:ind w:end="-27.30pt"/>
              <w:rPr>
                <w:rFonts w:ascii="Arial" w:eastAsia="Times New Roman" w:hAnsi="Arial" w:cs="Arial"/>
                <w:lang w:val="en-US" w:eastAsia="es-ES_tradnl"/>
              </w:rPr>
            </w:pPr>
          </w:p>
        </w:tc>
        <w:tc>
          <w:tcPr>
            <w:tcW w:w="333.15pt" w:type="dxa"/>
            <w:tcBorders>
              <w:top w:val="single" w:sz="4" w:space="0" w:color="AEAAAA"/>
              <w:start w:val="single" w:sz="8" w:space="0" w:color="FFFFFF"/>
              <w:bottom w:val="single" w:sz="4" w:space="0" w:color="AEAAAA"/>
              <w:end w:val="single" w:sz="8" w:space="0" w:color="FFFFFF"/>
            </w:tcBorders>
            <w:tcMar>
              <w:top w:w="5pt" w:type="dxa"/>
              <w:start w:w="5pt" w:type="dxa"/>
              <w:bottom w:w="5pt" w:type="dxa"/>
              <w:end w:w="5pt" w:type="dxa"/>
            </w:tcMar>
            <w:hideMark/>
          </w:tcPr>
          <w:p w14:paraId="26D25151" w14:textId="77777777" w:rsidR="00326AC6" w:rsidRPr="00326AC6" w:rsidRDefault="00326AC6" w:rsidP="00326AC6">
            <w:pPr>
              <w:spacing w:after="0pt" w:line="13.80pt" w:lineRule="auto"/>
              <w:ind w:end="-27.30pt"/>
              <w:rPr>
                <w:rFonts w:ascii="Arial" w:eastAsia="Times New Roman" w:hAnsi="Arial" w:cs="Arial"/>
                <w:lang w:val="en-US" w:eastAsia="es-ES_tradnl"/>
              </w:rPr>
            </w:pPr>
          </w:p>
        </w:tc>
      </w:tr>
      <w:tr w:rsidR="00326AC6" w:rsidRPr="00326AC6" w14:paraId="64250FA0" w14:textId="77777777" w:rsidTr="00326AC6">
        <w:trPr>
          <w:trHeight w:val="292"/>
        </w:trPr>
        <w:tc>
          <w:tcPr>
            <w:tcW w:w="93.95pt" w:type="dxa"/>
            <w:vMerge w:val="restart"/>
            <w:tcBorders>
              <w:top w:val="single" w:sz="4" w:space="0" w:color="AEAAAA"/>
              <w:start w:val="single" w:sz="4" w:space="0" w:color="AEAAAA"/>
              <w:end w:val="single" w:sz="4" w:space="0" w:color="AEAAAA"/>
            </w:tcBorders>
            <w:tcMar>
              <w:top w:w="5pt" w:type="dxa"/>
              <w:start w:w="5pt" w:type="dxa"/>
              <w:bottom w:w="5pt" w:type="dxa"/>
              <w:end w:w="5pt" w:type="dxa"/>
            </w:tcMar>
            <w:hideMark/>
          </w:tcPr>
          <w:p w14:paraId="56B651C0" w14:textId="77777777" w:rsidR="00326AC6" w:rsidRPr="00326AC6" w:rsidRDefault="00326AC6" w:rsidP="00326AC6">
            <w:pPr>
              <w:spacing w:after="0pt" w:line="13.80pt" w:lineRule="auto"/>
              <w:ind w:end="-27.30pt"/>
              <w:rPr>
                <w:rFonts w:ascii="Arial" w:eastAsia="Calibri" w:hAnsi="Arial" w:cs="Arial"/>
                <w:b/>
                <w:bCs/>
                <w:color w:val="000000"/>
                <w:lang w:val="en-US" w:eastAsia="es-ES"/>
              </w:rPr>
            </w:pPr>
            <w:r w:rsidRPr="00326AC6">
              <w:rPr>
                <w:rFonts w:ascii="Arial" w:eastAsia="Calibri" w:hAnsi="Arial" w:cs="Arial"/>
                <w:b/>
                <w:bCs/>
                <w:color w:val="000000"/>
                <w:lang w:val="en-US" w:eastAsia="es-ES"/>
              </w:rPr>
              <w:t xml:space="preserve">Scale of </w:t>
            </w:r>
          </w:p>
          <w:p w14:paraId="2B6B197A"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b/>
                <w:bCs/>
                <w:color w:val="000000"/>
                <w:lang w:val="en-US" w:eastAsia="es-ES"/>
              </w:rPr>
              <w:t>outcomes</w:t>
            </w:r>
          </w:p>
        </w:tc>
        <w:tc>
          <w:tcPr>
            <w:tcW w:w="333.15pt" w:type="dxa"/>
            <w:tcBorders>
              <w:top w:val="single" w:sz="4" w:space="0" w:color="AEAAAA"/>
              <w:start w:val="single" w:sz="4" w:space="0" w:color="AEAAAA"/>
              <w:bottom w:val="single" w:sz="4" w:space="0" w:color="AEAAAA"/>
              <w:end w:val="single" w:sz="4" w:space="0" w:color="AEAAAA"/>
            </w:tcBorders>
            <w:tcMar>
              <w:top w:w="5pt" w:type="dxa"/>
              <w:start w:w="5pt" w:type="dxa"/>
              <w:bottom w:w="5pt" w:type="dxa"/>
              <w:end w:w="5pt" w:type="dxa"/>
            </w:tcMar>
            <w:vAlign w:val="center"/>
            <w:hideMark/>
          </w:tcPr>
          <w:p w14:paraId="46BD3848"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b/>
                <w:lang w:val="en-US" w:eastAsia="es-ES"/>
              </w:rPr>
              <w:t>(a) Micro level</w:t>
            </w:r>
            <w:r w:rsidRPr="00326AC6">
              <w:rPr>
                <w:rFonts w:ascii="Arial" w:eastAsia="Calibri" w:hAnsi="Arial" w:cs="Arial"/>
                <w:color w:val="999999"/>
                <w:lang w:val="en-US" w:eastAsia="es-ES"/>
              </w:rPr>
              <w:t>, (b) Medium level or (c) Macro level</w:t>
            </w:r>
          </w:p>
        </w:tc>
      </w:tr>
      <w:tr w:rsidR="00326AC6" w:rsidRPr="00326AC6" w14:paraId="73E8ED6D" w14:textId="77777777" w:rsidTr="00326AC6">
        <w:trPr>
          <w:trHeight w:val="540"/>
        </w:trPr>
        <w:tc>
          <w:tcPr>
            <w:tcW w:w="93.95pt" w:type="dxa"/>
            <w:vMerge/>
            <w:tcBorders>
              <w:start w:val="single" w:sz="4" w:space="0" w:color="AEAAAA"/>
              <w:bottom w:val="single" w:sz="4" w:space="0" w:color="AEAAAA"/>
              <w:end w:val="single" w:sz="4" w:space="0" w:color="AEAAAA"/>
            </w:tcBorders>
            <w:tcMar>
              <w:top w:w="5pt" w:type="dxa"/>
              <w:start w:w="5pt" w:type="dxa"/>
              <w:bottom w:w="5pt" w:type="dxa"/>
              <w:end w:w="5pt" w:type="dxa"/>
            </w:tcMar>
          </w:tcPr>
          <w:p w14:paraId="7CD5556C" w14:textId="77777777" w:rsidR="00326AC6" w:rsidRPr="00326AC6" w:rsidRDefault="00326AC6" w:rsidP="00326AC6">
            <w:pPr>
              <w:spacing w:after="0pt" w:line="13.80pt" w:lineRule="auto"/>
              <w:ind w:end="-27.30pt"/>
              <w:rPr>
                <w:rFonts w:ascii="Arial" w:eastAsia="Calibri" w:hAnsi="Arial" w:cs="Arial"/>
                <w:b/>
                <w:bCs/>
                <w:color w:val="000000"/>
                <w:lang w:val="en-US" w:eastAsia="es-ES"/>
              </w:rPr>
            </w:pPr>
          </w:p>
        </w:tc>
        <w:tc>
          <w:tcPr>
            <w:tcW w:w="333.15pt" w:type="dxa"/>
            <w:tcBorders>
              <w:top w:val="single" w:sz="4" w:space="0" w:color="AEAAAA"/>
              <w:start w:val="single" w:sz="4" w:space="0" w:color="AEAAAA"/>
              <w:bottom w:val="single" w:sz="4" w:space="0" w:color="AEAAAA"/>
              <w:end w:val="single" w:sz="4" w:space="0" w:color="AEAAAA"/>
            </w:tcBorders>
            <w:tcMar>
              <w:top w:w="5pt" w:type="dxa"/>
              <w:start w:w="5pt" w:type="dxa"/>
              <w:bottom w:w="5pt" w:type="dxa"/>
              <w:end w:w="5pt" w:type="dxa"/>
            </w:tcMar>
          </w:tcPr>
          <w:p w14:paraId="1F3B0A72" w14:textId="77777777" w:rsidR="00326AC6" w:rsidRPr="00326AC6" w:rsidRDefault="00326AC6" w:rsidP="00326AC6">
            <w:pPr>
              <w:spacing w:after="0pt" w:line="13.80pt" w:lineRule="auto"/>
              <w:ind w:end="2.10pt"/>
              <w:jc w:val="both"/>
              <w:rPr>
                <w:rFonts w:ascii="Arial" w:eastAsia="Times New Roman" w:hAnsi="Arial" w:cs="Arial"/>
                <w:bCs/>
                <w:lang w:val="en-US" w:eastAsia="es-PE"/>
              </w:rPr>
            </w:pPr>
            <w:r w:rsidRPr="00326AC6">
              <w:rPr>
                <w:rFonts w:ascii="Arial" w:eastAsia="Times New Roman" w:hAnsi="Arial" w:cs="Arial"/>
                <w:bCs/>
                <w:lang w:val="en-US" w:eastAsia="es-PE"/>
              </w:rPr>
              <w:t xml:space="preserve">By the new business model, they bring low-carbon energy-related solutions in remote and rural areas of Argentina. </w:t>
            </w:r>
          </w:p>
          <w:p w14:paraId="370C74C8" w14:textId="77777777" w:rsidR="00326AC6" w:rsidRPr="00326AC6" w:rsidRDefault="00326AC6" w:rsidP="00326AC6">
            <w:pPr>
              <w:spacing w:after="0pt" w:line="13.80pt" w:lineRule="auto"/>
              <w:ind w:end="2.10pt"/>
              <w:jc w:val="both"/>
              <w:rPr>
                <w:rFonts w:ascii="Arial" w:eastAsia="Calibri" w:hAnsi="Arial" w:cs="Arial"/>
                <w:color w:val="999999"/>
                <w:lang w:val="en-US" w:eastAsia="es-ES"/>
              </w:rPr>
            </w:pPr>
            <w:r w:rsidRPr="00326AC6">
              <w:rPr>
                <w:rFonts w:ascii="Arial" w:eastAsia="Calibri" w:hAnsi="Arial" w:cs="Arial"/>
                <w:lang w:val="en-US" w:eastAsia="es-ES"/>
              </w:rPr>
              <w:t xml:space="preserve">In addition, reforestation activities taking place in </w:t>
            </w:r>
            <w:proofErr w:type="spellStart"/>
            <w:r w:rsidRPr="00326AC6">
              <w:rPr>
                <w:rFonts w:ascii="Arial" w:eastAsia="Calibri" w:hAnsi="Arial" w:cs="Arial"/>
                <w:lang w:val="en-US" w:eastAsia="es-ES"/>
              </w:rPr>
              <w:t>Selva</w:t>
            </w:r>
            <w:proofErr w:type="spellEnd"/>
            <w:r w:rsidRPr="00326AC6">
              <w:rPr>
                <w:rFonts w:ascii="Arial" w:eastAsia="Calibri" w:hAnsi="Arial" w:cs="Arial"/>
                <w:lang w:val="en-US" w:eastAsia="es-ES"/>
              </w:rPr>
              <w:t xml:space="preserve"> </w:t>
            </w:r>
            <w:proofErr w:type="spellStart"/>
            <w:r w:rsidRPr="00326AC6">
              <w:rPr>
                <w:rFonts w:ascii="Arial" w:eastAsia="Calibri" w:hAnsi="Arial" w:cs="Arial"/>
                <w:lang w:val="en-US" w:eastAsia="es-ES"/>
              </w:rPr>
              <w:t>Misionera</w:t>
            </w:r>
            <w:proofErr w:type="spellEnd"/>
            <w:r w:rsidRPr="00326AC6">
              <w:rPr>
                <w:rFonts w:ascii="Arial" w:eastAsia="Calibri" w:hAnsi="Arial" w:cs="Arial"/>
                <w:lang w:val="en-US" w:eastAsia="es-ES"/>
              </w:rPr>
              <w:t xml:space="preserve"> tropical forest represent an effort of trying to scale-up their impact.</w:t>
            </w:r>
          </w:p>
        </w:tc>
      </w:tr>
    </w:tbl>
    <w:p w14:paraId="49E96775" w14:textId="77777777" w:rsidR="00326AC6" w:rsidRPr="00326AC6" w:rsidRDefault="00326AC6" w:rsidP="00326AC6">
      <w:pPr>
        <w:spacing w:after="0pt" w:line="13.80pt" w:lineRule="auto"/>
        <w:ind w:end="-27.30pt"/>
        <w:rPr>
          <w:rFonts w:ascii="Arial" w:eastAsia="Times New Roman" w:hAnsi="Arial" w:cs="Arial"/>
          <w:lang w:val="en-US" w:eastAsia="es-ES_tradnl"/>
        </w:rPr>
      </w:pPr>
    </w:p>
    <w:tbl>
      <w:tblPr>
        <w:tblW w:w="427.10pt" w:type="dxa"/>
        <w:tblInd w:w="19.20pt" w:type="dxa"/>
        <w:tblBorders>
          <w:top w:val="single" w:sz="4" w:space="0" w:color="AEAAAA"/>
          <w:start w:val="single" w:sz="4" w:space="0" w:color="AEAAAA"/>
          <w:bottom w:val="single" w:sz="4" w:space="0" w:color="AEAAAA"/>
          <w:end w:val="single" w:sz="4" w:space="0" w:color="AEAAAA"/>
          <w:insideH w:val="single" w:sz="4" w:space="0" w:color="AEAAAA"/>
          <w:insideV w:val="single" w:sz="4" w:space="0" w:color="AEAAAA"/>
        </w:tblBorders>
        <w:tblCellMar>
          <w:top w:w="0.75pt" w:type="dxa"/>
          <w:start w:w="0.75pt" w:type="dxa"/>
          <w:bottom w:w="0.75pt" w:type="dxa"/>
          <w:end w:w="0.75pt" w:type="dxa"/>
        </w:tblCellMar>
        <w:tblLook w:firstRow="1" w:lastRow="0" w:firstColumn="1" w:lastColumn="0" w:noHBand="0" w:noVBand="1"/>
      </w:tblPr>
      <w:tblGrid>
        <w:gridCol w:w="1843"/>
        <w:gridCol w:w="6699"/>
      </w:tblGrid>
      <w:tr w:rsidR="00326AC6" w:rsidRPr="00326AC6" w14:paraId="63A74F53" w14:textId="77777777" w:rsidTr="00326AC6">
        <w:trPr>
          <w:trHeight w:val="755"/>
        </w:trPr>
        <w:tc>
          <w:tcPr>
            <w:tcW w:w="92.15pt" w:type="dxa"/>
            <w:vMerge w:val="restart"/>
            <w:tcMar>
              <w:top w:w="5pt" w:type="dxa"/>
              <w:start w:w="5pt" w:type="dxa"/>
              <w:bottom w:w="5pt" w:type="dxa"/>
              <w:end w:w="5pt" w:type="dxa"/>
            </w:tcMar>
            <w:hideMark/>
          </w:tcPr>
          <w:p w14:paraId="1A32CCE5" w14:textId="77777777" w:rsidR="00326AC6" w:rsidRPr="00326AC6" w:rsidRDefault="00326AC6" w:rsidP="00326AC6">
            <w:pPr>
              <w:spacing w:after="0pt" w:line="13.80pt" w:lineRule="auto"/>
              <w:ind w:end="-27.30pt"/>
              <w:rPr>
                <w:rFonts w:ascii="Arial" w:eastAsia="Calibri" w:hAnsi="Arial" w:cs="Arial"/>
                <w:b/>
                <w:bCs/>
                <w:color w:val="000000"/>
                <w:lang w:val="en-US" w:eastAsia="es-ES"/>
              </w:rPr>
            </w:pPr>
            <w:r w:rsidRPr="00326AC6">
              <w:rPr>
                <w:rFonts w:ascii="Arial" w:eastAsia="Calibri" w:hAnsi="Arial" w:cs="Arial"/>
                <w:b/>
                <w:bCs/>
                <w:color w:val="000000"/>
                <w:lang w:val="en-US" w:eastAsia="es-ES"/>
              </w:rPr>
              <w:t xml:space="preserve">Outcome </w:t>
            </w:r>
          </w:p>
          <w:p w14:paraId="29EB3B6B" w14:textId="77777777" w:rsidR="00326AC6" w:rsidRPr="00326AC6" w:rsidRDefault="00326AC6" w:rsidP="00326AC6">
            <w:pPr>
              <w:spacing w:after="0pt" w:line="13.80pt" w:lineRule="auto"/>
              <w:ind w:end="-27.30pt"/>
              <w:rPr>
                <w:rFonts w:ascii="Arial" w:eastAsia="Calibri" w:hAnsi="Arial" w:cs="Arial"/>
                <w:b/>
                <w:bCs/>
                <w:color w:val="000000"/>
                <w:lang w:val="en-US" w:eastAsia="es-ES"/>
              </w:rPr>
            </w:pPr>
            <w:r w:rsidRPr="00326AC6">
              <w:rPr>
                <w:rFonts w:ascii="Arial" w:eastAsia="Calibri" w:hAnsi="Arial" w:cs="Arial"/>
                <w:b/>
                <w:bCs/>
                <w:color w:val="000000"/>
                <w:lang w:val="en-US" w:eastAsia="es-ES"/>
              </w:rPr>
              <w:t xml:space="preserve">sustained </w:t>
            </w:r>
          </w:p>
          <w:p w14:paraId="405343A0" w14:textId="77777777" w:rsidR="00326AC6" w:rsidRPr="00326AC6" w:rsidRDefault="00326AC6" w:rsidP="00326AC6">
            <w:pPr>
              <w:spacing w:after="0pt" w:line="13.80pt" w:lineRule="auto"/>
              <w:ind w:end="-27.30pt"/>
              <w:rPr>
                <w:rFonts w:ascii="Arial" w:eastAsia="Calibri" w:hAnsi="Arial" w:cs="Arial"/>
                <w:lang w:val="en-US" w:eastAsia="es-ES"/>
              </w:rPr>
            </w:pPr>
            <w:r w:rsidRPr="00326AC6">
              <w:rPr>
                <w:rFonts w:ascii="Arial" w:eastAsia="Calibri" w:hAnsi="Arial" w:cs="Arial"/>
                <w:b/>
                <w:bCs/>
                <w:color w:val="000000"/>
                <w:lang w:val="en-US" w:eastAsia="es-ES"/>
              </w:rPr>
              <w:t>over time</w:t>
            </w:r>
          </w:p>
        </w:tc>
        <w:tc>
          <w:tcPr>
            <w:tcW w:w="334.95pt" w:type="dxa"/>
            <w:tcMar>
              <w:top w:w="5pt" w:type="dxa"/>
              <w:start w:w="5pt" w:type="dxa"/>
              <w:bottom w:w="5pt" w:type="dxa"/>
              <w:end w:w="5pt" w:type="dxa"/>
            </w:tcMar>
            <w:vAlign w:val="center"/>
            <w:hideMark/>
          </w:tcPr>
          <w:p w14:paraId="55561D1A" w14:textId="77777777" w:rsidR="00326AC6" w:rsidRPr="00326AC6" w:rsidRDefault="00326AC6" w:rsidP="00326AC6">
            <w:pPr>
              <w:spacing w:after="0pt" w:line="13.80pt" w:lineRule="auto"/>
              <w:ind w:end="2.10pt"/>
              <w:rPr>
                <w:rFonts w:ascii="Arial" w:eastAsia="Calibri" w:hAnsi="Arial" w:cs="Arial"/>
                <w:lang w:val="en-US" w:eastAsia="es-ES"/>
              </w:rPr>
            </w:pPr>
            <w:r w:rsidRPr="00326AC6">
              <w:rPr>
                <w:rFonts w:ascii="Arial" w:eastAsia="Calibri" w:hAnsi="Arial" w:cs="Arial"/>
                <w:b/>
                <w:bCs/>
                <w:lang w:val="en-US" w:eastAsia="es-ES"/>
              </w:rPr>
              <w:t>(a) Long term (≥15 years)</w:t>
            </w:r>
            <w:r w:rsidRPr="00326AC6">
              <w:rPr>
                <w:rFonts w:ascii="Arial" w:eastAsia="Calibri" w:hAnsi="Arial" w:cs="Arial"/>
                <w:color w:val="999999"/>
                <w:lang w:val="en-US" w:eastAsia="es-ES"/>
              </w:rPr>
              <w:t>, (b) Medium term (≥5 years and &lt;15 years) or (c) Short term (&lt;5 years)</w:t>
            </w:r>
          </w:p>
        </w:tc>
      </w:tr>
      <w:tr w:rsidR="00326AC6" w:rsidRPr="00326AC6" w14:paraId="2F1B2016" w14:textId="77777777" w:rsidTr="00326AC6">
        <w:trPr>
          <w:trHeight w:val="883"/>
        </w:trPr>
        <w:tc>
          <w:tcPr>
            <w:tcW w:w="92.15pt" w:type="dxa"/>
            <w:vMerge/>
            <w:tcMar>
              <w:top w:w="5pt" w:type="dxa"/>
              <w:start w:w="5pt" w:type="dxa"/>
              <w:bottom w:w="5pt" w:type="dxa"/>
              <w:end w:w="5pt" w:type="dxa"/>
            </w:tcMar>
          </w:tcPr>
          <w:p w14:paraId="249B1E09" w14:textId="77777777" w:rsidR="00326AC6" w:rsidRPr="00326AC6" w:rsidRDefault="00326AC6" w:rsidP="00326AC6">
            <w:pPr>
              <w:spacing w:after="0pt" w:line="13.80pt" w:lineRule="auto"/>
              <w:ind w:end="-27.30pt"/>
              <w:rPr>
                <w:rFonts w:ascii="Arial" w:eastAsia="Calibri" w:hAnsi="Arial" w:cs="Arial"/>
                <w:b/>
                <w:bCs/>
                <w:color w:val="000000"/>
                <w:lang w:val="en-US" w:eastAsia="es-ES"/>
              </w:rPr>
            </w:pPr>
          </w:p>
        </w:tc>
        <w:tc>
          <w:tcPr>
            <w:tcW w:w="334.95pt" w:type="dxa"/>
            <w:tcMar>
              <w:top w:w="5pt" w:type="dxa"/>
              <w:start w:w="5pt" w:type="dxa"/>
              <w:bottom w:w="5pt" w:type="dxa"/>
              <w:end w:w="5pt" w:type="dxa"/>
            </w:tcMar>
          </w:tcPr>
          <w:p w14:paraId="6DDC14E9" w14:textId="77777777" w:rsidR="00326AC6" w:rsidRPr="00326AC6" w:rsidRDefault="00326AC6" w:rsidP="00326AC6">
            <w:pPr>
              <w:spacing w:after="0pt" w:line="13.80pt" w:lineRule="auto"/>
              <w:ind w:end="2.10pt"/>
              <w:jc w:val="both"/>
              <w:rPr>
                <w:rFonts w:ascii="Arial" w:eastAsia="Times New Roman" w:hAnsi="Arial" w:cs="Arial"/>
                <w:bCs/>
                <w:color w:val="000000"/>
                <w:lang w:val="en-US" w:eastAsia="es-PE"/>
              </w:rPr>
            </w:pPr>
            <w:r w:rsidRPr="00326AC6">
              <w:rPr>
                <w:rFonts w:ascii="Arial" w:eastAsia="Times New Roman" w:hAnsi="Arial" w:cs="Arial"/>
                <w:bCs/>
                <w:color w:val="000000"/>
                <w:lang w:val="en-US" w:eastAsia="es-PE"/>
              </w:rPr>
              <w:t>Tonka’s transition strategy to a zero-carbon business model is expected to be achieved in 2025 yet and outcomes are willing to be sustained over time.</w:t>
            </w:r>
          </w:p>
        </w:tc>
      </w:tr>
    </w:tbl>
    <w:p w14:paraId="3EAAC622" w14:textId="77777777" w:rsidR="00326AC6" w:rsidRPr="00326AC6" w:rsidRDefault="00326AC6" w:rsidP="00326AC6">
      <w:pPr>
        <w:spacing w:after="0pt" w:line="13.80pt" w:lineRule="auto"/>
        <w:ind w:end="-27.30pt"/>
        <w:jc w:val="both"/>
        <w:rPr>
          <w:rFonts w:ascii="Arial" w:eastAsia="Times New Roman" w:hAnsi="Arial" w:cs="Arial"/>
          <w:lang w:val="en-US" w:eastAsia="es-ES_tradnl"/>
        </w:rPr>
      </w:pPr>
    </w:p>
    <w:p w14:paraId="387FCD89" w14:textId="77777777" w:rsidR="00326AC6" w:rsidRPr="00326AC6" w:rsidRDefault="00326AC6" w:rsidP="00326AC6">
      <w:pPr>
        <w:spacing w:after="0pt" w:line="13.80pt" w:lineRule="auto"/>
        <w:rPr>
          <w:rFonts w:ascii="Arial" w:eastAsia="Calibri" w:hAnsi="Arial" w:cs="Arial"/>
          <w:b/>
          <w:bCs/>
          <w:color w:val="1155CC"/>
          <w:lang w:val="en-US" w:eastAsia="es-ES"/>
        </w:rPr>
      </w:pPr>
      <w:r w:rsidRPr="00326AC6">
        <w:rPr>
          <w:rFonts w:ascii="Arial" w:eastAsia="Times New Roman" w:hAnsi="Arial" w:cs="Arial"/>
          <w:b/>
          <w:bCs/>
          <w:color w:val="1155CC"/>
          <w:lang w:val="en-US" w:eastAsia="es-ES_tradnl"/>
        </w:rPr>
        <w:br w:type="page"/>
      </w:r>
    </w:p>
    <w:p w14:paraId="19FCC9AD" w14:textId="77777777" w:rsidR="00326AC6" w:rsidRPr="00326AC6" w:rsidRDefault="00326AC6" w:rsidP="00326AC6">
      <w:pPr>
        <w:spacing w:after="0pt" w:line="13.80pt" w:lineRule="auto"/>
        <w:ind w:start="36pt" w:end="-27.30pt"/>
        <w:rPr>
          <w:rFonts w:ascii="Arial" w:eastAsia="Calibri" w:hAnsi="Arial" w:cs="Arial"/>
          <w:b/>
          <w:bCs/>
          <w:color w:val="1155CC"/>
          <w:lang w:val="en-US" w:eastAsia="es-ES"/>
        </w:rPr>
      </w:pPr>
    </w:p>
    <w:p w14:paraId="11D1C193" w14:textId="77777777" w:rsidR="00326AC6" w:rsidRPr="00326AC6" w:rsidRDefault="00326AC6" w:rsidP="00981C83">
      <w:pPr>
        <w:numPr>
          <w:ilvl w:val="0"/>
          <w:numId w:val="85"/>
        </w:numPr>
        <w:tabs>
          <w:tab w:val="num" w:pos="14.20pt"/>
        </w:tabs>
        <w:spacing w:after="0pt" w:line="13.80pt" w:lineRule="auto"/>
        <w:ind w:start="14.20pt" w:end="-27.30pt" w:hanging="14.20pt"/>
        <w:jc w:val="both"/>
        <w:textAlignment w:val="baseline"/>
        <w:rPr>
          <w:rFonts w:ascii="Arial" w:eastAsia="Calibri" w:hAnsi="Arial" w:cs="Arial"/>
          <w:sz w:val="28"/>
          <w:szCs w:val="28"/>
          <w:lang w:val="en-US" w:eastAsia="en-US"/>
        </w:rPr>
      </w:pPr>
      <w:r w:rsidRPr="00326AC6">
        <w:rPr>
          <w:rFonts w:ascii="Arial" w:eastAsia="Calibri" w:hAnsi="Arial" w:cs="Arial"/>
          <w:b/>
          <w:bCs/>
          <w:color w:val="5B9BD5"/>
          <w:lang w:val="en-US" w:eastAsia="es-ES"/>
        </w:rPr>
        <w:t xml:space="preserve"> </w:t>
      </w:r>
      <w:r w:rsidRPr="00326AC6">
        <w:rPr>
          <w:rFonts w:ascii="Arial" w:eastAsia="Calibri" w:hAnsi="Arial" w:cs="Arial"/>
          <w:b/>
          <w:bCs/>
          <w:color w:val="5B9BD5"/>
          <w:sz w:val="28"/>
          <w:szCs w:val="28"/>
          <w:lang w:val="en-US" w:eastAsia="es-ES"/>
        </w:rPr>
        <w:t>References</w:t>
      </w:r>
      <w:r w:rsidRPr="00326AC6">
        <w:rPr>
          <w:rFonts w:ascii="Arial" w:eastAsia="Calibri" w:hAnsi="Arial" w:cs="Arial"/>
          <w:sz w:val="28"/>
          <w:szCs w:val="28"/>
          <w:lang w:val="en-US" w:eastAsia="es-ES"/>
        </w:rPr>
        <w:br/>
      </w:r>
    </w:p>
    <w:p w14:paraId="36FBE212" w14:textId="77777777" w:rsidR="00326AC6" w:rsidRPr="00326AC6" w:rsidRDefault="00326AC6" w:rsidP="00981C83">
      <w:pPr>
        <w:numPr>
          <w:ilvl w:val="1"/>
          <w:numId w:val="94"/>
        </w:numPr>
        <w:spacing w:after="12pt" w:line="13.80pt" w:lineRule="auto"/>
        <w:ind w:start="35.45pt" w:end="14.15pt" w:hanging="17.85pt"/>
        <w:contextualSpacing/>
        <w:jc w:val="both"/>
        <w:rPr>
          <w:rFonts w:ascii="Arial" w:eastAsia="Calibri" w:hAnsi="Arial" w:cs="Arial"/>
          <w:lang w:val="en-US" w:eastAsia="en-US"/>
        </w:rPr>
      </w:pPr>
      <w:r w:rsidRPr="00326AC6">
        <w:rPr>
          <w:rFonts w:ascii="Arial" w:eastAsia="Calibri" w:hAnsi="Arial" w:cs="Arial"/>
          <w:lang w:val="en-US" w:eastAsia="es-ES"/>
        </w:rPr>
        <w:t>ICAT, 2019. Transformational Change Methodology: Assessing the transformational impacts of policies and actions. June 2019 Version. Olsen, K.H. &amp; Singh, N. (Eds.). Initiative for Climate Action Transparency (ICAT), UNEP DTU Partnership and World Resources Institute, Copenhagen and Washington.</w:t>
      </w:r>
    </w:p>
    <w:p w14:paraId="781C92D2" w14:textId="77777777" w:rsidR="00326AC6" w:rsidRPr="00326AC6" w:rsidRDefault="00326AC6" w:rsidP="00326AC6">
      <w:pPr>
        <w:spacing w:after="12pt" w:line="13.80pt" w:lineRule="auto"/>
        <w:ind w:start="35.45pt" w:end="14.15pt" w:hanging="17.85pt"/>
        <w:contextualSpacing/>
        <w:jc w:val="both"/>
        <w:rPr>
          <w:rFonts w:ascii="Arial" w:eastAsia="Calibri" w:hAnsi="Arial" w:cs="Arial"/>
          <w:lang w:val="en-US" w:eastAsia="en-US"/>
        </w:rPr>
      </w:pPr>
    </w:p>
    <w:p w14:paraId="7B396AA9" w14:textId="77777777" w:rsidR="00326AC6" w:rsidRPr="00326AC6" w:rsidRDefault="00326AC6" w:rsidP="00981C83">
      <w:pPr>
        <w:numPr>
          <w:ilvl w:val="1"/>
          <w:numId w:val="94"/>
        </w:numPr>
        <w:spacing w:after="0pt" w:line="13.80pt" w:lineRule="auto"/>
        <w:ind w:start="35.45pt" w:end="14.15pt" w:hanging="17.85pt"/>
        <w:contextualSpacing/>
        <w:jc w:val="both"/>
        <w:textAlignment w:val="baseline"/>
        <w:rPr>
          <w:rFonts w:ascii="Arial" w:eastAsia="Calibri" w:hAnsi="Arial" w:cs="Arial"/>
          <w:lang w:val="en-US" w:eastAsia="es-ES"/>
        </w:rPr>
      </w:pPr>
      <w:r w:rsidRPr="00326AC6">
        <w:rPr>
          <w:rFonts w:ascii="Arial" w:eastAsia="Calibri" w:hAnsi="Arial" w:cs="Arial"/>
          <w:lang w:val="es-PE" w:eastAsia="es-ES"/>
        </w:rPr>
        <w:t xml:space="preserve">TONKA </w:t>
      </w:r>
      <w:proofErr w:type="spellStart"/>
      <w:r w:rsidRPr="00326AC6">
        <w:rPr>
          <w:rFonts w:ascii="Arial" w:eastAsia="Calibri" w:hAnsi="Arial" w:cs="Arial"/>
          <w:lang w:val="es-PE" w:eastAsia="es-ES"/>
        </w:rPr>
        <w:t>website</w:t>
      </w:r>
      <w:proofErr w:type="spellEnd"/>
      <w:r w:rsidRPr="00326AC6">
        <w:rPr>
          <w:rFonts w:ascii="Arial" w:eastAsia="Calibri" w:hAnsi="Arial" w:cs="Arial"/>
          <w:lang w:val="es-PE" w:eastAsia="es-ES"/>
        </w:rPr>
        <w:t xml:space="preserve">, 2020. Modelo de Negocio </w:t>
      </w:r>
      <w:proofErr w:type="spellStart"/>
      <w:r w:rsidRPr="00326AC6">
        <w:rPr>
          <w:rFonts w:ascii="Arial" w:eastAsia="Calibri" w:hAnsi="Arial" w:cs="Arial"/>
          <w:lang w:val="es-PE" w:eastAsia="es-ES"/>
        </w:rPr>
        <w:t>Tonka</w:t>
      </w:r>
      <w:proofErr w:type="spellEnd"/>
      <w:r w:rsidRPr="00326AC6">
        <w:rPr>
          <w:rFonts w:ascii="Arial" w:eastAsia="Calibri" w:hAnsi="Arial" w:cs="Arial"/>
          <w:lang w:val="es-PE" w:eastAsia="es-ES"/>
        </w:rPr>
        <w:t xml:space="preserve">. </w:t>
      </w:r>
      <w:r w:rsidRPr="00326AC6">
        <w:rPr>
          <w:rFonts w:ascii="Arial" w:eastAsia="Calibri" w:hAnsi="Arial" w:cs="Arial"/>
          <w:lang w:val="en-US" w:eastAsia="es-ES"/>
        </w:rPr>
        <w:t xml:space="preserve">Retrieved March 16th, 2020, from </w:t>
      </w:r>
      <w:hyperlink r:id="rId82" w:history="1">
        <w:r w:rsidRPr="00326AC6">
          <w:rPr>
            <w:rFonts w:ascii="Arial" w:eastAsia="Calibri" w:hAnsi="Arial" w:cs="Arial"/>
            <w:color w:val="0563C1"/>
            <w:u w:val="single"/>
            <w:lang w:val="en-US" w:eastAsia="en-US"/>
          </w:rPr>
          <w:t>https://tonkasolar.com.ar/</w:t>
        </w:r>
      </w:hyperlink>
      <w:r w:rsidRPr="00326AC6">
        <w:rPr>
          <w:rFonts w:ascii="Arial" w:eastAsia="Calibri" w:hAnsi="Arial" w:cs="Arial"/>
          <w:lang w:val="en-US" w:eastAsia="en-US"/>
        </w:rPr>
        <w:t xml:space="preserve"> </w:t>
      </w:r>
    </w:p>
    <w:p w14:paraId="64BDD6A5" w14:textId="77777777" w:rsidR="00326AC6" w:rsidRPr="00326AC6" w:rsidRDefault="00326AC6" w:rsidP="00326AC6">
      <w:pPr>
        <w:spacing w:after="0pt" w:line="12pt" w:lineRule="auto"/>
        <w:ind w:start="36pt" w:hanging="17.85pt"/>
        <w:contextualSpacing/>
        <w:rPr>
          <w:rFonts w:ascii="Arial" w:eastAsia="Calibri" w:hAnsi="Arial" w:cs="Arial"/>
          <w:lang w:val="en-US" w:eastAsia="es-ES"/>
        </w:rPr>
      </w:pPr>
    </w:p>
    <w:p w14:paraId="61E05E84" w14:textId="77777777" w:rsidR="00326AC6" w:rsidRPr="00326AC6" w:rsidRDefault="00326AC6" w:rsidP="00981C83">
      <w:pPr>
        <w:numPr>
          <w:ilvl w:val="1"/>
          <w:numId w:val="94"/>
        </w:numPr>
        <w:spacing w:after="0pt" w:line="13.80pt" w:lineRule="auto"/>
        <w:ind w:start="35.45pt" w:end="14.15pt" w:hanging="17.85pt"/>
        <w:jc w:val="both"/>
        <w:textAlignment w:val="baseline"/>
        <w:rPr>
          <w:rFonts w:ascii="Arial" w:eastAsia="Calibri" w:hAnsi="Arial" w:cs="Arial"/>
          <w:lang w:val="es-PE" w:eastAsia="es-ES"/>
        </w:rPr>
      </w:pPr>
      <w:r w:rsidRPr="00326AC6">
        <w:rPr>
          <w:rFonts w:ascii="Arial" w:eastAsia="Calibri" w:hAnsi="Arial" w:cs="Arial"/>
          <w:lang w:val="en-US" w:eastAsia="es-PE"/>
        </w:rPr>
        <w:t xml:space="preserve">Pedro </w:t>
      </w:r>
      <w:proofErr w:type="spellStart"/>
      <w:r w:rsidRPr="00326AC6">
        <w:rPr>
          <w:rFonts w:ascii="Arial" w:eastAsia="Calibri" w:hAnsi="Arial" w:cs="Arial"/>
          <w:lang w:val="en-US" w:eastAsia="es-PE"/>
        </w:rPr>
        <w:t>Fiederich</w:t>
      </w:r>
      <w:proofErr w:type="spellEnd"/>
      <w:r w:rsidRPr="00326AC6">
        <w:rPr>
          <w:rFonts w:ascii="Arial" w:eastAsia="Calibri" w:hAnsi="Arial" w:cs="Arial"/>
          <w:lang w:val="en-US" w:eastAsia="es-ES"/>
        </w:rPr>
        <w:t xml:space="preserve"> (</w:t>
      </w:r>
      <w:r w:rsidRPr="00326AC6">
        <w:rPr>
          <w:rFonts w:ascii="Arial" w:eastAsia="Calibri" w:hAnsi="Arial" w:cs="Arial"/>
          <w:lang w:val="en-US" w:eastAsia="es-PE"/>
        </w:rPr>
        <w:t>Tonka's former CEO</w:t>
      </w:r>
      <w:r w:rsidRPr="00326AC6">
        <w:rPr>
          <w:rFonts w:ascii="Arial" w:eastAsia="Calibri" w:hAnsi="Arial" w:cs="Arial"/>
          <w:lang w:val="en-US" w:eastAsia="es-ES"/>
        </w:rPr>
        <w:t>), 2020. Personal interview with Katherine Alva (</w:t>
      </w:r>
      <w:proofErr w:type="spellStart"/>
      <w:r w:rsidRPr="00326AC6">
        <w:rPr>
          <w:rFonts w:ascii="Arial" w:eastAsia="Calibri" w:hAnsi="Arial" w:cs="Arial"/>
          <w:lang w:val="en-US" w:eastAsia="es-ES"/>
        </w:rPr>
        <w:t>Libélula</w:t>
      </w:r>
      <w:proofErr w:type="spellEnd"/>
      <w:r w:rsidRPr="00326AC6">
        <w:rPr>
          <w:rFonts w:ascii="Arial" w:eastAsia="Calibri" w:hAnsi="Arial" w:cs="Arial"/>
          <w:lang w:val="en-US" w:eastAsia="es-ES"/>
        </w:rPr>
        <w:t xml:space="preserve">. </w:t>
      </w:r>
      <w:r w:rsidRPr="00326AC6">
        <w:rPr>
          <w:rFonts w:ascii="Arial" w:eastAsia="Calibri" w:hAnsi="Arial" w:cs="Arial"/>
          <w:lang w:val="es-PE" w:eastAsia="es-ES"/>
        </w:rPr>
        <w:t xml:space="preserve">Comunicación Ambiente y Desarrollo). </w:t>
      </w:r>
    </w:p>
    <w:p w14:paraId="7796E157" w14:textId="77777777" w:rsidR="00326AC6" w:rsidRPr="00326AC6" w:rsidRDefault="002B0675" w:rsidP="00326AC6">
      <w:pPr>
        <w:spacing w:after="0pt" w:line="13.80pt" w:lineRule="auto"/>
        <w:ind w:start="35.45pt" w:end="14.15pt" w:hanging="0.05pt"/>
        <w:jc w:val="both"/>
        <w:textAlignment w:val="baseline"/>
        <w:rPr>
          <w:rFonts w:ascii="Arial" w:eastAsia="Calibri" w:hAnsi="Arial" w:cs="Arial"/>
          <w:lang w:val="es-PE" w:eastAsia="es-ES"/>
        </w:rPr>
      </w:pPr>
      <w:hyperlink r:id="rId83" w:history="1">
        <w:r w:rsidR="00326AC6" w:rsidRPr="00326AC6">
          <w:rPr>
            <w:rFonts w:ascii="Arial" w:eastAsia="Calibri" w:hAnsi="Arial" w:cs="Arial"/>
            <w:color w:val="0563C1"/>
            <w:u w:val="single"/>
            <w:lang w:val="es-PE" w:eastAsia="es-ES"/>
          </w:rPr>
          <w:t>https://docs.google.com/document/d/1_6M2GGxh_hQyvoeHW2wl_Aqg-mBvtQSnxEi7segQfOg/edit</w:t>
        </w:r>
      </w:hyperlink>
      <w:r w:rsidR="00326AC6" w:rsidRPr="00326AC6">
        <w:rPr>
          <w:rFonts w:ascii="Arial" w:eastAsia="Calibri" w:hAnsi="Arial" w:cs="Arial"/>
          <w:lang w:val="es-PE" w:eastAsia="es-ES"/>
        </w:rPr>
        <w:t xml:space="preserve"> </w:t>
      </w:r>
    </w:p>
    <w:p w14:paraId="724FBC51" w14:textId="77777777" w:rsidR="00326AC6" w:rsidRPr="00326AC6" w:rsidRDefault="00326AC6" w:rsidP="00326AC6">
      <w:pPr>
        <w:spacing w:after="0pt" w:line="13.80pt" w:lineRule="auto"/>
        <w:ind w:start="35.45pt" w:end="14.15pt" w:hanging="17.85pt"/>
        <w:jc w:val="both"/>
        <w:textAlignment w:val="baseline"/>
        <w:rPr>
          <w:rFonts w:ascii="Arial" w:eastAsia="Calibri" w:hAnsi="Arial" w:cs="Arial"/>
          <w:lang w:val="es-PE" w:eastAsia="es-ES"/>
        </w:rPr>
      </w:pPr>
    </w:p>
    <w:p w14:paraId="77F8570C" w14:textId="77777777" w:rsidR="00326AC6" w:rsidRPr="00326AC6" w:rsidRDefault="00326AC6" w:rsidP="00981C83">
      <w:pPr>
        <w:numPr>
          <w:ilvl w:val="1"/>
          <w:numId w:val="94"/>
        </w:numPr>
        <w:spacing w:after="0pt" w:line="13.80pt" w:lineRule="auto"/>
        <w:ind w:start="35.45pt" w:end="14.15pt" w:hanging="17.85pt"/>
        <w:jc w:val="both"/>
        <w:textAlignment w:val="baseline"/>
        <w:rPr>
          <w:rFonts w:ascii="Arial" w:eastAsia="Calibri" w:hAnsi="Arial" w:cs="Arial"/>
          <w:lang w:val="es-PE" w:eastAsia="es-ES"/>
        </w:rPr>
      </w:pPr>
      <w:r w:rsidRPr="00326AC6">
        <w:rPr>
          <w:rFonts w:ascii="Arial" w:eastAsia="Calibri" w:hAnsi="Arial" w:cs="Arial"/>
          <w:lang w:val="en-US" w:eastAsia="es-PE"/>
        </w:rPr>
        <w:t xml:space="preserve">Ernesto </w:t>
      </w:r>
      <w:proofErr w:type="spellStart"/>
      <w:r w:rsidRPr="00326AC6">
        <w:rPr>
          <w:rFonts w:ascii="Arial" w:eastAsia="Calibri" w:hAnsi="Arial" w:cs="Arial"/>
          <w:lang w:val="en-US" w:eastAsia="es-PE"/>
        </w:rPr>
        <w:t>Boerio</w:t>
      </w:r>
      <w:proofErr w:type="spellEnd"/>
      <w:r w:rsidRPr="00326AC6">
        <w:rPr>
          <w:rFonts w:ascii="Arial" w:eastAsia="Calibri" w:hAnsi="Arial" w:cs="Arial"/>
          <w:lang w:val="en-US" w:eastAsia="es-ES"/>
        </w:rPr>
        <w:t xml:space="preserve"> (</w:t>
      </w:r>
      <w:r w:rsidRPr="00326AC6">
        <w:rPr>
          <w:rFonts w:ascii="Arial" w:eastAsia="Calibri" w:hAnsi="Arial" w:cs="Arial"/>
          <w:lang w:val="en-US" w:eastAsia="es-PE"/>
        </w:rPr>
        <w:t>Tonka's Sustainability manager</w:t>
      </w:r>
      <w:r w:rsidRPr="00326AC6">
        <w:rPr>
          <w:rFonts w:ascii="Arial" w:eastAsia="Calibri" w:hAnsi="Arial" w:cs="Arial"/>
          <w:lang w:val="en-US" w:eastAsia="es-ES"/>
        </w:rPr>
        <w:t xml:space="preserve">), 2020. </w:t>
      </w:r>
      <w:r w:rsidRPr="00326AC6">
        <w:rPr>
          <w:rFonts w:ascii="Arial" w:eastAsia="Calibri" w:hAnsi="Arial" w:cs="Arial"/>
          <w:lang w:val="es-PE" w:eastAsia="es-ES"/>
        </w:rPr>
        <w:t xml:space="preserve">Personal interview </w:t>
      </w:r>
      <w:proofErr w:type="spellStart"/>
      <w:r w:rsidRPr="00326AC6">
        <w:rPr>
          <w:rFonts w:ascii="Arial" w:eastAsia="Calibri" w:hAnsi="Arial" w:cs="Arial"/>
          <w:lang w:val="es-PE" w:eastAsia="es-ES"/>
        </w:rPr>
        <w:t>with</w:t>
      </w:r>
      <w:proofErr w:type="spellEnd"/>
      <w:r w:rsidRPr="00326AC6">
        <w:rPr>
          <w:rFonts w:ascii="Arial" w:eastAsia="Calibri" w:hAnsi="Arial" w:cs="Arial"/>
          <w:lang w:val="es-PE" w:eastAsia="es-ES"/>
        </w:rPr>
        <w:t xml:space="preserve"> Alicia Medina (Libélula. Comunicación Ambiente y Desarrollo). </w:t>
      </w:r>
    </w:p>
    <w:p w14:paraId="0D306FA8" w14:textId="77777777" w:rsidR="00326AC6" w:rsidRPr="00326AC6" w:rsidRDefault="00326AC6" w:rsidP="00326AC6">
      <w:pPr>
        <w:tabs>
          <w:tab w:val="start" w:pos="56.70pt"/>
        </w:tabs>
        <w:spacing w:after="0pt" w:line="12pt" w:lineRule="auto"/>
        <w:ind w:start="35.45pt" w:hanging="17.85pt"/>
        <w:contextualSpacing/>
        <w:rPr>
          <w:rFonts w:ascii="Arial" w:eastAsia="Calibri" w:hAnsi="Arial" w:cs="Arial"/>
          <w:lang w:val="es-PE" w:eastAsia="en-US"/>
        </w:rPr>
      </w:pPr>
    </w:p>
    <w:p w14:paraId="16384318" w14:textId="77777777" w:rsidR="00326AC6" w:rsidRPr="00326AC6" w:rsidRDefault="00326AC6" w:rsidP="00981C83">
      <w:pPr>
        <w:numPr>
          <w:ilvl w:val="1"/>
          <w:numId w:val="94"/>
        </w:numPr>
        <w:tabs>
          <w:tab w:val="start" w:pos="56.70pt"/>
        </w:tabs>
        <w:spacing w:after="0pt" w:line="12pt" w:lineRule="auto"/>
        <w:ind w:start="35.45pt" w:end="14.15pt" w:hanging="17.85pt"/>
        <w:contextualSpacing/>
        <w:rPr>
          <w:rFonts w:ascii="Arial" w:eastAsia="Calibri" w:hAnsi="Arial" w:cs="Arial"/>
          <w:lang w:val="en-US" w:eastAsia="en-US"/>
        </w:rPr>
      </w:pPr>
      <w:r w:rsidRPr="00326AC6">
        <w:rPr>
          <w:rFonts w:ascii="Arial" w:eastAsia="Calibri" w:hAnsi="Arial" w:cs="Arial"/>
          <w:lang w:val="en-US" w:eastAsia="en-US"/>
        </w:rPr>
        <w:t xml:space="preserve">B-system website, 2020. Tonka is a certified B-company. Retrieved March 18th, 2020, from </w:t>
      </w:r>
      <w:hyperlink r:id="rId84" w:history="1">
        <w:r w:rsidRPr="00326AC6">
          <w:rPr>
            <w:rFonts w:ascii="Arial" w:eastAsia="Calibri" w:hAnsi="Arial" w:cs="Arial"/>
            <w:color w:val="0563C1"/>
            <w:u w:val="single"/>
            <w:lang w:val="en-US" w:eastAsia="en-US"/>
          </w:rPr>
          <w:t>https://sistemab.org/tonka/</w:t>
        </w:r>
      </w:hyperlink>
    </w:p>
    <w:p w14:paraId="0772B901" w14:textId="77777777" w:rsidR="00326AC6" w:rsidRPr="00326AC6" w:rsidRDefault="00326AC6" w:rsidP="00326AC6">
      <w:pPr>
        <w:tabs>
          <w:tab w:val="start" w:pos="56.70pt"/>
        </w:tabs>
        <w:spacing w:after="0pt" w:line="12pt" w:lineRule="auto"/>
        <w:ind w:start="35.45pt" w:hanging="17.85pt"/>
        <w:contextualSpacing/>
        <w:rPr>
          <w:rFonts w:ascii="Arial" w:eastAsia="Calibri" w:hAnsi="Arial" w:cs="Arial"/>
          <w:lang w:val="en-US" w:eastAsia="en-US"/>
        </w:rPr>
      </w:pPr>
    </w:p>
    <w:p w14:paraId="57300133" w14:textId="77777777" w:rsidR="00326AC6" w:rsidRPr="00326AC6" w:rsidRDefault="00326AC6" w:rsidP="00981C83">
      <w:pPr>
        <w:numPr>
          <w:ilvl w:val="1"/>
          <w:numId w:val="94"/>
        </w:numPr>
        <w:spacing w:after="12pt" w:line="13.80pt" w:lineRule="auto"/>
        <w:ind w:start="35.45pt" w:end="14.15pt" w:hanging="17.85pt"/>
        <w:contextualSpacing/>
        <w:jc w:val="both"/>
        <w:rPr>
          <w:rFonts w:ascii="Arial" w:eastAsia="Calibri" w:hAnsi="Arial" w:cs="Arial"/>
          <w:lang w:val="es-PE" w:eastAsia="en-US"/>
        </w:rPr>
      </w:pPr>
      <w:r w:rsidRPr="00326AC6">
        <w:rPr>
          <w:rFonts w:ascii="Arial" w:eastAsia="Calibri" w:hAnsi="Arial" w:cs="Arial"/>
          <w:lang w:val="es-PE" w:eastAsia="en-US"/>
        </w:rPr>
        <w:t xml:space="preserve">Corporación Andina de Fomento (CAF), 2019. Sistema B y las empresas B en América Latina: Un movimiento social que cambia el sentido del éxito empresarial. </w:t>
      </w:r>
      <w:proofErr w:type="spellStart"/>
      <w:r w:rsidRPr="00326AC6">
        <w:rPr>
          <w:rFonts w:ascii="Arial" w:eastAsia="Calibri" w:hAnsi="Arial" w:cs="Arial"/>
          <w:lang w:val="es-PE" w:eastAsia="es-ES"/>
        </w:rPr>
        <w:t>Retrieved</w:t>
      </w:r>
      <w:proofErr w:type="spellEnd"/>
      <w:r w:rsidRPr="00326AC6">
        <w:rPr>
          <w:rFonts w:ascii="Arial" w:eastAsia="Calibri" w:hAnsi="Arial" w:cs="Arial"/>
          <w:lang w:val="es-PE" w:eastAsia="es-ES"/>
        </w:rPr>
        <w:t xml:space="preserve"> </w:t>
      </w:r>
      <w:proofErr w:type="spellStart"/>
      <w:r w:rsidRPr="00326AC6">
        <w:rPr>
          <w:rFonts w:ascii="Arial" w:eastAsia="Calibri" w:hAnsi="Arial" w:cs="Arial"/>
          <w:lang w:val="es-PE" w:eastAsia="es-ES"/>
        </w:rPr>
        <w:t>March</w:t>
      </w:r>
      <w:proofErr w:type="spellEnd"/>
      <w:r w:rsidRPr="00326AC6">
        <w:rPr>
          <w:rFonts w:ascii="Arial" w:eastAsia="Calibri" w:hAnsi="Arial" w:cs="Arial"/>
          <w:lang w:val="es-PE" w:eastAsia="es-ES"/>
        </w:rPr>
        <w:t xml:space="preserve"> 20th, 2020, </w:t>
      </w:r>
      <w:proofErr w:type="spellStart"/>
      <w:r w:rsidRPr="00326AC6">
        <w:rPr>
          <w:rFonts w:ascii="Arial" w:eastAsia="Calibri" w:hAnsi="Arial" w:cs="Arial"/>
          <w:lang w:val="es-PE" w:eastAsia="es-ES"/>
        </w:rPr>
        <w:t>from</w:t>
      </w:r>
      <w:proofErr w:type="spellEnd"/>
      <w:r w:rsidRPr="00326AC6">
        <w:rPr>
          <w:rFonts w:ascii="Arial" w:eastAsia="Calibri" w:hAnsi="Arial" w:cs="Arial"/>
          <w:lang w:val="es-PE" w:eastAsia="es-ES"/>
        </w:rPr>
        <w:t>:</w:t>
      </w:r>
    </w:p>
    <w:p w14:paraId="67AAF750" w14:textId="77777777" w:rsidR="00326AC6" w:rsidRPr="00326AC6" w:rsidRDefault="002B0675" w:rsidP="00326AC6">
      <w:pPr>
        <w:spacing w:after="12pt" w:line="13.80pt" w:lineRule="auto"/>
        <w:ind w:start="35.45pt" w:end="14.15pt" w:hanging="0.05pt"/>
        <w:contextualSpacing/>
        <w:jc w:val="both"/>
        <w:rPr>
          <w:rFonts w:ascii="Arial" w:eastAsia="Calibri" w:hAnsi="Arial" w:cs="Arial"/>
          <w:lang w:val="es-PE" w:eastAsia="en-US"/>
        </w:rPr>
      </w:pPr>
      <w:hyperlink r:id="rId85" w:history="1">
        <w:r w:rsidR="00326AC6" w:rsidRPr="00326AC6">
          <w:rPr>
            <w:rFonts w:ascii="Arial" w:eastAsia="Calibri" w:hAnsi="Arial" w:cs="Arial"/>
            <w:color w:val="0563C1"/>
            <w:u w:val="single"/>
            <w:lang w:val="es-PE" w:eastAsia="en-US"/>
          </w:rPr>
          <w:t>https://scioteca.caf.com/bitstream/handle/123456789/1436/Sistema%20B%20y%20las%20empresas%20B%20en%20Am%C3%A9rica%20Latina%20Un%20movimiento%20social%20que%20cambia%20el%20sentido%20del%20%C3%A9xito%20empresarial%20%EF%BB%BF.pdf</w:t>
        </w:r>
      </w:hyperlink>
      <w:r w:rsidR="00326AC6" w:rsidRPr="00326AC6">
        <w:rPr>
          <w:rFonts w:ascii="Arial" w:eastAsia="Calibri" w:hAnsi="Arial" w:cs="Arial"/>
          <w:lang w:val="es-PE" w:eastAsia="en-US"/>
        </w:rPr>
        <w:t xml:space="preserve">  </w:t>
      </w:r>
    </w:p>
    <w:p w14:paraId="24DEA695" w14:textId="77777777" w:rsidR="00326AC6" w:rsidRPr="00326AC6" w:rsidRDefault="00326AC6" w:rsidP="00326AC6">
      <w:pPr>
        <w:spacing w:after="12pt" w:line="13.80pt" w:lineRule="auto"/>
        <w:ind w:start="35.45pt" w:end="14.15pt" w:hanging="17.85pt"/>
        <w:contextualSpacing/>
        <w:jc w:val="both"/>
        <w:rPr>
          <w:rFonts w:ascii="Arial" w:eastAsia="Calibri" w:hAnsi="Arial" w:cs="Arial"/>
          <w:lang w:val="es-PE" w:eastAsia="en-US"/>
        </w:rPr>
      </w:pPr>
    </w:p>
    <w:p w14:paraId="0CA978E6" w14:textId="77777777" w:rsidR="00326AC6" w:rsidRPr="00326AC6" w:rsidRDefault="00326AC6" w:rsidP="00981C83">
      <w:pPr>
        <w:numPr>
          <w:ilvl w:val="1"/>
          <w:numId w:val="94"/>
        </w:numPr>
        <w:spacing w:after="12pt" w:line="13.80pt" w:lineRule="auto"/>
        <w:ind w:start="35.45pt" w:end="14.15pt" w:hanging="17.85pt"/>
        <w:contextualSpacing/>
        <w:jc w:val="both"/>
        <w:rPr>
          <w:rFonts w:ascii="Arial" w:eastAsia="Calibri" w:hAnsi="Arial" w:cs="Arial"/>
          <w:lang w:val="es-PE" w:eastAsia="en-US"/>
        </w:rPr>
      </w:pPr>
      <w:r w:rsidRPr="00326AC6">
        <w:rPr>
          <w:rFonts w:ascii="Arial" w:eastAsia="Calibri" w:hAnsi="Arial" w:cs="Arial"/>
          <w:lang w:val="es-PE" w:eastAsia="en-US"/>
        </w:rPr>
        <w:t xml:space="preserve">Asociación Cristiana de Dirigentes de Empresas (ACDE), 2017. Felicidad laboral, triple impacto y productividad: la experiencia de </w:t>
      </w:r>
      <w:proofErr w:type="spellStart"/>
      <w:r w:rsidRPr="00326AC6">
        <w:rPr>
          <w:rFonts w:ascii="Arial" w:eastAsia="Calibri" w:hAnsi="Arial" w:cs="Arial"/>
          <w:lang w:val="es-PE" w:eastAsia="en-US"/>
        </w:rPr>
        <w:t>Tonka</w:t>
      </w:r>
      <w:proofErr w:type="spellEnd"/>
      <w:r w:rsidRPr="00326AC6">
        <w:rPr>
          <w:rFonts w:ascii="Arial" w:eastAsia="Calibri" w:hAnsi="Arial" w:cs="Arial"/>
          <w:lang w:val="es-PE" w:eastAsia="en-US"/>
        </w:rPr>
        <w:t xml:space="preserve">. </w:t>
      </w:r>
      <w:proofErr w:type="spellStart"/>
      <w:r w:rsidRPr="00326AC6">
        <w:rPr>
          <w:rFonts w:ascii="Arial" w:eastAsia="Calibri" w:hAnsi="Arial" w:cs="Arial"/>
          <w:lang w:val="es-PE" w:eastAsia="es-ES"/>
        </w:rPr>
        <w:t>Retrieved</w:t>
      </w:r>
      <w:proofErr w:type="spellEnd"/>
      <w:r w:rsidRPr="00326AC6">
        <w:rPr>
          <w:rFonts w:ascii="Arial" w:eastAsia="Calibri" w:hAnsi="Arial" w:cs="Arial"/>
          <w:lang w:val="es-PE" w:eastAsia="es-ES"/>
        </w:rPr>
        <w:t xml:space="preserve"> </w:t>
      </w:r>
      <w:proofErr w:type="spellStart"/>
      <w:r w:rsidRPr="00326AC6">
        <w:rPr>
          <w:rFonts w:ascii="Arial" w:eastAsia="Calibri" w:hAnsi="Arial" w:cs="Arial"/>
          <w:lang w:val="es-PE" w:eastAsia="es-ES"/>
        </w:rPr>
        <w:t>March</w:t>
      </w:r>
      <w:proofErr w:type="spellEnd"/>
      <w:r w:rsidRPr="00326AC6">
        <w:rPr>
          <w:rFonts w:ascii="Arial" w:eastAsia="Calibri" w:hAnsi="Arial" w:cs="Arial"/>
          <w:lang w:val="es-PE" w:eastAsia="es-ES"/>
        </w:rPr>
        <w:t xml:space="preserve"> 20th, 2020, </w:t>
      </w:r>
      <w:proofErr w:type="spellStart"/>
      <w:r w:rsidRPr="00326AC6">
        <w:rPr>
          <w:rFonts w:ascii="Arial" w:eastAsia="Calibri" w:hAnsi="Arial" w:cs="Arial"/>
          <w:lang w:val="es-PE" w:eastAsia="es-ES"/>
        </w:rPr>
        <w:t>from</w:t>
      </w:r>
      <w:proofErr w:type="spellEnd"/>
      <w:r w:rsidRPr="00326AC6">
        <w:rPr>
          <w:rFonts w:ascii="Arial" w:eastAsia="Calibri" w:hAnsi="Arial" w:cs="Arial"/>
          <w:lang w:val="es-PE" w:eastAsia="es-ES"/>
        </w:rPr>
        <w:t xml:space="preserve">: </w:t>
      </w:r>
    </w:p>
    <w:p w14:paraId="5C8FD011" w14:textId="77777777" w:rsidR="00326AC6" w:rsidRPr="00326AC6" w:rsidRDefault="002B0675" w:rsidP="00326AC6">
      <w:pPr>
        <w:spacing w:after="12pt" w:line="13.80pt" w:lineRule="auto"/>
        <w:ind w:start="35.45pt" w:end="14.15pt" w:hanging="0.05pt"/>
        <w:contextualSpacing/>
        <w:jc w:val="both"/>
        <w:rPr>
          <w:rFonts w:ascii="Arial" w:eastAsia="Calibri" w:hAnsi="Arial" w:cs="Arial"/>
          <w:lang w:val="es-PE" w:eastAsia="en-US"/>
        </w:rPr>
      </w:pPr>
      <w:hyperlink r:id="rId86" w:history="1">
        <w:r w:rsidR="00326AC6" w:rsidRPr="00326AC6">
          <w:rPr>
            <w:rFonts w:ascii="Arial" w:eastAsia="Calibri" w:hAnsi="Arial" w:cs="Arial"/>
            <w:color w:val="0563C1"/>
            <w:u w:val="single"/>
            <w:lang w:val="es-PE" w:eastAsia="en-US"/>
          </w:rPr>
          <w:t>https://empresa.org.ar/2017/felicidad-laboral-triple-impacto-y-productividad-la-experiencia-de-tonka/</w:t>
        </w:r>
      </w:hyperlink>
      <w:r w:rsidR="00326AC6" w:rsidRPr="00326AC6">
        <w:rPr>
          <w:rFonts w:ascii="Arial" w:eastAsia="Calibri" w:hAnsi="Arial" w:cs="Arial"/>
          <w:lang w:val="es-PE" w:eastAsia="en-US"/>
        </w:rPr>
        <w:t xml:space="preserve"> </w:t>
      </w:r>
    </w:p>
    <w:p w14:paraId="142E0514" w14:textId="77777777" w:rsidR="00326AC6" w:rsidRPr="00326AC6" w:rsidRDefault="00326AC6" w:rsidP="00326AC6">
      <w:pPr>
        <w:spacing w:after="0pt" w:line="13.80pt" w:lineRule="auto"/>
        <w:ind w:start="14.20pt" w:end="-27.30pt"/>
        <w:jc w:val="both"/>
        <w:textAlignment w:val="baseline"/>
        <w:rPr>
          <w:rFonts w:ascii="Arial" w:eastAsia="Calibri" w:hAnsi="Arial" w:cs="Arial"/>
          <w:lang w:val="es-PE" w:eastAsia="en-US"/>
        </w:rPr>
      </w:pPr>
    </w:p>
    <w:p w14:paraId="2258D9B7" w14:textId="16395468" w:rsidR="003E6E02" w:rsidRDefault="003E6E02">
      <w:pPr>
        <w:rPr>
          <w:rFonts w:ascii="Arial" w:hAnsi="Arial" w:cs="Arial"/>
          <w:color w:val="0563C1"/>
          <w:spacing w:val="-1"/>
          <w:sz w:val="20"/>
          <w:szCs w:val="20"/>
          <w:u w:val="single"/>
          <w:lang w:val="es-PE"/>
        </w:rPr>
      </w:pPr>
      <w:r>
        <w:rPr>
          <w:rFonts w:ascii="Arial" w:hAnsi="Arial" w:cs="Arial"/>
          <w:color w:val="0563C1"/>
          <w:spacing w:val="-1"/>
          <w:sz w:val="20"/>
          <w:szCs w:val="20"/>
          <w:u w:val="single"/>
          <w:lang w:val="es-PE"/>
        </w:rPr>
        <w:br w:type="page"/>
      </w:r>
    </w:p>
    <w:p w14:paraId="1BC63688" w14:textId="64287309" w:rsidR="00093145" w:rsidRDefault="00093145" w:rsidP="00093145">
      <w:pPr>
        <w:pStyle w:val="Heading1"/>
      </w:pPr>
      <w:bookmarkStart w:id="102" w:name="_Toc50987494"/>
      <w:r>
        <w:lastRenderedPageBreak/>
        <w:t>Annex 3</w:t>
      </w:r>
      <w:bookmarkEnd w:id="102"/>
    </w:p>
    <w:p w14:paraId="457E7FE7" w14:textId="77777777" w:rsidR="00C265F7" w:rsidRDefault="00C265F7" w:rsidP="00C265F7">
      <w:pPr>
        <w:spacing w:after="10pt" w:line="13.80pt" w:lineRule="auto"/>
      </w:pPr>
    </w:p>
    <w:p w14:paraId="4E86E3AE" w14:textId="77777777" w:rsidR="00C265F7" w:rsidRPr="00C265F7" w:rsidRDefault="00093145" w:rsidP="00C265F7">
      <w:pPr>
        <w:rPr>
          <w:rFonts w:ascii="Arial" w:eastAsia="Calibri" w:hAnsi="Arial" w:cs="Arial"/>
          <w:b/>
          <w:bCs/>
          <w:i/>
          <w:color w:val="000000"/>
          <w:sz w:val="28"/>
          <w:szCs w:val="20"/>
          <w:lang w:val="en-US" w:eastAsia="en-US"/>
        </w:rPr>
      </w:pPr>
      <w:r w:rsidRPr="00093145">
        <w:rPr>
          <w:rFonts w:ascii="Arial" w:eastAsia="Calibri" w:hAnsi="Arial" w:cs="Times New Roman"/>
          <w:noProof/>
          <w:sz w:val="20"/>
          <w:szCs w:val="20"/>
          <w:lang w:val="en-US" w:eastAsia="en-US"/>
        </w:rPr>
        <w:t xml:space="preserve"> </w:t>
      </w:r>
      <w:r w:rsidR="00C265F7" w:rsidRPr="00C265F7">
        <w:rPr>
          <w:rFonts w:ascii="Arial" w:eastAsia="Calibri" w:hAnsi="Arial" w:cs="Times New Roman"/>
          <w:noProof/>
          <w:sz w:val="20"/>
          <w:szCs w:val="20"/>
          <w:lang w:val="en-US" w:eastAsia="en-US"/>
        </w:rPr>
        <w:t xml:space="preserve">                                </w:t>
      </w:r>
      <w:r w:rsidR="00C265F7" w:rsidRPr="00C265F7">
        <w:rPr>
          <w:rFonts w:ascii="Arial" w:eastAsia="Calibri" w:hAnsi="Arial" w:cs="Times New Roman"/>
          <w:noProof/>
          <w:sz w:val="20"/>
          <w:szCs w:val="20"/>
          <w:lang w:val="en-US" w:eastAsia="en-US"/>
        </w:rPr>
        <w:tab/>
      </w:r>
      <w:r w:rsidR="00C265F7" w:rsidRPr="00C265F7">
        <w:rPr>
          <w:rFonts w:ascii="Arial" w:eastAsia="Calibri" w:hAnsi="Arial" w:cs="Times New Roman"/>
          <w:noProof/>
          <w:sz w:val="20"/>
          <w:szCs w:val="20"/>
          <w:lang w:val="en-US" w:eastAsia="en-US"/>
        </w:rPr>
        <w:tab/>
      </w:r>
      <w:r w:rsidR="00C265F7" w:rsidRPr="00C265F7">
        <w:rPr>
          <w:rFonts w:ascii="Arial" w:eastAsia="Calibri" w:hAnsi="Arial" w:cs="Times New Roman"/>
          <w:noProof/>
          <w:sz w:val="20"/>
          <w:szCs w:val="20"/>
          <w:lang w:val="en-US" w:eastAsia="en-US"/>
        </w:rPr>
        <w:tab/>
      </w:r>
      <w:r w:rsidR="00C265F7" w:rsidRPr="00C265F7">
        <w:rPr>
          <w:rFonts w:ascii="Arial" w:eastAsia="Calibri" w:hAnsi="Arial" w:cs="Times New Roman"/>
          <w:noProof/>
          <w:sz w:val="20"/>
          <w:szCs w:val="20"/>
          <w:lang w:val="en-US" w:eastAsia="en-US"/>
        </w:rPr>
        <w:tab/>
      </w:r>
      <w:r w:rsidR="00C265F7" w:rsidRPr="00C265F7">
        <w:rPr>
          <w:rFonts w:ascii="Arial" w:eastAsia="Calibri" w:hAnsi="Arial" w:cs="Times New Roman"/>
          <w:noProof/>
          <w:sz w:val="20"/>
          <w:szCs w:val="20"/>
          <w:lang w:val="en-US" w:eastAsia="en-US"/>
        </w:rPr>
        <w:tab/>
        <w:t xml:space="preserve">  </w:t>
      </w:r>
      <w:r w:rsidR="00C265F7" w:rsidRPr="00C265F7">
        <w:rPr>
          <w:rFonts w:ascii="Arial" w:eastAsia="Calibri" w:hAnsi="Arial" w:cs="Times New Roman"/>
          <w:noProof/>
          <w:sz w:val="20"/>
          <w:szCs w:val="20"/>
          <w:lang w:val="en-US" w:eastAsia="en-US"/>
        </w:rPr>
        <w:tab/>
      </w:r>
      <w:r w:rsidR="00C265F7" w:rsidRPr="00C265F7">
        <w:rPr>
          <w:rFonts w:ascii="Arial" w:eastAsia="Calibri" w:hAnsi="Arial" w:cs="Times New Roman"/>
          <w:noProof/>
          <w:sz w:val="20"/>
          <w:szCs w:val="20"/>
          <w:lang w:val="en-US" w:eastAsia="en-US"/>
        </w:rPr>
        <w:tab/>
      </w:r>
      <w:r w:rsidR="00C265F7" w:rsidRPr="00C265F7">
        <w:rPr>
          <w:rFonts w:ascii="Arial" w:eastAsia="Calibri" w:hAnsi="Arial" w:cs="Times New Roman"/>
          <w:noProof/>
          <w:sz w:val="20"/>
          <w:szCs w:val="20"/>
          <w:lang w:val="en-US" w:eastAsia="en-US"/>
        </w:rPr>
        <w:tab/>
      </w:r>
      <w:r w:rsidR="00C265F7" w:rsidRPr="00C265F7">
        <w:rPr>
          <w:rFonts w:ascii="Arial" w:eastAsia="Calibri" w:hAnsi="Arial" w:cs="Times New Roman"/>
          <w:noProof/>
          <w:sz w:val="20"/>
          <w:szCs w:val="20"/>
          <w:lang w:val="en-US" w:eastAsia="en-US"/>
        </w:rPr>
        <w:tab/>
      </w:r>
      <w:r w:rsidR="00C265F7" w:rsidRPr="00C265F7">
        <w:rPr>
          <w:rFonts w:ascii="Arial" w:eastAsia="Calibri" w:hAnsi="Arial" w:cs="Times New Roman"/>
          <w:noProof/>
          <w:sz w:val="20"/>
          <w:szCs w:val="20"/>
          <w:lang w:val="en-US" w:eastAsia="en-US"/>
        </w:rPr>
        <w:tab/>
      </w:r>
      <w:r w:rsidR="00C265F7" w:rsidRPr="00C265F7">
        <w:rPr>
          <w:rFonts w:ascii="Arial" w:eastAsia="Calibri" w:hAnsi="Arial" w:cs="Times New Roman"/>
          <w:noProof/>
          <w:sz w:val="20"/>
          <w:szCs w:val="20"/>
          <w:lang w:val="en-US" w:eastAsia="en-US"/>
        </w:rPr>
        <w:tab/>
      </w:r>
      <w:r w:rsidR="00C265F7" w:rsidRPr="00C265F7">
        <w:rPr>
          <w:rFonts w:ascii="Arial" w:eastAsia="Calibri" w:hAnsi="Arial" w:cs="Times New Roman"/>
          <w:b/>
          <w:noProof/>
          <w:sz w:val="20"/>
          <w:szCs w:val="20"/>
          <w:lang w:val="en-US" w:eastAsia="en-US"/>
        </w:rPr>
        <w:t>UNEP-DTU Partnership, Libélula</w:t>
      </w:r>
    </w:p>
    <w:p w14:paraId="27D95A8A" w14:textId="77777777" w:rsidR="00C265F7" w:rsidRPr="00C265F7" w:rsidRDefault="00C265F7" w:rsidP="00C265F7">
      <w:pPr>
        <w:spacing w:after="10pt" w:line="13.80pt" w:lineRule="auto"/>
        <w:jc w:val="center"/>
        <w:rPr>
          <w:rFonts w:ascii="Arial" w:eastAsia="Calibri" w:hAnsi="Arial" w:cs="Arial"/>
          <w:b/>
          <w:bCs/>
          <w:i/>
          <w:color w:val="000000"/>
          <w:sz w:val="28"/>
          <w:szCs w:val="20"/>
          <w:lang w:val="en-US" w:eastAsia="en-US"/>
        </w:rPr>
      </w:pPr>
    </w:p>
    <w:p w14:paraId="58731734" w14:textId="77777777" w:rsidR="00C265F7" w:rsidRPr="00C265F7" w:rsidRDefault="00C265F7" w:rsidP="00C265F7">
      <w:pPr>
        <w:spacing w:after="10pt" w:line="13.80pt" w:lineRule="auto"/>
        <w:jc w:val="center"/>
        <w:rPr>
          <w:rFonts w:ascii="Arial" w:eastAsia="Calibri" w:hAnsi="Arial" w:cs="Arial"/>
          <w:b/>
          <w:bCs/>
          <w:i/>
          <w:color w:val="000000"/>
          <w:sz w:val="28"/>
          <w:szCs w:val="20"/>
          <w:lang w:val="en-US" w:eastAsia="en-US"/>
        </w:rPr>
      </w:pPr>
      <w:r w:rsidRPr="00C265F7">
        <w:rPr>
          <w:rFonts w:ascii="Arial" w:eastAsia="Calibri" w:hAnsi="Arial" w:cs="Arial"/>
          <w:b/>
          <w:bCs/>
          <w:i/>
          <w:color w:val="000000"/>
          <w:sz w:val="28"/>
          <w:szCs w:val="20"/>
          <w:lang w:val="en-US" w:eastAsia="en-US"/>
        </w:rPr>
        <w:t xml:space="preserve">ICAT Transformational Change Methodology  </w:t>
      </w:r>
    </w:p>
    <w:p w14:paraId="524E1323" w14:textId="77777777" w:rsidR="00C265F7" w:rsidRPr="00C265F7" w:rsidRDefault="00C265F7" w:rsidP="00C265F7">
      <w:pPr>
        <w:spacing w:after="10pt" w:line="13.80pt" w:lineRule="auto"/>
        <w:jc w:val="center"/>
        <w:rPr>
          <w:rFonts w:ascii="Arial" w:eastAsia="Calibri" w:hAnsi="Arial" w:cs="Arial"/>
          <w:bCs/>
          <w:i/>
          <w:color w:val="000000"/>
          <w:sz w:val="28"/>
          <w:szCs w:val="20"/>
          <w:lang w:val="en-US" w:eastAsia="en-US"/>
        </w:rPr>
      </w:pPr>
      <w:r w:rsidRPr="00C265F7">
        <w:rPr>
          <w:rFonts w:ascii="Open Sans Semibold" w:eastAsia="Calibri" w:hAnsi="Open Sans Semibold" w:cs="Open Sans Semibold"/>
          <w:bCs/>
          <w:i/>
          <w:iCs/>
          <w:color w:val="000000"/>
          <w:szCs w:val="20"/>
          <w:lang w:val="en-US" w:eastAsia="en-US"/>
        </w:rPr>
        <w:t>Methodology for assessing the transformational impacts of actions</w:t>
      </w:r>
    </w:p>
    <w:p w14:paraId="1840F91D" w14:textId="77777777" w:rsidR="00C265F7" w:rsidRPr="00C265F7" w:rsidRDefault="00C265F7" w:rsidP="00C265F7">
      <w:pPr>
        <w:spacing w:before="0.50pt" w:after="10pt" w:line="13.80pt" w:lineRule="auto"/>
        <w:jc w:val="center"/>
        <w:rPr>
          <w:rFonts w:ascii="Open Sans" w:eastAsia="Calibri" w:hAnsi="Open Sans" w:cs="Open Sans"/>
          <w:sz w:val="28"/>
          <w:szCs w:val="28"/>
          <w:lang w:val="en-US" w:eastAsia="en-US"/>
        </w:rPr>
      </w:pPr>
      <w:r w:rsidRPr="00C265F7">
        <w:rPr>
          <w:rFonts w:ascii="Open Sans" w:eastAsia="Calibri" w:hAnsi="Open Sans" w:cs="Open Sans"/>
          <w:sz w:val="28"/>
          <w:szCs w:val="28"/>
          <w:lang w:val="en-US" w:eastAsia="en-US"/>
        </w:rPr>
        <w:t>Self-assessment template</w:t>
      </w:r>
    </w:p>
    <w:p w14:paraId="0FA18762" w14:textId="77777777" w:rsidR="00C265F7" w:rsidRPr="00C265F7" w:rsidRDefault="00C265F7" w:rsidP="00C265F7">
      <w:pPr>
        <w:pBdr>
          <w:bottom w:val="single" w:sz="12" w:space="1" w:color="auto"/>
        </w:pBdr>
        <w:spacing w:after="0pt" w:line="12.60pt" w:lineRule="auto"/>
        <w:rPr>
          <w:rFonts w:ascii="Calibri" w:eastAsia="Calibri" w:hAnsi="Calibri" w:cs="Times New Roman"/>
          <w:lang w:val="en-US" w:eastAsia="en-US"/>
        </w:rPr>
      </w:pPr>
    </w:p>
    <w:p w14:paraId="42D376C5" w14:textId="77777777" w:rsidR="00C265F7" w:rsidRPr="00C265F7" w:rsidRDefault="00C265F7" w:rsidP="00C265F7">
      <w:pPr>
        <w:spacing w:after="0pt" w:line="12.60pt" w:lineRule="auto"/>
        <w:rPr>
          <w:rFonts w:ascii="Arial" w:eastAsia="Calibri" w:hAnsi="Arial" w:cs="Arial"/>
          <w:color w:val="000000"/>
          <w:sz w:val="20"/>
          <w:szCs w:val="20"/>
          <w:lang w:val="en-US" w:eastAsia="en-US"/>
        </w:rPr>
      </w:pPr>
    </w:p>
    <w:p w14:paraId="458037F0" w14:textId="77777777" w:rsidR="00C265F7" w:rsidRPr="00C265F7" w:rsidRDefault="00C265F7" w:rsidP="00C265F7">
      <w:pPr>
        <w:spacing w:after="0pt" w:line="12.60pt" w:lineRule="auto"/>
        <w:rPr>
          <w:rFonts w:ascii="Arial" w:eastAsia="Calibri" w:hAnsi="Arial" w:cs="Arial"/>
          <w:color w:val="000000"/>
          <w:sz w:val="20"/>
          <w:szCs w:val="20"/>
          <w:lang w:val="en-US" w:eastAsia="en-US"/>
        </w:rPr>
      </w:pPr>
      <w:r w:rsidRPr="00C265F7">
        <w:rPr>
          <w:rFonts w:ascii="Arial" w:eastAsia="Calibri" w:hAnsi="Arial" w:cs="Arial"/>
          <w:color w:val="000000"/>
          <w:sz w:val="20"/>
          <w:szCs w:val="20"/>
          <w:lang w:val="en-US" w:eastAsia="en-US"/>
        </w:rPr>
        <w:t xml:space="preserve">This assessment template is adapted for private sector companies to help apply the </w:t>
      </w:r>
      <w:r w:rsidRPr="00C265F7">
        <w:rPr>
          <w:rFonts w:ascii="Arial" w:eastAsia="Calibri" w:hAnsi="Arial" w:cs="Arial"/>
          <w:i/>
          <w:color w:val="000000"/>
          <w:sz w:val="20"/>
          <w:szCs w:val="20"/>
          <w:lang w:val="en-US" w:eastAsia="en-US"/>
        </w:rPr>
        <w:t>ICAT Transformational Change Methodology (2020).</w:t>
      </w:r>
      <w:r w:rsidRPr="00C265F7">
        <w:rPr>
          <w:rFonts w:ascii="Arial" w:eastAsia="Calibri" w:hAnsi="Arial" w:cs="Arial"/>
          <w:color w:val="000000"/>
          <w:sz w:val="20"/>
          <w:szCs w:val="20"/>
          <w:lang w:val="en-US" w:eastAsia="en-US"/>
        </w:rPr>
        <w:t xml:space="preserve"> It includes the key assessment tables from the methodology, which can be filled out directly. Users can consult the </w:t>
      </w:r>
      <w:r w:rsidRPr="00C265F7">
        <w:rPr>
          <w:rFonts w:ascii="Arial" w:eastAsia="Calibri" w:hAnsi="Arial" w:cs="Arial"/>
          <w:i/>
          <w:color w:val="000000"/>
          <w:sz w:val="20"/>
          <w:szCs w:val="20"/>
          <w:lang w:val="en-US" w:eastAsia="en-US"/>
        </w:rPr>
        <w:t>Transformational Change Methodology</w:t>
      </w:r>
      <w:r w:rsidRPr="00C265F7">
        <w:rPr>
          <w:rFonts w:ascii="Arial" w:eastAsia="Calibri" w:hAnsi="Arial" w:cs="Arial"/>
          <w:color w:val="000000"/>
          <w:sz w:val="20"/>
          <w:szCs w:val="20"/>
          <w:lang w:val="en-US" w:eastAsia="en-US"/>
        </w:rPr>
        <w:t xml:space="preserve"> while using this template for information about how to fill in the tables. The template presents a modular, simplified approach to develop readiness for transformational impact assessment including Part I, II and V.  </w:t>
      </w:r>
    </w:p>
    <w:p w14:paraId="62EEB9E4" w14:textId="77777777" w:rsidR="00C265F7" w:rsidRPr="00C265F7" w:rsidRDefault="00C265F7" w:rsidP="00C265F7">
      <w:pPr>
        <w:pBdr>
          <w:bottom w:val="single" w:sz="12" w:space="1" w:color="auto"/>
        </w:pBdr>
        <w:spacing w:after="0pt" w:line="12.60pt" w:lineRule="auto"/>
        <w:rPr>
          <w:rFonts w:ascii="Arial" w:eastAsia="Calibri" w:hAnsi="Arial" w:cs="Arial"/>
          <w:color w:val="000000"/>
          <w:sz w:val="20"/>
          <w:szCs w:val="20"/>
          <w:lang w:val="en-US" w:eastAsia="en-US"/>
        </w:rPr>
      </w:pPr>
    </w:p>
    <w:p w14:paraId="7B5E5982" w14:textId="77777777" w:rsidR="00C265F7" w:rsidRPr="00C265F7" w:rsidRDefault="00C265F7" w:rsidP="00C265F7">
      <w:pPr>
        <w:spacing w:after="0pt" w:line="12.60pt" w:lineRule="auto"/>
        <w:rPr>
          <w:rFonts w:ascii="Arial" w:eastAsia="Calibri" w:hAnsi="Arial" w:cs="Arial"/>
          <w:b/>
          <w:sz w:val="20"/>
          <w:szCs w:val="20"/>
          <w:lang w:val="en-US" w:eastAsia="en-US"/>
        </w:rPr>
      </w:pPr>
    </w:p>
    <w:p w14:paraId="6D9CCFD4" w14:textId="77777777" w:rsidR="00C265F7" w:rsidRPr="00C265F7" w:rsidRDefault="00C265F7" w:rsidP="00C265F7">
      <w:pPr>
        <w:spacing w:after="0pt" w:line="12pt" w:lineRule="auto"/>
        <w:rPr>
          <w:rFonts w:ascii="Arial" w:eastAsia="Times New Roman" w:hAnsi="Arial" w:cs="Arial"/>
          <w:color w:val="4A92DB"/>
          <w:sz w:val="28"/>
          <w:szCs w:val="20"/>
          <w:lang w:val="en-US" w:eastAsia="zh-CN"/>
        </w:rPr>
      </w:pPr>
      <w:bookmarkStart w:id="103" w:name="_Hlk507510482"/>
    </w:p>
    <w:p w14:paraId="33DDDEBE" w14:textId="77777777" w:rsidR="00C265F7" w:rsidRPr="00C265F7" w:rsidRDefault="00C265F7" w:rsidP="00C265F7">
      <w:pPr>
        <w:spacing w:after="0pt" w:line="12pt" w:lineRule="auto"/>
        <w:rPr>
          <w:rFonts w:ascii="Arial" w:eastAsia="Times New Roman" w:hAnsi="Arial" w:cs="Arial"/>
          <w:color w:val="4A92DB"/>
          <w:sz w:val="28"/>
          <w:szCs w:val="20"/>
          <w:lang w:val="en-US" w:eastAsia="zh-CN"/>
        </w:rPr>
      </w:pPr>
      <w:r w:rsidRPr="00C265F7">
        <w:rPr>
          <w:rFonts w:ascii="Arial" w:eastAsia="Times New Roman" w:hAnsi="Arial" w:cs="Arial"/>
          <w:color w:val="4A92DB"/>
          <w:sz w:val="28"/>
          <w:szCs w:val="20"/>
          <w:lang w:val="en-US" w:eastAsia="zh-CN"/>
        </w:rPr>
        <w:t>Part 1: Introduction, objectives, definitions and steps</w:t>
      </w:r>
    </w:p>
    <w:p w14:paraId="61B6FA0F" w14:textId="77777777" w:rsidR="00C265F7" w:rsidRPr="00C265F7" w:rsidRDefault="00C265F7" w:rsidP="00C265F7">
      <w:pPr>
        <w:keepNext/>
        <w:spacing w:before="12pt" w:after="6pt" w:line="12pt" w:lineRule="auto"/>
        <w:ind w:start="36pt" w:hanging="18pt"/>
        <w:rPr>
          <w:rFonts w:ascii="Arial" w:eastAsia="SimSun" w:hAnsi="Arial" w:cs="Arial"/>
          <w:color w:val="404040"/>
          <w:sz w:val="24"/>
          <w:szCs w:val="24"/>
          <w:lang w:val="en-US" w:eastAsia="en-US"/>
        </w:rPr>
      </w:pPr>
      <w:r w:rsidRPr="00C265F7">
        <w:rPr>
          <w:rFonts w:ascii="Arial" w:eastAsia="SimSun" w:hAnsi="Arial" w:cs="Arial"/>
          <w:color w:val="404040"/>
          <w:sz w:val="24"/>
          <w:szCs w:val="24"/>
          <w:lang w:val="en-US" w:eastAsia="en-US"/>
        </w:rPr>
        <w:t>Chapter 2: Objectives of assessing transformational change</w:t>
      </w:r>
    </w:p>
    <w:p w14:paraId="43A405E3" w14:textId="77777777" w:rsidR="00C265F7" w:rsidRPr="00C265F7" w:rsidRDefault="00C265F7" w:rsidP="00981C83">
      <w:pPr>
        <w:numPr>
          <w:ilvl w:val="0"/>
          <w:numId w:val="82"/>
        </w:numPr>
        <w:spacing w:before="6pt" w:after="4pt" w:line="15pt" w:lineRule="auto"/>
        <w:rPr>
          <w:rFonts w:ascii="Arial" w:eastAsia="Calibri" w:hAnsi="Arial" w:cs="Arial"/>
          <w:sz w:val="20"/>
          <w:szCs w:val="20"/>
          <w:lang w:val="en-US" w:eastAsia="en-US"/>
        </w:rPr>
      </w:pPr>
      <w:r w:rsidRPr="00C265F7">
        <w:rPr>
          <w:rFonts w:ascii="Arial" w:eastAsia="Calibri" w:hAnsi="Arial" w:cs="Arial"/>
          <w:sz w:val="20"/>
          <w:szCs w:val="20"/>
          <w:lang w:val="en-US" w:eastAsia="en-US"/>
        </w:rPr>
        <w:t>The objective(s) and intended audience(s) of the assessment</w:t>
      </w:r>
    </w:p>
    <w:p w14:paraId="0682B9A6" w14:textId="77777777" w:rsidR="00C265F7" w:rsidRPr="00C265F7" w:rsidRDefault="00C265F7" w:rsidP="00C265F7">
      <w:pPr>
        <w:spacing w:before="6pt" w:after="4pt" w:line="15pt" w:lineRule="auto"/>
        <w:ind w:start="18pt"/>
        <w:rPr>
          <w:rFonts w:ascii="Arial" w:eastAsia="Calibri" w:hAnsi="Arial" w:cs="Arial"/>
          <w:sz w:val="20"/>
          <w:szCs w:val="20"/>
          <w:lang w:val="en-US" w:eastAsia="en-US"/>
        </w:rPr>
      </w:pPr>
    </w:p>
    <w:p w14:paraId="6018C329" w14:textId="77777777" w:rsidR="00C265F7" w:rsidRPr="00C265F7" w:rsidRDefault="00C265F7" w:rsidP="00C265F7">
      <w:pPr>
        <w:keepNext/>
        <w:spacing w:before="12pt" w:after="6pt" w:line="12pt" w:lineRule="auto"/>
        <w:ind w:start="36pt" w:hanging="18pt"/>
        <w:rPr>
          <w:rFonts w:ascii="Arial" w:eastAsia="SimSun" w:hAnsi="Arial" w:cs="Arial"/>
          <w:color w:val="404040"/>
          <w:sz w:val="24"/>
          <w:szCs w:val="24"/>
          <w:lang w:val="en-US" w:eastAsia="en-US"/>
        </w:rPr>
      </w:pPr>
      <w:r w:rsidRPr="00C265F7">
        <w:rPr>
          <w:rFonts w:ascii="Arial" w:eastAsia="SimSun" w:hAnsi="Arial" w:cs="Arial"/>
          <w:color w:val="404040"/>
          <w:sz w:val="24"/>
          <w:szCs w:val="24"/>
          <w:lang w:val="en-US" w:eastAsia="en-US"/>
        </w:rPr>
        <w:t>Chapter 4: Steps and assessment principles</w:t>
      </w:r>
    </w:p>
    <w:p w14:paraId="3103DC07" w14:textId="77777777" w:rsidR="00C265F7" w:rsidRPr="00C265F7" w:rsidRDefault="00C265F7" w:rsidP="00981C83">
      <w:pPr>
        <w:numPr>
          <w:ilvl w:val="0"/>
          <w:numId w:val="82"/>
        </w:numPr>
        <w:spacing w:before="6pt" w:after="4pt" w:line="15pt" w:lineRule="auto"/>
        <w:rPr>
          <w:rFonts w:ascii="Arial" w:eastAsia="Calibri" w:hAnsi="Arial" w:cs="Arial"/>
          <w:sz w:val="20"/>
          <w:szCs w:val="20"/>
          <w:lang w:val="en-US" w:eastAsia="en-US"/>
        </w:rPr>
      </w:pPr>
      <w:r w:rsidRPr="00C265F7">
        <w:rPr>
          <w:rFonts w:ascii="Arial" w:eastAsia="Calibri" w:hAnsi="Arial" w:cs="Arial"/>
          <w:sz w:val="20"/>
          <w:szCs w:val="20"/>
          <w:lang w:val="en-US" w:eastAsia="en-US"/>
        </w:rPr>
        <w:t xml:space="preserve">Opportunities for stakeholders to participate in the assessment </w:t>
      </w:r>
    </w:p>
    <w:p w14:paraId="7C1CD41A" w14:textId="77777777" w:rsidR="00C265F7" w:rsidRPr="00C265F7" w:rsidRDefault="00C265F7" w:rsidP="00981C83">
      <w:pPr>
        <w:numPr>
          <w:ilvl w:val="0"/>
          <w:numId w:val="82"/>
        </w:numPr>
        <w:spacing w:before="6pt" w:after="4pt" w:line="15pt" w:lineRule="auto"/>
        <w:rPr>
          <w:rFonts w:ascii="Arial" w:eastAsia="Calibri" w:hAnsi="Arial" w:cs="Arial"/>
          <w:sz w:val="20"/>
          <w:szCs w:val="20"/>
          <w:lang w:val="en-US" w:eastAsia="en-US"/>
        </w:rPr>
      </w:pPr>
      <w:r w:rsidRPr="00C265F7">
        <w:rPr>
          <w:rFonts w:ascii="Arial" w:eastAsia="Calibri" w:hAnsi="Arial" w:cs="Arial"/>
          <w:sz w:val="20"/>
          <w:szCs w:val="20"/>
          <w:lang w:val="en-US" w:eastAsia="en-US"/>
        </w:rPr>
        <w:t xml:space="preserve">List the principles on which the assessment is based </w:t>
      </w:r>
    </w:p>
    <w:p w14:paraId="7901E84C" w14:textId="77777777" w:rsidR="00C265F7" w:rsidRPr="00C265F7" w:rsidRDefault="00C265F7" w:rsidP="00C265F7">
      <w:pPr>
        <w:spacing w:before="6pt" w:after="4pt" w:line="15pt" w:lineRule="auto"/>
        <w:rPr>
          <w:rFonts w:ascii="Arial" w:eastAsia="Calibri" w:hAnsi="Arial" w:cs="Arial"/>
          <w:sz w:val="20"/>
          <w:szCs w:val="20"/>
          <w:lang w:val="en-US" w:eastAsia="en-US"/>
        </w:rPr>
      </w:pPr>
    </w:p>
    <w:p w14:paraId="59399961" w14:textId="77777777" w:rsidR="00C265F7" w:rsidRPr="00C265F7" w:rsidRDefault="00C265F7" w:rsidP="00C265F7">
      <w:pPr>
        <w:spacing w:before="6pt" w:after="4pt" w:line="15pt" w:lineRule="auto"/>
        <w:rPr>
          <w:rFonts w:ascii="Arial" w:eastAsia="Calibri" w:hAnsi="Arial" w:cs="Arial"/>
          <w:sz w:val="20"/>
          <w:szCs w:val="20"/>
          <w:lang w:val="en-US" w:eastAsia="en-US"/>
        </w:rPr>
      </w:pPr>
    </w:p>
    <w:tbl>
      <w:tblPr>
        <w:tblStyle w:val="ICAT"/>
        <w:tblW w:w="634pt" w:type="dxa"/>
        <w:tblLook w:firstRow="1" w:lastRow="0" w:firstColumn="1" w:lastColumn="0" w:noHBand="0" w:noVBand="1"/>
      </w:tblPr>
      <w:tblGrid>
        <w:gridCol w:w="5900"/>
        <w:gridCol w:w="6780"/>
      </w:tblGrid>
      <w:tr w:rsidR="00C265F7" w:rsidRPr="00C265F7" w14:paraId="41E96EAC" w14:textId="77777777" w:rsidTr="00B13AA6">
        <w:trPr>
          <w:cnfStyle w:firstRow="1" w:lastRow="0" w:firstColumn="0" w:lastColumn="0" w:oddVBand="0" w:evenVBand="0" w:oddHBand="0" w:evenHBand="0" w:firstRowFirstColumn="0" w:firstRowLastColumn="0" w:lastRowFirstColumn="0" w:lastRowLastColumn="0"/>
          <w:trHeight w:val="28"/>
        </w:trPr>
        <w:tc>
          <w:tcPr>
            <w:tcW w:w="295pt" w:type="dxa"/>
            <w:tcBorders>
              <w:end w:val="single" w:sz="4" w:space="0" w:color="FFFFFF"/>
            </w:tcBorders>
          </w:tcPr>
          <w:p w14:paraId="11BDFC20" w14:textId="77777777" w:rsidR="00C265F7" w:rsidRPr="00C265F7" w:rsidRDefault="00C265F7" w:rsidP="00C265F7">
            <w:pPr>
              <w:spacing w:before="2pt" w:after="2pt"/>
              <w:rPr>
                <w:rFonts w:ascii="Arial" w:eastAsia="Times New Roman" w:hAnsi="Arial"/>
                <w:lang w:eastAsia="zh-CN"/>
              </w:rPr>
            </w:pPr>
            <w:r w:rsidRPr="00C265F7">
              <w:rPr>
                <w:rFonts w:ascii="Arial" w:eastAsia="Times New Roman" w:hAnsi="Arial"/>
                <w:lang w:eastAsia="zh-CN"/>
              </w:rPr>
              <w:t xml:space="preserve">General information </w:t>
            </w:r>
          </w:p>
        </w:tc>
        <w:tc>
          <w:tcPr>
            <w:tcW w:w="339pt" w:type="dxa"/>
            <w:tcBorders>
              <w:start w:val="single" w:sz="4" w:space="0" w:color="FFFFFF"/>
            </w:tcBorders>
          </w:tcPr>
          <w:p w14:paraId="407E21F4" w14:textId="77777777" w:rsidR="00C265F7" w:rsidRPr="00C265F7" w:rsidRDefault="00C265F7" w:rsidP="00C265F7">
            <w:pPr>
              <w:spacing w:before="2pt" w:after="2pt"/>
              <w:rPr>
                <w:rFonts w:ascii="Arial" w:eastAsia="Times New Roman" w:hAnsi="Arial"/>
                <w:lang w:eastAsia="zh-CN"/>
              </w:rPr>
            </w:pPr>
            <w:r w:rsidRPr="00C265F7">
              <w:rPr>
                <w:rFonts w:ascii="Arial" w:eastAsia="Times New Roman" w:hAnsi="Arial"/>
                <w:lang w:eastAsia="zh-CN"/>
              </w:rPr>
              <w:t xml:space="preserve">Assessment information </w:t>
            </w:r>
          </w:p>
        </w:tc>
      </w:tr>
      <w:tr w:rsidR="00C265F7" w:rsidRPr="00C265F7" w14:paraId="43936C78" w14:textId="77777777" w:rsidTr="00B13AA6">
        <w:trPr>
          <w:cnfStyle w:firstRow="0" w:lastRow="0" w:firstColumn="0" w:lastColumn="0" w:oddVBand="0" w:evenVBand="0" w:oddHBand="1" w:evenHBand="0" w:firstRowFirstColumn="0" w:firstRowLastColumn="0" w:lastRowFirstColumn="0" w:lastRowLastColumn="0"/>
          <w:trHeight w:val="31"/>
        </w:trPr>
        <w:tc>
          <w:tcPr>
            <w:tcW w:w="295pt" w:type="dxa"/>
            <w:tcBorders>
              <w:end w:val="single" w:sz="4" w:space="0" w:color="FFFFFF"/>
            </w:tcBorders>
          </w:tcPr>
          <w:p w14:paraId="33479EF1" w14:textId="77777777" w:rsidR="00C265F7" w:rsidRPr="00C265F7" w:rsidRDefault="00C265F7" w:rsidP="00C265F7">
            <w:pPr>
              <w:spacing w:before="2pt" w:after="2pt"/>
              <w:rPr>
                <w:rFonts w:eastAsia="Times New Roman"/>
                <w:lang w:eastAsia="zh-CN"/>
              </w:rPr>
            </w:pPr>
            <w:r w:rsidRPr="00C265F7">
              <w:rPr>
                <w:rFonts w:eastAsia="Times New Roman"/>
                <w:lang w:eastAsia="zh-CN"/>
              </w:rPr>
              <w:t>Name of the action assessed</w:t>
            </w:r>
          </w:p>
        </w:tc>
        <w:tc>
          <w:tcPr>
            <w:tcW w:w="339pt" w:type="dxa"/>
            <w:tcBorders>
              <w:start w:val="single" w:sz="4" w:space="0" w:color="FFFFFF"/>
            </w:tcBorders>
          </w:tcPr>
          <w:p w14:paraId="5DA950F3" w14:textId="77777777" w:rsidR="00C265F7" w:rsidRPr="00C265F7" w:rsidRDefault="00C265F7" w:rsidP="00C265F7">
            <w:pPr>
              <w:spacing w:before="2pt" w:after="2pt"/>
              <w:rPr>
                <w:rFonts w:eastAsia="Times New Roman"/>
                <w:lang w:eastAsia="zh-CN"/>
              </w:rPr>
            </w:pPr>
          </w:p>
        </w:tc>
      </w:tr>
      <w:tr w:rsidR="00C265F7" w:rsidRPr="00C265F7" w14:paraId="2E612216" w14:textId="77777777" w:rsidTr="00B13AA6">
        <w:trPr>
          <w:cnfStyle w:firstRow="0" w:lastRow="0" w:firstColumn="0" w:lastColumn="0" w:oddVBand="0" w:evenVBand="0" w:oddHBand="0" w:evenHBand="1" w:firstRowFirstColumn="0" w:firstRowLastColumn="0" w:lastRowFirstColumn="0" w:lastRowLastColumn="0"/>
          <w:trHeight w:val="31"/>
        </w:trPr>
        <w:tc>
          <w:tcPr>
            <w:tcW w:w="295pt" w:type="dxa"/>
            <w:tcBorders>
              <w:end w:val="single" w:sz="4" w:space="0" w:color="FFFFFF"/>
            </w:tcBorders>
          </w:tcPr>
          <w:p w14:paraId="09B50A8B" w14:textId="77777777" w:rsidR="00C265F7" w:rsidRPr="00C265F7" w:rsidRDefault="00C265F7" w:rsidP="00C265F7">
            <w:pPr>
              <w:spacing w:before="2pt" w:after="2pt"/>
              <w:rPr>
                <w:rFonts w:eastAsia="Times New Roman"/>
                <w:lang w:eastAsia="zh-CN"/>
              </w:rPr>
            </w:pPr>
            <w:r w:rsidRPr="00C265F7">
              <w:rPr>
                <w:rFonts w:eastAsia="Times New Roman"/>
                <w:lang w:eastAsia="zh-CN"/>
              </w:rPr>
              <w:t>Person(s)/</w:t>
            </w:r>
            <w:proofErr w:type="spellStart"/>
            <w:r w:rsidRPr="00C265F7">
              <w:rPr>
                <w:rFonts w:eastAsia="Times New Roman"/>
                <w:lang w:eastAsia="zh-CN"/>
              </w:rPr>
              <w:t>organisation</w:t>
            </w:r>
            <w:proofErr w:type="spellEnd"/>
            <w:r w:rsidRPr="00C265F7">
              <w:rPr>
                <w:rFonts w:eastAsia="Times New Roman"/>
                <w:lang w:eastAsia="zh-CN"/>
              </w:rPr>
              <w:t>(s) that did the assessment</w:t>
            </w:r>
          </w:p>
        </w:tc>
        <w:tc>
          <w:tcPr>
            <w:tcW w:w="339pt" w:type="dxa"/>
            <w:tcBorders>
              <w:start w:val="single" w:sz="4" w:space="0" w:color="FFFFFF"/>
            </w:tcBorders>
          </w:tcPr>
          <w:p w14:paraId="01622CE6" w14:textId="77777777" w:rsidR="00C265F7" w:rsidRPr="00C265F7" w:rsidRDefault="00C265F7" w:rsidP="00C265F7">
            <w:pPr>
              <w:spacing w:before="2pt" w:after="2pt"/>
              <w:rPr>
                <w:rFonts w:eastAsia="Times New Roman"/>
                <w:lang w:eastAsia="zh-CN"/>
              </w:rPr>
            </w:pPr>
          </w:p>
        </w:tc>
      </w:tr>
      <w:tr w:rsidR="00C265F7" w:rsidRPr="00C265F7" w14:paraId="5835CD8F" w14:textId="77777777" w:rsidTr="00B13AA6">
        <w:trPr>
          <w:cnfStyle w:firstRow="0" w:lastRow="0" w:firstColumn="0" w:lastColumn="0" w:oddVBand="0" w:evenVBand="0" w:oddHBand="1" w:evenHBand="0" w:firstRowFirstColumn="0" w:firstRowLastColumn="0" w:lastRowFirstColumn="0" w:lastRowLastColumn="0"/>
          <w:trHeight w:val="31"/>
        </w:trPr>
        <w:tc>
          <w:tcPr>
            <w:tcW w:w="295pt" w:type="dxa"/>
            <w:tcBorders>
              <w:end w:val="single" w:sz="4" w:space="0" w:color="FFFFFF"/>
            </w:tcBorders>
          </w:tcPr>
          <w:p w14:paraId="5F65781D" w14:textId="77777777" w:rsidR="00C265F7" w:rsidRPr="00C265F7" w:rsidRDefault="00C265F7" w:rsidP="00C265F7">
            <w:pPr>
              <w:spacing w:before="2pt" w:after="2pt"/>
              <w:rPr>
                <w:rFonts w:eastAsia="Times New Roman"/>
                <w:lang w:eastAsia="zh-CN"/>
              </w:rPr>
            </w:pPr>
            <w:r w:rsidRPr="00C265F7">
              <w:rPr>
                <w:rFonts w:eastAsia="Times New Roman"/>
                <w:lang w:eastAsia="zh-CN"/>
              </w:rPr>
              <w:t>Date of the assessment</w:t>
            </w:r>
          </w:p>
        </w:tc>
        <w:tc>
          <w:tcPr>
            <w:tcW w:w="339pt" w:type="dxa"/>
            <w:tcBorders>
              <w:start w:val="single" w:sz="4" w:space="0" w:color="FFFFFF"/>
            </w:tcBorders>
          </w:tcPr>
          <w:p w14:paraId="52BDD8DF" w14:textId="77777777" w:rsidR="00C265F7" w:rsidRPr="00C265F7" w:rsidRDefault="00C265F7" w:rsidP="00C265F7">
            <w:pPr>
              <w:spacing w:before="2pt" w:after="2pt"/>
              <w:rPr>
                <w:rFonts w:eastAsia="Times New Roman"/>
                <w:lang w:eastAsia="zh-CN"/>
              </w:rPr>
            </w:pPr>
          </w:p>
        </w:tc>
      </w:tr>
      <w:tr w:rsidR="00C265F7" w:rsidRPr="00C265F7" w14:paraId="49EC1913" w14:textId="77777777" w:rsidTr="00B13AA6">
        <w:trPr>
          <w:cnfStyle w:firstRow="0" w:lastRow="0" w:firstColumn="0" w:lastColumn="0" w:oddVBand="0" w:evenVBand="0" w:oddHBand="0" w:evenHBand="1" w:firstRowFirstColumn="0" w:firstRowLastColumn="0" w:lastRowFirstColumn="0" w:lastRowLastColumn="0"/>
          <w:trHeight w:val="31"/>
        </w:trPr>
        <w:tc>
          <w:tcPr>
            <w:tcW w:w="295pt" w:type="dxa"/>
            <w:tcBorders>
              <w:end w:val="single" w:sz="4" w:space="0" w:color="FFFFFF"/>
            </w:tcBorders>
          </w:tcPr>
          <w:p w14:paraId="231BCC08" w14:textId="77777777" w:rsidR="00C265F7" w:rsidRPr="00C265F7" w:rsidRDefault="00C265F7" w:rsidP="00C265F7">
            <w:pPr>
              <w:spacing w:before="2pt" w:after="2pt"/>
              <w:rPr>
                <w:rFonts w:eastAsia="Times New Roman"/>
                <w:lang w:eastAsia="zh-CN"/>
              </w:rPr>
            </w:pPr>
            <w:r w:rsidRPr="00C265F7">
              <w:rPr>
                <w:rFonts w:eastAsia="Times New Roman"/>
                <w:lang w:eastAsia="zh-CN"/>
              </w:rPr>
              <w:t>Whether the assessment is an update of a previous assessment, and if so, links to any previous assessments</w:t>
            </w:r>
          </w:p>
        </w:tc>
        <w:tc>
          <w:tcPr>
            <w:tcW w:w="339pt" w:type="dxa"/>
            <w:tcBorders>
              <w:start w:val="single" w:sz="4" w:space="0" w:color="FFFFFF"/>
            </w:tcBorders>
          </w:tcPr>
          <w:p w14:paraId="7C6F03A7" w14:textId="77777777" w:rsidR="00C265F7" w:rsidRPr="00C265F7" w:rsidRDefault="00C265F7" w:rsidP="00C265F7">
            <w:pPr>
              <w:spacing w:before="2pt" w:after="2pt"/>
              <w:rPr>
                <w:rFonts w:eastAsia="Times New Roman"/>
                <w:lang w:eastAsia="zh-CN"/>
              </w:rPr>
            </w:pPr>
          </w:p>
        </w:tc>
      </w:tr>
      <w:tr w:rsidR="00C265F7" w:rsidRPr="00C265F7" w14:paraId="6D1F65DE" w14:textId="77777777" w:rsidTr="00B13AA6">
        <w:trPr>
          <w:cnfStyle w:firstRow="0" w:lastRow="0" w:firstColumn="0" w:lastColumn="0" w:oddVBand="0" w:evenVBand="0" w:oddHBand="1" w:evenHBand="0" w:firstRowFirstColumn="0" w:firstRowLastColumn="0" w:lastRowFirstColumn="0" w:lastRowLastColumn="0"/>
          <w:trHeight w:val="31"/>
        </w:trPr>
        <w:tc>
          <w:tcPr>
            <w:tcW w:w="295pt" w:type="dxa"/>
            <w:tcBorders>
              <w:end w:val="single" w:sz="4" w:space="0" w:color="FFFFFF"/>
            </w:tcBorders>
          </w:tcPr>
          <w:p w14:paraId="018ACE0A" w14:textId="77777777" w:rsidR="00C265F7" w:rsidRPr="00C265F7" w:rsidRDefault="00C265F7" w:rsidP="00C265F7">
            <w:pPr>
              <w:spacing w:before="2pt" w:after="2pt"/>
              <w:rPr>
                <w:rFonts w:eastAsia="Times New Roman"/>
                <w:lang w:eastAsia="zh-CN"/>
              </w:rPr>
            </w:pPr>
            <w:r w:rsidRPr="00C265F7">
              <w:rPr>
                <w:rFonts w:eastAsia="Times New Roman"/>
                <w:lang w:eastAsia="zh-CN"/>
              </w:rPr>
              <w:t xml:space="preserve">Objective(s) of the assessment </w:t>
            </w:r>
          </w:p>
        </w:tc>
        <w:tc>
          <w:tcPr>
            <w:tcW w:w="339pt" w:type="dxa"/>
            <w:tcBorders>
              <w:start w:val="single" w:sz="4" w:space="0" w:color="FFFFFF"/>
            </w:tcBorders>
          </w:tcPr>
          <w:p w14:paraId="450F0AD5" w14:textId="77777777" w:rsidR="00C265F7" w:rsidRPr="00C265F7" w:rsidRDefault="00C265F7" w:rsidP="00C265F7">
            <w:pPr>
              <w:spacing w:before="2pt" w:after="2pt"/>
              <w:rPr>
                <w:rFonts w:eastAsia="Times New Roman"/>
                <w:lang w:eastAsia="zh-CN"/>
              </w:rPr>
            </w:pPr>
          </w:p>
        </w:tc>
      </w:tr>
      <w:tr w:rsidR="00C265F7" w:rsidRPr="00C265F7" w14:paraId="6050852F" w14:textId="77777777" w:rsidTr="00B13AA6">
        <w:trPr>
          <w:cnfStyle w:firstRow="0" w:lastRow="0" w:firstColumn="0" w:lastColumn="0" w:oddVBand="0" w:evenVBand="0" w:oddHBand="0" w:evenHBand="1" w:firstRowFirstColumn="0" w:firstRowLastColumn="0" w:lastRowFirstColumn="0" w:lastRowLastColumn="0"/>
          <w:trHeight w:val="31"/>
        </w:trPr>
        <w:tc>
          <w:tcPr>
            <w:tcW w:w="295pt" w:type="dxa"/>
            <w:tcBorders>
              <w:end w:val="single" w:sz="4" w:space="0" w:color="FFFFFF"/>
            </w:tcBorders>
          </w:tcPr>
          <w:p w14:paraId="6893EECE" w14:textId="77777777" w:rsidR="00C265F7" w:rsidRPr="00C265F7" w:rsidRDefault="00C265F7" w:rsidP="00C265F7">
            <w:pPr>
              <w:spacing w:before="2pt" w:after="2pt"/>
              <w:rPr>
                <w:rFonts w:eastAsia="Times New Roman"/>
                <w:lang w:eastAsia="zh-CN"/>
              </w:rPr>
            </w:pPr>
            <w:r w:rsidRPr="00C265F7">
              <w:rPr>
                <w:rFonts w:eastAsia="Times New Roman"/>
                <w:lang w:eastAsia="zh-CN"/>
              </w:rPr>
              <w:t xml:space="preserve">Intended audience(s) of the assessment </w:t>
            </w:r>
          </w:p>
        </w:tc>
        <w:tc>
          <w:tcPr>
            <w:tcW w:w="339pt" w:type="dxa"/>
            <w:tcBorders>
              <w:start w:val="single" w:sz="4" w:space="0" w:color="FFFFFF"/>
            </w:tcBorders>
          </w:tcPr>
          <w:p w14:paraId="0E3D4A1A" w14:textId="77777777" w:rsidR="00C265F7" w:rsidRPr="00C265F7" w:rsidRDefault="00C265F7" w:rsidP="00C265F7">
            <w:pPr>
              <w:spacing w:before="2pt" w:after="2pt"/>
              <w:rPr>
                <w:rFonts w:eastAsia="Times New Roman"/>
                <w:lang w:eastAsia="zh-CN"/>
              </w:rPr>
            </w:pPr>
          </w:p>
        </w:tc>
      </w:tr>
      <w:tr w:rsidR="00C265F7" w:rsidRPr="00C265F7" w14:paraId="3C22EDFD" w14:textId="77777777" w:rsidTr="00B13AA6">
        <w:trPr>
          <w:cnfStyle w:firstRow="0" w:lastRow="0" w:firstColumn="0" w:lastColumn="0" w:oddVBand="0" w:evenVBand="0" w:oddHBand="1" w:evenHBand="0" w:firstRowFirstColumn="0" w:firstRowLastColumn="0" w:lastRowFirstColumn="0" w:lastRowLastColumn="0"/>
          <w:trHeight w:val="31"/>
        </w:trPr>
        <w:tc>
          <w:tcPr>
            <w:tcW w:w="295pt" w:type="dxa"/>
            <w:tcBorders>
              <w:end w:val="single" w:sz="4" w:space="0" w:color="FFFFFF"/>
            </w:tcBorders>
          </w:tcPr>
          <w:p w14:paraId="0C124FB1" w14:textId="77777777" w:rsidR="00C265F7" w:rsidRPr="00C265F7" w:rsidRDefault="00C265F7" w:rsidP="00C265F7">
            <w:pPr>
              <w:spacing w:before="2pt" w:after="2pt"/>
              <w:rPr>
                <w:rFonts w:eastAsia="Times New Roman"/>
                <w:lang w:eastAsia="zh-CN"/>
              </w:rPr>
            </w:pPr>
            <w:r w:rsidRPr="00C265F7">
              <w:rPr>
                <w:rFonts w:eastAsia="Times New Roman"/>
                <w:lang w:eastAsia="zh-CN"/>
              </w:rPr>
              <w:t>Opportunities for stakeholders to participate in the assessment</w:t>
            </w:r>
          </w:p>
        </w:tc>
        <w:tc>
          <w:tcPr>
            <w:tcW w:w="339pt" w:type="dxa"/>
            <w:tcBorders>
              <w:start w:val="single" w:sz="4" w:space="0" w:color="FFFFFF"/>
            </w:tcBorders>
          </w:tcPr>
          <w:p w14:paraId="3587F731" w14:textId="77777777" w:rsidR="00C265F7" w:rsidRPr="00C265F7" w:rsidRDefault="00C265F7" w:rsidP="00C265F7">
            <w:pPr>
              <w:spacing w:before="2pt" w:after="2pt"/>
              <w:rPr>
                <w:rFonts w:eastAsia="Times New Roman"/>
                <w:lang w:eastAsia="zh-CN"/>
              </w:rPr>
            </w:pPr>
          </w:p>
        </w:tc>
      </w:tr>
      <w:tr w:rsidR="00C265F7" w:rsidRPr="00C265F7" w14:paraId="42459E74" w14:textId="77777777" w:rsidTr="00B13AA6">
        <w:trPr>
          <w:cnfStyle w:firstRow="0" w:lastRow="0" w:firstColumn="0" w:lastColumn="0" w:oddVBand="0" w:evenVBand="0" w:oddHBand="0" w:evenHBand="1" w:firstRowFirstColumn="0" w:firstRowLastColumn="0" w:lastRowFirstColumn="0" w:lastRowLastColumn="0"/>
          <w:trHeight w:val="31"/>
        </w:trPr>
        <w:tc>
          <w:tcPr>
            <w:tcW w:w="295pt" w:type="dxa"/>
            <w:tcBorders>
              <w:end w:val="single" w:sz="4" w:space="0" w:color="FFFFFF"/>
            </w:tcBorders>
          </w:tcPr>
          <w:p w14:paraId="2310DEED" w14:textId="77777777" w:rsidR="00C265F7" w:rsidRPr="00C265F7" w:rsidRDefault="00C265F7" w:rsidP="00C265F7">
            <w:pPr>
              <w:spacing w:before="2pt" w:after="2pt"/>
              <w:rPr>
                <w:rFonts w:eastAsia="Times New Roman"/>
                <w:lang w:eastAsia="zh-CN"/>
              </w:rPr>
            </w:pPr>
            <w:r w:rsidRPr="00C265F7">
              <w:rPr>
                <w:rFonts w:eastAsia="Times New Roman"/>
                <w:lang w:eastAsia="zh-CN"/>
              </w:rPr>
              <w:t>Principles on which the assessment is based</w:t>
            </w:r>
          </w:p>
        </w:tc>
        <w:tc>
          <w:tcPr>
            <w:tcW w:w="339pt" w:type="dxa"/>
            <w:tcBorders>
              <w:start w:val="single" w:sz="4" w:space="0" w:color="FFFFFF"/>
            </w:tcBorders>
          </w:tcPr>
          <w:p w14:paraId="5944DFAC" w14:textId="77777777" w:rsidR="00C265F7" w:rsidRPr="00C265F7" w:rsidRDefault="00C265F7" w:rsidP="00C265F7">
            <w:pPr>
              <w:spacing w:before="2pt" w:after="2pt"/>
              <w:rPr>
                <w:rFonts w:eastAsia="Times New Roman"/>
                <w:lang w:eastAsia="zh-CN"/>
              </w:rPr>
            </w:pPr>
          </w:p>
        </w:tc>
      </w:tr>
    </w:tbl>
    <w:p w14:paraId="03DCA13C" w14:textId="77777777" w:rsidR="00C265F7" w:rsidRPr="00C265F7" w:rsidRDefault="00C265F7" w:rsidP="00C265F7">
      <w:pPr>
        <w:spacing w:before="6pt" w:after="4pt" w:line="15pt" w:lineRule="auto"/>
        <w:rPr>
          <w:rFonts w:ascii="Arial" w:eastAsia="Calibri" w:hAnsi="Arial" w:cs="Arial"/>
          <w:sz w:val="20"/>
          <w:szCs w:val="20"/>
          <w:lang w:val="en-US" w:eastAsia="en-US"/>
        </w:rPr>
      </w:pPr>
    </w:p>
    <w:p w14:paraId="42222D26" w14:textId="77777777" w:rsidR="00C265F7" w:rsidRPr="00C265F7" w:rsidRDefault="00C265F7" w:rsidP="00C265F7">
      <w:pPr>
        <w:spacing w:before="6pt" w:after="4pt" w:line="15pt" w:lineRule="auto"/>
        <w:rPr>
          <w:rFonts w:ascii="Arial" w:eastAsia="Times New Roman" w:hAnsi="Arial" w:cs="Arial"/>
          <w:color w:val="4A92DB"/>
          <w:sz w:val="28"/>
          <w:szCs w:val="20"/>
          <w:lang w:val="en-US" w:eastAsia="zh-CN"/>
        </w:rPr>
      </w:pPr>
    </w:p>
    <w:p w14:paraId="342AE70B" w14:textId="77777777" w:rsidR="00C265F7" w:rsidRPr="00C265F7" w:rsidRDefault="00C265F7" w:rsidP="00C265F7">
      <w:pPr>
        <w:spacing w:before="6pt" w:after="4pt" w:line="15pt" w:lineRule="auto"/>
        <w:rPr>
          <w:rFonts w:ascii="Arial" w:eastAsia="Times New Roman" w:hAnsi="Arial" w:cs="Arial"/>
          <w:color w:val="4A92DB"/>
          <w:sz w:val="28"/>
          <w:szCs w:val="20"/>
          <w:lang w:val="en-US" w:eastAsia="zh-CN"/>
        </w:rPr>
      </w:pPr>
      <w:r w:rsidRPr="00C265F7">
        <w:rPr>
          <w:rFonts w:ascii="Arial" w:eastAsia="Times New Roman" w:hAnsi="Arial" w:cs="Arial"/>
          <w:color w:val="4A92DB"/>
          <w:sz w:val="28"/>
          <w:szCs w:val="20"/>
          <w:lang w:val="en-US" w:eastAsia="zh-CN"/>
        </w:rPr>
        <w:t>Part II: Defining the assessment</w:t>
      </w:r>
    </w:p>
    <w:p w14:paraId="6CEE5B79" w14:textId="77777777" w:rsidR="00C265F7" w:rsidRPr="00C265F7" w:rsidRDefault="00C265F7" w:rsidP="00C265F7">
      <w:pPr>
        <w:spacing w:before="6pt" w:after="4pt" w:line="15pt" w:lineRule="auto"/>
        <w:ind w:start="18pt"/>
        <w:rPr>
          <w:rFonts w:ascii="Arial" w:eastAsia="SimSun" w:hAnsi="Arial" w:cs="Arial"/>
          <w:color w:val="404040"/>
          <w:sz w:val="24"/>
          <w:szCs w:val="24"/>
          <w:lang w:val="en-US" w:eastAsia="en-US"/>
        </w:rPr>
      </w:pPr>
    </w:p>
    <w:p w14:paraId="0F381FEE" w14:textId="77777777" w:rsidR="00C265F7" w:rsidRPr="00C265F7" w:rsidRDefault="00C265F7" w:rsidP="00C265F7">
      <w:pPr>
        <w:spacing w:before="6pt" w:after="4pt" w:line="15pt" w:lineRule="auto"/>
        <w:ind w:start="18pt"/>
        <w:rPr>
          <w:rFonts w:ascii="Arial" w:eastAsia="SimSun" w:hAnsi="Arial" w:cs="Arial"/>
          <w:color w:val="404040"/>
          <w:sz w:val="24"/>
          <w:szCs w:val="24"/>
          <w:lang w:val="en-US" w:eastAsia="en-US"/>
        </w:rPr>
      </w:pPr>
      <w:r w:rsidRPr="00C265F7">
        <w:rPr>
          <w:rFonts w:ascii="Arial" w:eastAsia="SimSun" w:hAnsi="Arial" w:cs="Arial"/>
          <w:color w:val="404040"/>
          <w:sz w:val="24"/>
          <w:szCs w:val="24"/>
          <w:lang w:val="en-US" w:eastAsia="en-US"/>
        </w:rPr>
        <w:t>Chapter 5: Describing the action and the assessment boundary and period</w:t>
      </w:r>
    </w:p>
    <w:p w14:paraId="772DA162" w14:textId="77777777" w:rsidR="00C265F7" w:rsidRPr="00C265F7" w:rsidRDefault="00C265F7" w:rsidP="00981C83">
      <w:pPr>
        <w:numPr>
          <w:ilvl w:val="0"/>
          <w:numId w:val="83"/>
        </w:numPr>
        <w:spacing w:before="6pt" w:after="4pt" w:line="15pt" w:lineRule="auto"/>
        <w:rPr>
          <w:rFonts w:ascii="Arial" w:eastAsia="Calibri" w:hAnsi="Arial" w:cs="Arial"/>
          <w:color w:val="000000"/>
          <w:sz w:val="20"/>
          <w:szCs w:val="20"/>
          <w:lang w:val="en-US" w:eastAsia="en-US"/>
        </w:rPr>
      </w:pPr>
      <w:r w:rsidRPr="00C265F7">
        <w:rPr>
          <w:rFonts w:ascii="Arial" w:eastAsia="Calibri" w:hAnsi="Arial" w:cs="Arial"/>
          <w:sz w:val="20"/>
          <w:szCs w:val="20"/>
          <w:lang w:val="en-US" w:eastAsia="en-US"/>
        </w:rPr>
        <w:t>Whether the assessment applies to an individual action or a package of related actions, and when a package is assessed, which actions are included in the package</w:t>
      </w:r>
    </w:p>
    <w:tbl>
      <w:tblPr>
        <w:tblStyle w:val="ICAT"/>
        <w:tblW w:w="634pt" w:type="dxa"/>
        <w:tblLook w:firstRow="1" w:lastRow="0" w:firstColumn="1" w:lastColumn="0" w:noHBand="0" w:noVBand="1"/>
      </w:tblPr>
      <w:tblGrid>
        <w:gridCol w:w="5900"/>
        <w:gridCol w:w="6780"/>
      </w:tblGrid>
      <w:tr w:rsidR="00C265F7" w:rsidRPr="00C265F7" w14:paraId="4966C181" w14:textId="77777777" w:rsidTr="00B13AA6">
        <w:trPr>
          <w:cnfStyle w:firstRow="1" w:lastRow="0" w:firstColumn="0" w:lastColumn="0" w:oddVBand="0" w:evenVBand="0" w:oddHBand="0" w:evenHBand="0" w:firstRowFirstColumn="0" w:firstRowLastColumn="0" w:lastRowFirstColumn="0" w:lastRowLastColumn="0"/>
          <w:trHeight w:val="28"/>
        </w:trPr>
        <w:tc>
          <w:tcPr>
            <w:tcW w:w="295pt" w:type="dxa"/>
            <w:tcBorders>
              <w:end w:val="single" w:sz="4" w:space="0" w:color="FFFFFF"/>
            </w:tcBorders>
          </w:tcPr>
          <w:p w14:paraId="2C952816" w14:textId="77777777" w:rsidR="00C265F7" w:rsidRPr="00C265F7" w:rsidRDefault="00C265F7" w:rsidP="00C265F7">
            <w:pPr>
              <w:spacing w:before="2pt" w:after="2pt"/>
              <w:rPr>
                <w:rFonts w:ascii="Arial" w:eastAsia="Times New Roman" w:hAnsi="Arial"/>
                <w:lang w:eastAsia="zh-CN"/>
              </w:rPr>
            </w:pPr>
            <w:r w:rsidRPr="00C265F7">
              <w:rPr>
                <w:rFonts w:ascii="Arial" w:eastAsia="Times New Roman" w:hAnsi="Arial"/>
                <w:lang w:eastAsia="zh-CN"/>
              </w:rPr>
              <w:t xml:space="preserve">Information </w:t>
            </w:r>
          </w:p>
        </w:tc>
        <w:tc>
          <w:tcPr>
            <w:tcW w:w="339pt" w:type="dxa"/>
            <w:tcBorders>
              <w:start w:val="single" w:sz="4" w:space="0" w:color="FFFFFF"/>
            </w:tcBorders>
          </w:tcPr>
          <w:p w14:paraId="712F94A7" w14:textId="77777777" w:rsidR="00C265F7" w:rsidRPr="00C265F7" w:rsidRDefault="00C265F7" w:rsidP="00C265F7">
            <w:pPr>
              <w:spacing w:before="2pt" w:after="2pt"/>
              <w:rPr>
                <w:rFonts w:ascii="Arial" w:eastAsia="Times New Roman" w:hAnsi="Arial"/>
                <w:lang w:eastAsia="zh-CN"/>
              </w:rPr>
            </w:pPr>
            <w:r w:rsidRPr="00C265F7">
              <w:rPr>
                <w:rFonts w:ascii="Arial" w:eastAsia="Times New Roman" w:hAnsi="Arial"/>
                <w:lang w:eastAsia="zh-CN"/>
              </w:rPr>
              <w:t xml:space="preserve">Assessment information </w:t>
            </w:r>
          </w:p>
        </w:tc>
      </w:tr>
      <w:tr w:rsidR="00C265F7" w:rsidRPr="00C265F7" w14:paraId="7DC41463" w14:textId="77777777" w:rsidTr="00B13AA6">
        <w:trPr>
          <w:cnfStyle w:firstRow="0" w:lastRow="0" w:firstColumn="0" w:lastColumn="0" w:oddVBand="0" w:evenVBand="0" w:oddHBand="1" w:evenHBand="0" w:firstRowFirstColumn="0" w:firstRowLastColumn="0" w:lastRowFirstColumn="0" w:lastRowLastColumn="0"/>
          <w:trHeight w:val="31"/>
        </w:trPr>
        <w:tc>
          <w:tcPr>
            <w:tcW w:w="295pt" w:type="dxa"/>
            <w:tcBorders>
              <w:end w:val="single" w:sz="4" w:space="0" w:color="FFFFFF"/>
            </w:tcBorders>
          </w:tcPr>
          <w:p w14:paraId="061A4F01" w14:textId="77777777" w:rsidR="00C265F7" w:rsidRPr="00C265F7" w:rsidRDefault="00C265F7" w:rsidP="00C265F7">
            <w:pPr>
              <w:spacing w:before="2pt" w:after="2pt"/>
              <w:rPr>
                <w:rFonts w:eastAsia="Times New Roman"/>
                <w:lang w:eastAsia="zh-CN"/>
              </w:rPr>
            </w:pPr>
            <w:r w:rsidRPr="00C265F7">
              <w:rPr>
                <w:rFonts w:eastAsia="Times New Roman"/>
                <w:lang w:eastAsia="zh-CN"/>
              </w:rPr>
              <w:t>Whether the assessment applies to an individual action or a package of related actions, and if a package is assessed, which policies and actions are included in the package</w:t>
            </w:r>
          </w:p>
        </w:tc>
        <w:tc>
          <w:tcPr>
            <w:tcW w:w="339pt" w:type="dxa"/>
            <w:tcBorders>
              <w:start w:val="single" w:sz="4" w:space="0" w:color="FFFFFF"/>
            </w:tcBorders>
          </w:tcPr>
          <w:p w14:paraId="3A55845F" w14:textId="77777777" w:rsidR="00C265F7" w:rsidRPr="00C265F7" w:rsidRDefault="00C265F7" w:rsidP="00C265F7">
            <w:pPr>
              <w:spacing w:before="2pt" w:after="2pt"/>
              <w:rPr>
                <w:rFonts w:eastAsia="Times New Roman"/>
                <w:lang w:eastAsia="zh-CN"/>
              </w:rPr>
            </w:pPr>
          </w:p>
        </w:tc>
      </w:tr>
      <w:tr w:rsidR="00C265F7" w:rsidRPr="00C265F7" w14:paraId="6D37BA87" w14:textId="77777777" w:rsidTr="00B13AA6">
        <w:trPr>
          <w:cnfStyle w:firstRow="0" w:lastRow="0" w:firstColumn="0" w:lastColumn="0" w:oddVBand="0" w:evenVBand="0" w:oddHBand="0" w:evenHBand="1" w:firstRowFirstColumn="0" w:firstRowLastColumn="0" w:lastRowFirstColumn="0" w:lastRowLastColumn="0"/>
          <w:trHeight w:val="31"/>
        </w:trPr>
        <w:tc>
          <w:tcPr>
            <w:tcW w:w="295pt" w:type="dxa"/>
            <w:tcBorders>
              <w:end w:val="single" w:sz="4" w:space="0" w:color="FFFFFF"/>
            </w:tcBorders>
          </w:tcPr>
          <w:p w14:paraId="664F1F09" w14:textId="77777777" w:rsidR="00C265F7" w:rsidRPr="00C265F7" w:rsidRDefault="00C265F7" w:rsidP="00C265F7">
            <w:pPr>
              <w:spacing w:before="2pt" w:after="2pt"/>
              <w:rPr>
                <w:rFonts w:eastAsia="Times New Roman"/>
                <w:lang w:eastAsia="zh-CN"/>
              </w:rPr>
            </w:pPr>
            <w:r w:rsidRPr="00C265F7">
              <w:rPr>
                <w:rFonts w:eastAsia="Times New Roman"/>
                <w:lang w:eastAsia="zh-CN"/>
              </w:rPr>
              <w:t>Whether the assessment is ex-ante, ex-post, or a combination of ex-ante and ex-post</w:t>
            </w:r>
          </w:p>
        </w:tc>
        <w:tc>
          <w:tcPr>
            <w:tcW w:w="339pt" w:type="dxa"/>
            <w:tcBorders>
              <w:start w:val="single" w:sz="4" w:space="0" w:color="FFFFFF"/>
            </w:tcBorders>
          </w:tcPr>
          <w:p w14:paraId="04668CE4" w14:textId="77777777" w:rsidR="00C265F7" w:rsidRPr="00C265F7" w:rsidRDefault="00C265F7" w:rsidP="00C265F7">
            <w:pPr>
              <w:spacing w:before="2pt" w:after="2pt"/>
              <w:rPr>
                <w:rFonts w:eastAsia="Times New Roman"/>
                <w:lang w:eastAsia="zh-CN"/>
              </w:rPr>
            </w:pPr>
          </w:p>
        </w:tc>
      </w:tr>
      <w:tr w:rsidR="00C265F7" w:rsidRPr="00C265F7" w14:paraId="42029F9A" w14:textId="77777777" w:rsidTr="00B13AA6">
        <w:trPr>
          <w:cnfStyle w:firstRow="0" w:lastRow="0" w:firstColumn="0" w:lastColumn="0" w:oddVBand="0" w:evenVBand="0" w:oddHBand="1" w:evenHBand="0" w:firstRowFirstColumn="0" w:firstRowLastColumn="0" w:lastRowFirstColumn="0" w:lastRowLastColumn="0"/>
          <w:trHeight w:val="31"/>
        </w:trPr>
        <w:tc>
          <w:tcPr>
            <w:tcW w:w="295pt" w:type="dxa"/>
            <w:tcBorders>
              <w:end w:val="single" w:sz="4" w:space="0" w:color="FFFFFF"/>
            </w:tcBorders>
          </w:tcPr>
          <w:p w14:paraId="0DFBB3A0" w14:textId="77777777" w:rsidR="00C265F7" w:rsidRPr="00C265F7" w:rsidRDefault="00C265F7" w:rsidP="00C265F7">
            <w:pPr>
              <w:spacing w:before="2pt" w:after="2pt"/>
              <w:rPr>
                <w:rFonts w:eastAsia="Times New Roman"/>
                <w:lang w:eastAsia="zh-CN"/>
              </w:rPr>
            </w:pPr>
            <w:r w:rsidRPr="00C265F7">
              <w:rPr>
                <w:rFonts w:eastAsia="Times New Roman"/>
                <w:lang w:eastAsia="zh-CN"/>
              </w:rPr>
              <w:t xml:space="preserve">The assessment period </w:t>
            </w:r>
          </w:p>
        </w:tc>
        <w:tc>
          <w:tcPr>
            <w:tcW w:w="339pt" w:type="dxa"/>
            <w:tcBorders>
              <w:start w:val="single" w:sz="4" w:space="0" w:color="FFFFFF"/>
            </w:tcBorders>
          </w:tcPr>
          <w:p w14:paraId="0C26A7DE" w14:textId="77777777" w:rsidR="00C265F7" w:rsidRPr="00C265F7" w:rsidRDefault="00C265F7" w:rsidP="00C265F7">
            <w:pPr>
              <w:spacing w:before="2pt" w:after="2pt"/>
              <w:rPr>
                <w:rFonts w:eastAsia="Times New Roman"/>
                <w:lang w:eastAsia="zh-CN"/>
              </w:rPr>
            </w:pPr>
          </w:p>
        </w:tc>
      </w:tr>
    </w:tbl>
    <w:p w14:paraId="79B1BA5F" w14:textId="77777777" w:rsidR="00C265F7" w:rsidRPr="00C265F7" w:rsidRDefault="00C265F7" w:rsidP="00C265F7">
      <w:pPr>
        <w:spacing w:before="6pt" w:after="4pt" w:line="15pt" w:lineRule="auto"/>
        <w:rPr>
          <w:rFonts w:ascii="Arial" w:eastAsia="Calibri" w:hAnsi="Arial" w:cs="Arial"/>
          <w:color w:val="000000"/>
          <w:sz w:val="20"/>
          <w:szCs w:val="20"/>
          <w:lang w:val="en-US" w:eastAsia="en-US"/>
        </w:rPr>
      </w:pPr>
    </w:p>
    <w:p w14:paraId="3247D024" w14:textId="77777777" w:rsidR="00C265F7" w:rsidRPr="00C265F7" w:rsidRDefault="00C265F7" w:rsidP="00981C83">
      <w:pPr>
        <w:numPr>
          <w:ilvl w:val="0"/>
          <w:numId w:val="83"/>
        </w:numPr>
        <w:spacing w:before="6pt" w:after="4pt" w:line="15pt" w:lineRule="auto"/>
        <w:rPr>
          <w:rFonts w:ascii="Arial" w:eastAsia="Calibri" w:hAnsi="Arial" w:cs="Arial"/>
          <w:color w:val="000000"/>
          <w:sz w:val="20"/>
          <w:szCs w:val="20"/>
          <w:lang w:val="en-US" w:eastAsia="en-US"/>
        </w:rPr>
      </w:pPr>
      <w:r w:rsidRPr="00C265F7">
        <w:rPr>
          <w:rFonts w:ascii="Arial" w:eastAsia="Calibri" w:hAnsi="Arial" w:cs="Arial"/>
          <w:sz w:val="20"/>
          <w:szCs w:val="20"/>
          <w:lang w:val="en-US" w:eastAsia="en-US"/>
        </w:rPr>
        <w:t xml:space="preserve">A description of the action (or package of actions) (including the information in </w:t>
      </w:r>
      <w:r w:rsidRPr="00C265F7">
        <w:rPr>
          <w:rFonts w:ascii="Arial" w:eastAsia="Calibri" w:hAnsi="Arial" w:cs="Arial"/>
          <w:color w:val="000000"/>
          <w:sz w:val="20"/>
          <w:szCs w:val="20"/>
          <w:lang w:val="en-US" w:eastAsia="en-US"/>
        </w:rPr>
        <w:t>Table 5.1)</w:t>
      </w:r>
    </w:p>
    <w:p w14:paraId="0808B1D9" w14:textId="77777777" w:rsidR="00C265F7" w:rsidRPr="00C265F7" w:rsidRDefault="00C265F7" w:rsidP="00C265F7">
      <w:pPr>
        <w:spacing w:before="6pt" w:after="4pt" w:line="15pt" w:lineRule="auto"/>
        <w:rPr>
          <w:rFonts w:ascii="Arial" w:eastAsia="Calibri" w:hAnsi="Arial" w:cs="Arial"/>
          <w:i/>
          <w:color w:val="000000"/>
          <w:sz w:val="20"/>
          <w:szCs w:val="20"/>
          <w:lang w:val="en-US" w:eastAsia="en-US"/>
        </w:rPr>
      </w:pPr>
      <w:r w:rsidRPr="00C265F7">
        <w:rPr>
          <w:rFonts w:ascii="Arial" w:eastAsia="Calibri" w:hAnsi="Arial" w:cs="Arial"/>
          <w:i/>
          <w:sz w:val="20"/>
          <w:szCs w:val="20"/>
          <w:lang w:val="en-US" w:eastAsia="en-US"/>
        </w:rPr>
        <w:t>Note: See Table 5.1 of the Transformational Change Methodology for an example of filling out the template</w:t>
      </w:r>
    </w:p>
    <w:tbl>
      <w:tblPr>
        <w:tblStyle w:val="ICATTable1"/>
        <w:tblW w:w="0pt" w:type="dxa"/>
        <w:tblLook w:firstRow="1" w:lastRow="0" w:firstColumn="1" w:lastColumn="0" w:noHBand="0" w:noVBand="1"/>
      </w:tblPr>
      <w:tblGrid>
        <w:gridCol w:w="1573"/>
        <w:gridCol w:w="3188"/>
        <w:gridCol w:w="5309"/>
      </w:tblGrid>
      <w:tr w:rsidR="00C265F7" w:rsidRPr="00C265F7" w14:paraId="09DF5E63" w14:textId="77777777" w:rsidTr="00B13AA6">
        <w:trPr>
          <w:cnfStyle w:firstRow="1" w:lastRow="0" w:firstColumn="0" w:lastColumn="0" w:oddVBand="0" w:evenVBand="0" w:oddHBand="0" w:evenHBand="0" w:firstRowFirstColumn="0" w:firstRowLastColumn="0" w:lastRowFirstColumn="0" w:lastRowLastColumn="0"/>
          <w:trHeight w:val="386"/>
        </w:trPr>
        <w:tc>
          <w:tcPr>
            <w:cnfStyle w:firstRow="0" w:lastRow="0" w:firstColumn="1" w:lastColumn="0" w:oddVBand="0" w:evenVBand="0" w:oddHBand="0" w:evenHBand="0" w:firstRowFirstColumn="0" w:firstRowLastColumn="0" w:lastRowFirstColumn="0" w:lastRowLastColumn="0"/>
            <w:tcW w:w="0pt" w:type="dxa"/>
          </w:tcPr>
          <w:p w14:paraId="509B9138" w14:textId="77777777" w:rsidR="00C265F7" w:rsidRPr="00C265F7" w:rsidRDefault="00C265F7" w:rsidP="00C265F7">
            <w:r w:rsidRPr="00C265F7">
              <w:t>Information</w:t>
            </w:r>
          </w:p>
        </w:tc>
        <w:tc>
          <w:tcPr>
            <w:tcW w:w="187.45pt" w:type="dxa"/>
          </w:tcPr>
          <w:p w14:paraId="7B1F04CE" w14:textId="77777777" w:rsidR="00C265F7" w:rsidRPr="00C265F7" w:rsidRDefault="00C265F7" w:rsidP="00C265F7">
            <w:pPr>
              <w:cnfStyle w:firstRow="1" w:lastRow="0" w:firstColumn="0" w:lastColumn="0" w:oddVBand="0" w:evenVBand="0" w:oddHBand="0" w:evenHBand="0" w:firstRowFirstColumn="0" w:firstRowLastColumn="0" w:lastRowFirstColumn="0" w:lastRowLastColumn="0"/>
            </w:pPr>
            <w:r w:rsidRPr="00C265F7">
              <w:t>Description</w:t>
            </w:r>
          </w:p>
        </w:tc>
        <w:tc>
          <w:tcPr>
            <w:tcW w:w="335.90pt" w:type="dxa"/>
          </w:tcPr>
          <w:p w14:paraId="70084F84" w14:textId="77777777" w:rsidR="00C265F7" w:rsidRPr="00C265F7" w:rsidRDefault="00C265F7" w:rsidP="00C265F7">
            <w:pPr>
              <w:cnfStyle w:firstRow="1" w:lastRow="0" w:firstColumn="0" w:lastColumn="0" w:oddVBand="0" w:evenVBand="0" w:oddHBand="0" w:evenHBand="0" w:firstRowFirstColumn="0" w:firstRowLastColumn="0" w:lastRowFirstColumn="0" w:lastRowLastColumn="0"/>
            </w:pPr>
            <w:r w:rsidRPr="00C265F7">
              <w:t>Assessment information</w:t>
            </w:r>
          </w:p>
        </w:tc>
      </w:tr>
      <w:tr w:rsidR="00C265F7" w:rsidRPr="00C265F7" w14:paraId="655E34DC" w14:textId="77777777" w:rsidTr="00B13AA6">
        <w:trPr>
          <w:cnfStyle w:firstRow="0" w:lastRow="0" w:firstColumn="0" w:lastColumn="0" w:oddVBand="0" w:evenVBand="0" w:oddHBand="1"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0pt" w:type="dxa"/>
          </w:tcPr>
          <w:p w14:paraId="5934B0F0" w14:textId="77777777" w:rsidR="00C265F7" w:rsidRPr="00C265F7" w:rsidRDefault="00C265F7" w:rsidP="00C265F7">
            <w:r w:rsidRPr="00C265F7">
              <w:t>Title of the action</w:t>
            </w:r>
          </w:p>
        </w:tc>
        <w:tc>
          <w:tcPr>
            <w:tcW w:w="187.45pt" w:type="dxa"/>
          </w:tcPr>
          <w:p w14:paraId="5574D123"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r w:rsidRPr="00C265F7">
              <w:t>Action name</w:t>
            </w:r>
          </w:p>
        </w:tc>
        <w:tc>
          <w:tcPr>
            <w:tcW w:w="335.90pt" w:type="dxa"/>
          </w:tcPr>
          <w:p w14:paraId="7D87FF68"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p>
        </w:tc>
      </w:tr>
      <w:tr w:rsidR="00C265F7" w:rsidRPr="00C265F7" w14:paraId="1C1FF324" w14:textId="77777777" w:rsidTr="00B13AA6">
        <w:trPr>
          <w:cnfStyle w:firstRow="0" w:lastRow="0" w:firstColumn="0" w:lastColumn="0" w:oddVBand="0" w:evenVBand="0" w:oddHBand="0" w:evenHBand="1"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0pt" w:type="dxa"/>
          </w:tcPr>
          <w:p w14:paraId="6A1ED454" w14:textId="77777777" w:rsidR="00C265F7" w:rsidRPr="00C265F7" w:rsidRDefault="00C265F7" w:rsidP="00C265F7">
            <w:r w:rsidRPr="00C265F7">
              <w:t>Type of action</w:t>
            </w:r>
          </w:p>
        </w:tc>
        <w:tc>
          <w:tcPr>
            <w:tcW w:w="187.45pt" w:type="dxa"/>
          </w:tcPr>
          <w:p w14:paraId="3BC496BF"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r w:rsidRPr="00C265F7">
              <w:t xml:space="preserve">The type of action such as those presented in </w:t>
            </w:r>
            <w:r w:rsidRPr="00C265F7">
              <w:fldChar w:fldCharType="begin" w:fldLock="1"/>
            </w:r>
            <w:r w:rsidRPr="00C265F7">
              <w:instrText xml:space="preserve"> REF _Ref488068255 \h </w:instrText>
            </w:r>
            <w:r w:rsidRPr="00C265F7">
              <w:fldChar w:fldCharType="separate"/>
            </w:r>
            <w:r w:rsidRPr="00C265F7">
              <w:t xml:space="preserve">Table </w:t>
            </w:r>
            <w:r w:rsidRPr="00C265F7">
              <w:rPr>
                <w:noProof/>
              </w:rPr>
              <w:t>1</w:t>
            </w:r>
            <w:r w:rsidRPr="00C265F7">
              <w:t>.</w:t>
            </w:r>
            <w:r w:rsidRPr="00C265F7">
              <w:rPr>
                <w:noProof/>
              </w:rPr>
              <w:t>1</w:t>
            </w:r>
            <w:r w:rsidRPr="00C265F7">
              <w:fldChar w:fldCharType="end"/>
            </w:r>
            <w:r w:rsidRPr="00C265F7">
              <w:t>, or other categories of actions that may be more relevant</w:t>
            </w:r>
          </w:p>
        </w:tc>
        <w:tc>
          <w:tcPr>
            <w:tcW w:w="335.90pt" w:type="dxa"/>
          </w:tcPr>
          <w:p w14:paraId="7FD7FD5E"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p>
        </w:tc>
      </w:tr>
      <w:tr w:rsidR="00C265F7" w:rsidRPr="00C265F7" w14:paraId="4607DC07" w14:textId="77777777" w:rsidTr="00B13AA6">
        <w:trPr>
          <w:cnfStyle w:firstRow="0" w:lastRow="0" w:firstColumn="0" w:lastColumn="0" w:oddVBand="0" w:evenVBand="0" w:oddHBand="1"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0pt" w:type="dxa"/>
          </w:tcPr>
          <w:p w14:paraId="10BF6673" w14:textId="77777777" w:rsidR="00C265F7" w:rsidRPr="00C265F7" w:rsidRDefault="00C265F7" w:rsidP="00C265F7">
            <w:r w:rsidRPr="00C265F7">
              <w:t>Description of specific interventions</w:t>
            </w:r>
          </w:p>
        </w:tc>
        <w:tc>
          <w:tcPr>
            <w:tcW w:w="187.45pt" w:type="dxa"/>
          </w:tcPr>
          <w:p w14:paraId="19CA105D"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r w:rsidRPr="00C265F7">
              <w:t>The specific intervention(s) carried out as part of the action, such as the technologies, processes or practices implemented to achieve the action</w:t>
            </w:r>
          </w:p>
        </w:tc>
        <w:tc>
          <w:tcPr>
            <w:tcW w:w="335.90pt" w:type="dxa"/>
          </w:tcPr>
          <w:p w14:paraId="77E2774E"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p>
        </w:tc>
      </w:tr>
      <w:tr w:rsidR="00C265F7" w:rsidRPr="00C265F7" w14:paraId="46C1FB0E" w14:textId="77777777" w:rsidTr="00B13AA6">
        <w:trPr>
          <w:cnfStyle w:firstRow="0" w:lastRow="0" w:firstColumn="0" w:lastColumn="0" w:oddVBand="0" w:evenVBand="0" w:oddHBand="0" w:evenHBand="1"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0pt" w:type="dxa"/>
          </w:tcPr>
          <w:p w14:paraId="3690D993" w14:textId="77777777" w:rsidR="00C265F7" w:rsidRPr="00C265F7" w:rsidRDefault="00C265F7" w:rsidP="00C265F7">
            <w:r w:rsidRPr="00C265F7">
              <w:t>Status of the action</w:t>
            </w:r>
          </w:p>
        </w:tc>
        <w:tc>
          <w:tcPr>
            <w:tcW w:w="187.45pt" w:type="dxa"/>
          </w:tcPr>
          <w:p w14:paraId="6DF7BEDB"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r w:rsidRPr="00C265F7">
              <w:t>Whether the action is planned, adopted or implemented</w:t>
            </w:r>
          </w:p>
        </w:tc>
        <w:tc>
          <w:tcPr>
            <w:tcW w:w="335.90pt" w:type="dxa"/>
          </w:tcPr>
          <w:p w14:paraId="5461CB52"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p>
        </w:tc>
      </w:tr>
      <w:tr w:rsidR="00C265F7" w:rsidRPr="00C265F7" w14:paraId="143F5D6F" w14:textId="77777777" w:rsidTr="00B13AA6">
        <w:trPr>
          <w:cnfStyle w:firstRow="0" w:lastRow="0" w:firstColumn="0" w:lastColumn="0" w:oddVBand="0" w:evenVBand="0" w:oddHBand="1"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0pt" w:type="dxa"/>
          </w:tcPr>
          <w:p w14:paraId="1AC92201" w14:textId="77777777" w:rsidR="00C265F7" w:rsidRPr="00C265F7" w:rsidRDefault="00C265F7" w:rsidP="00C265F7">
            <w:r w:rsidRPr="00C265F7">
              <w:t>Date of implementation</w:t>
            </w:r>
          </w:p>
        </w:tc>
        <w:tc>
          <w:tcPr>
            <w:tcW w:w="187.45pt" w:type="dxa"/>
          </w:tcPr>
          <w:p w14:paraId="312A32A4"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r w:rsidRPr="00C265F7">
              <w:t>The date that the action comes into effect (not the date that any supporting legislation is enacted)</w:t>
            </w:r>
          </w:p>
        </w:tc>
        <w:tc>
          <w:tcPr>
            <w:tcW w:w="335.90pt" w:type="dxa"/>
          </w:tcPr>
          <w:p w14:paraId="3AE592D9"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p>
        </w:tc>
      </w:tr>
      <w:tr w:rsidR="00C265F7" w:rsidRPr="00C265F7" w14:paraId="5477C5C5" w14:textId="77777777" w:rsidTr="00B13AA6">
        <w:trPr>
          <w:cnfStyle w:firstRow="0" w:lastRow="0" w:firstColumn="0" w:lastColumn="0" w:oddVBand="0" w:evenVBand="0" w:oddHBand="0" w:evenHBand="1"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0pt" w:type="dxa"/>
          </w:tcPr>
          <w:p w14:paraId="5DF0338E" w14:textId="77777777" w:rsidR="00C265F7" w:rsidRPr="00C265F7" w:rsidRDefault="00C265F7" w:rsidP="00C265F7">
            <w:r w:rsidRPr="00C265F7">
              <w:t>Date of completion (if relevant)</w:t>
            </w:r>
          </w:p>
        </w:tc>
        <w:tc>
          <w:tcPr>
            <w:tcW w:w="187.45pt" w:type="dxa"/>
          </w:tcPr>
          <w:p w14:paraId="62F6AC52"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r w:rsidRPr="00C265F7">
              <w:t>The date the action ceases, such as the date a tax is no longer levied or the end date of an incentive scheme with a limited duration (not the date that the action no longer has an impact)</w:t>
            </w:r>
          </w:p>
        </w:tc>
        <w:tc>
          <w:tcPr>
            <w:tcW w:w="335.90pt" w:type="dxa"/>
          </w:tcPr>
          <w:p w14:paraId="2C3DA88C"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p>
        </w:tc>
      </w:tr>
      <w:tr w:rsidR="00C265F7" w:rsidRPr="00C265F7" w14:paraId="1B9A1313" w14:textId="77777777" w:rsidTr="00B13AA6">
        <w:trPr>
          <w:cnfStyle w:firstRow="0" w:lastRow="0" w:firstColumn="0" w:lastColumn="0" w:oddVBand="0" w:evenVBand="0" w:oddHBand="1"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0pt" w:type="dxa"/>
          </w:tcPr>
          <w:p w14:paraId="11EAF847" w14:textId="77777777" w:rsidR="00C265F7" w:rsidRPr="00C265F7" w:rsidRDefault="00C265F7" w:rsidP="00C265F7">
            <w:r w:rsidRPr="00C265F7">
              <w:t>Implementing entity or entities</w:t>
            </w:r>
          </w:p>
        </w:tc>
        <w:tc>
          <w:tcPr>
            <w:tcW w:w="187.45pt" w:type="dxa"/>
          </w:tcPr>
          <w:p w14:paraId="7E4369DF"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r w:rsidRPr="00C265F7">
              <w:t>The entity(</w:t>
            </w:r>
            <w:proofErr w:type="spellStart"/>
            <w:r w:rsidRPr="00C265F7">
              <w:t>ies</w:t>
            </w:r>
            <w:proofErr w:type="spellEnd"/>
            <w:r w:rsidRPr="00C265F7">
              <w:t>) that implement(s) the action, including the role of various local, subnational, national, international or any other entities</w:t>
            </w:r>
          </w:p>
        </w:tc>
        <w:tc>
          <w:tcPr>
            <w:tcW w:w="335.90pt" w:type="dxa"/>
          </w:tcPr>
          <w:p w14:paraId="7B41850C"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p>
        </w:tc>
      </w:tr>
      <w:tr w:rsidR="00C265F7" w:rsidRPr="00C265F7" w14:paraId="0861F545" w14:textId="77777777" w:rsidTr="00B13AA6">
        <w:trPr>
          <w:cnfStyle w:firstRow="0" w:lastRow="0" w:firstColumn="0" w:lastColumn="0" w:oddVBand="0" w:evenVBand="0" w:oddHBand="0" w:evenHBand="1"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0pt" w:type="dxa"/>
          </w:tcPr>
          <w:p w14:paraId="00DA812B" w14:textId="77777777" w:rsidR="00C265F7" w:rsidRPr="00C265F7" w:rsidRDefault="00C265F7" w:rsidP="00C265F7">
            <w:r w:rsidRPr="00C265F7">
              <w:lastRenderedPageBreak/>
              <w:t>Objectives and intended impacts or benefits of the action</w:t>
            </w:r>
          </w:p>
        </w:tc>
        <w:tc>
          <w:tcPr>
            <w:tcW w:w="187.45pt" w:type="dxa"/>
          </w:tcPr>
          <w:p w14:paraId="599A0A1D"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r w:rsidRPr="00C265F7">
              <w:t>The intended impact(s) or benefit(s) the action intends to achieve (e.g., the purpose stated in the legislation or regulation), including specific goals for GHG emission reductions and sustainable development impacts where available</w:t>
            </w:r>
          </w:p>
        </w:tc>
        <w:tc>
          <w:tcPr>
            <w:tcW w:w="335.90pt" w:type="dxa"/>
          </w:tcPr>
          <w:p w14:paraId="0582DCEC"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p>
        </w:tc>
      </w:tr>
      <w:tr w:rsidR="00C265F7" w:rsidRPr="00C265F7" w14:paraId="785B94AB" w14:textId="77777777" w:rsidTr="00B13AA6">
        <w:trPr>
          <w:cnfStyle w:firstRow="0" w:lastRow="0" w:firstColumn="0" w:lastColumn="0" w:oddVBand="0" w:evenVBand="0" w:oddHBand="1"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0pt" w:type="dxa"/>
          </w:tcPr>
          <w:p w14:paraId="310B2000" w14:textId="77777777" w:rsidR="00C265F7" w:rsidRPr="00C265F7" w:rsidRDefault="00C265F7" w:rsidP="00C265F7">
            <w:r w:rsidRPr="00C265F7">
              <w:t>Level of the action</w:t>
            </w:r>
          </w:p>
        </w:tc>
        <w:tc>
          <w:tcPr>
            <w:tcW w:w="187.45pt" w:type="dxa"/>
          </w:tcPr>
          <w:p w14:paraId="12D761DD"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r w:rsidRPr="00C265F7">
              <w:t xml:space="preserve">The level of implementation, such as national level, subnational level, city level, sector level or project level </w:t>
            </w:r>
          </w:p>
        </w:tc>
        <w:tc>
          <w:tcPr>
            <w:tcW w:w="335.90pt" w:type="dxa"/>
          </w:tcPr>
          <w:p w14:paraId="6BD22829"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p>
        </w:tc>
      </w:tr>
      <w:tr w:rsidR="00C265F7" w:rsidRPr="00C265F7" w14:paraId="4E3506C7" w14:textId="77777777" w:rsidTr="00B13AA6">
        <w:trPr>
          <w:cnfStyle w:firstRow="0" w:lastRow="0" w:firstColumn="0" w:lastColumn="0" w:oddVBand="0" w:evenVBand="0" w:oddHBand="0" w:evenHBand="1"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0pt" w:type="dxa"/>
          </w:tcPr>
          <w:p w14:paraId="6C6353FD" w14:textId="77777777" w:rsidR="00C265F7" w:rsidRPr="00C265F7" w:rsidRDefault="00C265F7" w:rsidP="00C265F7">
            <w:r w:rsidRPr="00C265F7">
              <w:t>Geographic coverage</w:t>
            </w:r>
          </w:p>
        </w:tc>
        <w:tc>
          <w:tcPr>
            <w:tcW w:w="187.45pt" w:type="dxa"/>
          </w:tcPr>
          <w:p w14:paraId="3999F218"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r w:rsidRPr="00C265F7">
              <w:t>The jurisdiction or geographic area where the action is implemented or enforced, which may be more limited than all the jurisdictions where the action has an impact</w:t>
            </w:r>
          </w:p>
        </w:tc>
        <w:tc>
          <w:tcPr>
            <w:tcW w:w="335.90pt" w:type="dxa"/>
          </w:tcPr>
          <w:p w14:paraId="61E94CD2"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p>
        </w:tc>
      </w:tr>
      <w:tr w:rsidR="00C265F7" w:rsidRPr="00C265F7" w14:paraId="36AEC70A" w14:textId="77777777" w:rsidTr="00B13AA6">
        <w:trPr>
          <w:cnfStyle w:firstRow="0" w:lastRow="0" w:firstColumn="0" w:lastColumn="0" w:oddVBand="0" w:evenVBand="0" w:oddHBand="1"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0pt" w:type="dxa"/>
          </w:tcPr>
          <w:p w14:paraId="6351EF1C" w14:textId="77777777" w:rsidR="00C265F7" w:rsidRPr="00C265F7" w:rsidRDefault="00C265F7" w:rsidP="00C265F7">
            <w:r w:rsidRPr="00C265F7">
              <w:t>Sectors targeted</w:t>
            </w:r>
          </w:p>
        </w:tc>
        <w:tc>
          <w:tcPr>
            <w:tcW w:w="187.45pt" w:type="dxa"/>
          </w:tcPr>
          <w:p w14:paraId="594EF7D0"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r w:rsidRPr="00C265F7">
              <w:t xml:space="preserve">Which sectors and subsectors are targeted </w:t>
            </w:r>
          </w:p>
        </w:tc>
        <w:tc>
          <w:tcPr>
            <w:tcW w:w="335.90pt" w:type="dxa"/>
          </w:tcPr>
          <w:p w14:paraId="4585BCF4"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p>
        </w:tc>
      </w:tr>
      <w:tr w:rsidR="00C265F7" w:rsidRPr="00C265F7" w14:paraId="5E1CB2AA" w14:textId="77777777" w:rsidTr="00B13AA6">
        <w:trPr>
          <w:cnfStyle w:firstRow="0" w:lastRow="0" w:firstColumn="0" w:lastColumn="0" w:oddVBand="0" w:evenVBand="0" w:oddHBand="0" w:evenHBand="1"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0pt" w:type="dxa"/>
          </w:tcPr>
          <w:p w14:paraId="6A16A1C6" w14:textId="77777777" w:rsidR="00C265F7" w:rsidRPr="00C265F7" w:rsidRDefault="00C265F7" w:rsidP="00C265F7">
            <w:r w:rsidRPr="00C265F7">
              <w:t>Other related policies or actions</w:t>
            </w:r>
          </w:p>
        </w:tc>
        <w:tc>
          <w:tcPr>
            <w:tcW w:w="187.45pt" w:type="dxa"/>
          </w:tcPr>
          <w:p w14:paraId="01490C4A"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r w:rsidRPr="00C265F7">
              <w:t>Other policies or actions that may interact with the action assessed</w:t>
            </w:r>
          </w:p>
        </w:tc>
        <w:tc>
          <w:tcPr>
            <w:tcW w:w="335.90pt" w:type="dxa"/>
          </w:tcPr>
          <w:p w14:paraId="6A6920D0"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p>
        </w:tc>
      </w:tr>
      <w:tr w:rsidR="00C265F7" w:rsidRPr="00C265F7" w14:paraId="1274A020" w14:textId="77777777" w:rsidTr="00B13AA6">
        <w:trPr>
          <w:cnfStyle w:firstRow="0" w:lastRow="0" w:firstColumn="0" w:lastColumn="0" w:oddVBand="0" w:evenVBand="0" w:oddHBand="1"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0pt" w:type="dxa"/>
          </w:tcPr>
          <w:p w14:paraId="0DFF06AB" w14:textId="77777777" w:rsidR="00C265F7" w:rsidRPr="00C265F7" w:rsidRDefault="00C265F7" w:rsidP="00C265F7">
            <w:r w:rsidRPr="00C265F7">
              <w:t>Reference</w:t>
            </w:r>
          </w:p>
        </w:tc>
        <w:tc>
          <w:tcPr>
            <w:tcW w:w="187.45pt" w:type="dxa"/>
          </w:tcPr>
          <w:p w14:paraId="0BAF789C"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r w:rsidRPr="00C265F7">
              <w:t>Include a link or full reference to access further, detailed information about the action</w:t>
            </w:r>
          </w:p>
        </w:tc>
        <w:tc>
          <w:tcPr>
            <w:tcW w:w="335.90pt" w:type="dxa"/>
          </w:tcPr>
          <w:p w14:paraId="65B2ABC5"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p>
        </w:tc>
      </w:tr>
    </w:tbl>
    <w:p w14:paraId="1F2FB342" w14:textId="77777777" w:rsidR="00C265F7" w:rsidRPr="00C265F7" w:rsidRDefault="00C265F7" w:rsidP="00C265F7">
      <w:pPr>
        <w:spacing w:after="10pt" w:line="13.80pt" w:lineRule="auto"/>
        <w:rPr>
          <w:rFonts w:ascii="Arial" w:eastAsia="Calibri" w:hAnsi="Arial" w:cs="Arial"/>
          <w:color w:val="000000"/>
          <w:sz w:val="20"/>
          <w:szCs w:val="20"/>
          <w:lang w:val="en-US" w:eastAsia="en-US"/>
        </w:rPr>
      </w:pPr>
    </w:p>
    <w:p w14:paraId="03FCB755" w14:textId="77777777" w:rsidR="00C265F7" w:rsidRPr="00C265F7" w:rsidRDefault="00C265F7" w:rsidP="00981C83">
      <w:pPr>
        <w:numPr>
          <w:ilvl w:val="0"/>
          <w:numId w:val="83"/>
        </w:numPr>
        <w:spacing w:before="6pt" w:after="4pt" w:line="15pt" w:lineRule="auto"/>
        <w:rPr>
          <w:rFonts w:ascii="Arial" w:eastAsia="Calibri" w:hAnsi="Arial" w:cs="Arial"/>
          <w:color w:val="000000"/>
          <w:sz w:val="20"/>
          <w:szCs w:val="20"/>
          <w:lang w:val="en-US" w:eastAsia="en-US"/>
        </w:rPr>
      </w:pPr>
      <w:r w:rsidRPr="00C265F7">
        <w:rPr>
          <w:rFonts w:ascii="Arial" w:eastAsia="Calibri" w:hAnsi="Arial" w:cs="Arial"/>
          <w:sz w:val="20"/>
          <w:szCs w:val="20"/>
          <w:lang w:val="en-US" w:eastAsia="en-US"/>
        </w:rPr>
        <w:t>Whether the assessment is ex-ante, ex-post, or a combination of ex-ante and ex-post</w:t>
      </w:r>
    </w:p>
    <w:tbl>
      <w:tblPr>
        <w:tblStyle w:val="ICAT"/>
        <w:tblW w:w="634pt" w:type="dxa"/>
        <w:tblLook w:firstRow="1" w:lastRow="0" w:firstColumn="1" w:lastColumn="0" w:noHBand="0" w:noVBand="1"/>
      </w:tblPr>
      <w:tblGrid>
        <w:gridCol w:w="4957"/>
        <w:gridCol w:w="7723"/>
      </w:tblGrid>
      <w:tr w:rsidR="00C265F7" w:rsidRPr="00C265F7" w14:paraId="167AF730" w14:textId="77777777" w:rsidTr="00B13AA6">
        <w:trPr>
          <w:cnfStyle w:firstRow="1" w:lastRow="0" w:firstColumn="0" w:lastColumn="0" w:oddVBand="0" w:evenVBand="0" w:oddHBand="0" w:evenHBand="0" w:firstRowFirstColumn="0" w:firstRowLastColumn="0" w:lastRowFirstColumn="0" w:lastRowLastColumn="0"/>
          <w:trHeight w:val="28"/>
        </w:trPr>
        <w:tc>
          <w:tcPr>
            <w:tcW w:w="247.85pt" w:type="dxa"/>
            <w:tcBorders>
              <w:end w:val="single" w:sz="4" w:space="0" w:color="FFFFFF"/>
            </w:tcBorders>
          </w:tcPr>
          <w:p w14:paraId="1111EEE1" w14:textId="77777777" w:rsidR="00C265F7" w:rsidRPr="00C265F7" w:rsidRDefault="00C265F7" w:rsidP="00C265F7">
            <w:pPr>
              <w:spacing w:before="2pt" w:after="2pt"/>
              <w:rPr>
                <w:rFonts w:ascii="Arial" w:eastAsia="Times New Roman" w:hAnsi="Arial"/>
                <w:lang w:eastAsia="zh-CN"/>
              </w:rPr>
            </w:pPr>
            <w:r w:rsidRPr="00C265F7">
              <w:rPr>
                <w:rFonts w:ascii="Arial" w:eastAsia="Times New Roman" w:hAnsi="Arial"/>
                <w:lang w:eastAsia="zh-CN"/>
              </w:rPr>
              <w:t>Information</w:t>
            </w:r>
          </w:p>
        </w:tc>
        <w:tc>
          <w:tcPr>
            <w:tcW w:w="386.15pt" w:type="dxa"/>
            <w:tcBorders>
              <w:start w:val="single" w:sz="4" w:space="0" w:color="FFFFFF"/>
            </w:tcBorders>
          </w:tcPr>
          <w:p w14:paraId="7805EDA6" w14:textId="77777777" w:rsidR="00C265F7" w:rsidRPr="00C265F7" w:rsidRDefault="00C265F7" w:rsidP="00C265F7">
            <w:pPr>
              <w:spacing w:before="2pt" w:after="2pt"/>
              <w:rPr>
                <w:rFonts w:ascii="Arial" w:eastAsia="Times New Roman" w:hAnsi="Arial"/>
                <w:lang w:eastAsia="zh-CN"/>
              </w:rPr>
            </w:pPr>
            <w:r w:rsidRPr="00C265F7">
              <w:rPr>
                <w:rFonts w:ascii="Arial" w:eastAsia="Times New Roman" w:hAnsi="Arial"/>
                <w:lang w:eastAsia="zh-CN"/>
              </w:rPr>
              <w:t xml:space="preserve">Assessment information </w:t>
            </w:r>
          </w:p>
        </w:tc>
      </w:tr>
      <w:tr w:rsidR="00C265F7" w:rsidRPr="00C265F7" w14:paraId="3169F4DB" w14:textId="77777777" w:rsidTr="00B13AA6">
        <w:trPr>
          <w:cnfStyle w:firstRow="0" w:lastRow="0" w:firstColumn="0" w:lastColumn="0" w:oddVBand="0" w:evenVBand="0" w:oddHBand="1" w:evenHBand="0" w:firstRowFirstColumn="0" w:firstRowLastColumn="0" w:lastRowFirstColumn="0" w:lastRowLastColumn="0"/>
          <w:trHeight w:val="31"/>
        </w:trPr>
        <w:tc>
          <w:tcPr>
            <w:tcW w:w="247.85pt" w:type="dxa"/>
            <w:tcBorders>
              <w:end w:val="single" w:sz="4" w:space="0" w:color="FFFFFF"/>
            </w:tcBorders>
          </w:tcPr>
          <w:p w14:paraId="0669A5E9" w14:textId="77777777" w:rsidR="00C265F7" w:rsidRPr="00C265F7" w:rsidRDefault="00C265F7" w:rsidP="00C265F7">
            <w:pPr>
              <w:spacing w:before="2pt" w:after="2pt"/>
              <w:rPr>
                <w:rFonts w:eastAsia="Times New Roman"/>
                <w:lang w:eastAsia="zh-CN"/>
              </w:rPr>
            </w:pPr>
            <w:r w:rsidRPr="00C265F7">
              <w:rPr>
                <w:rFonts w:eastAsia="Times New Roman"/>
                <w:lang w:eastAsia="zh-CN"/>
              </w:rPr>
              <w:t>Whether the assessment is ex-ante, ex-post, or a combination of ex-ante and ex-post</w:t>
            </w:r>
          </w:p>
        </w:tc>
        <w:tc>
          <w:tcPr>
            <w:tcW w:w="386.15pt" w:type="dxa"/>
            <w:tcBorders>
              <w:start w:val="single" w:sz="4" w:space="0" w:color="FFFFFF"/>
            </w:tcBorders>
          </w:tcPr>
          <w:p w14:paraId="1E0E9B56" w14:textId="77777777" w:rsidR="00C265F7" w:rsidRPr="00C265F7" w:rsidRDefault="00C265F7" w:rsidP="00C265F7">
            <w:pPr>
              <w:spacing w:before="2pt" w:after="2pt"/>
              <w:rPr>
                <w:rFonts w:eastAsia="Times New Roman"/>
                <w:lang w:eastAsia="zh-CN"/>
              </w:rPr>
            </w:pPr>
          </w:p>
        </w:tc>
      </w:tr>
    </w:tbl>
    <w:p w14:paraId="48E33B64" w14:textId="77777777" w:rsidR="00C265F7" w:rsidRPr="00C265F7" w:rsidRDefault="00C265F7" w:rsidP="00C265F7">
      <w:pPr>
        <w:spacing w:after="10pt" w:line="13.80pt" w:lineRule="auto"/>
        <w:rPr>
          <w:rFonts w:ascii="Arial" w:eastAsia="Calibri" w:hAnsi="Arial" w:cs="Arial"/>
          <w:color w:val="000000"/>
          <w:sz w:val="20"/>
          <w:szCs w:val="20"/>
          <w:lang w:val="en-US" w:eastAsia="en-US"/>
        </w:rPr>
      </w:pPr>
    </w:p>
    <w:p w14:paraId="506A5041" w14:textId="77777777" w:rsidR="00C265F7" w:rsidRPr="00C265F7" w:rsidRDefault="00C265F7" w:rsidP="00981C83">
      <w:pPr>
        <w:numPr>
          <w:ilvl w:val="0"/>
          <w:numId w:val="84"/>
        </w:numPr>
        <w:spacing w:before="6pt" w:after="4pt" w:line="15pt" w:lineRule="auto"/>
        <w:rPr>
          <w:rFonts w:ascii="Arial" w:eastAsia="Calibri" w:hAnsi="Arial" w:cs="Arial"/>
          <w:sz w:val="20"/>
          <w:szCs w:val="20"/>
          <w:lang w:val="en-US" w:eastAsia="en-US"/>
        </w:rPr>
      </w:pPr>
      <w:r w:rsidRPr="00C265F7">
        <w:rPr>
          <w:rFonts w:ascii="Arial" w:eastAsia="Calibri" w:hAnsi="Arial" w:cs="Arial"/>
          <w:sz w:val="20"/>
          <w:szCs w:val="20"/>
          <w:lang w:val="en-US" w:eastAsia="en-US"/>
        </w:rPr>
        <w:t xml:space="preserve">The assessment boundary in terms of impacts covered, geographical and sectoral coverage </w:t>
      </w:r>
    </w:p>
    <w:p w14:paraId="1995C128" w14:textId="77777777" w:rsidR="00C265F7" w:rsidRPr="00C265F7" w:rsidRDefault="00C265F7" w:rsidP="00981C83">
      <w:pPr>
        <w:numPr>
          <w:ilvl w:val="0"/>
          <w:numId w:val="84"/>
        </w:numPr>
        <w:spacing w:before="6pt" w:after="4pt" w:line="15pt" w:lineRule="auto"/>
        <w:rPr>
          <w:rFonts w:ascii="Arial" w:eastAsia="Calibri" w:hAnsi="Arial" w:cs="Arial"/>
          <w:sz w:val="20"/>
          <w:szCs w:val="20"/>
          <w:lang w:val="en-US" w:eastAsia="en-US"/>
        </w:rPr>
      </w:pPr>
      <w:r w:rsidRPr="00C265F7">
        <w:rPr>
          <w:rFonts w:ascii="Arial" w:eastAsia="Calibri" w:hAnsi="Arial" w:cs="Arial"/>
          <w:sz w:val="20"/>
          <w:szCs w:val="20"/>
          <w:lang w:val="en-US" w:eastAsia="en-US"/>
        </w:rPr>
        <w:t xml:space="preserve">The assessment period </w:t>
      </w:r>
    </w:p>
    <w:tbl>
      <w:tblPr>
        <w:tblStyle w:val="ICAT"/>
        <w:tblW w:w="634pt" w:type="dxa"/>
        <w:tblLook w:firstRow="1" w:lastRow="0" w:firstColumn="1" w:lastColumn="0" w:noHBand="0" w:noVBand="1"/>
      </w:tblPr>
      <w:tblGrid>
        <w:gridCol w:w="4957"/>
        <w:gridCol w:w="7723"/>
      </w:tblGrid>
      <w:tr w:rsidR="00C265F7" w:rsidRPr="00C265F7" w14:paraId="20C7966B" w14:textId="77777777" w:rsidTr="00B13AA6">
        <w:trPr>
          <w:cnfStyle w:firstRow="1" w:lastRow="0" w:firstColumn="0" w:lastColumn="0" w:oddVBand="0" w:evenVBand="0" w:oddHBand="0" w:evenHBand="0" w:firstRowFirstColumn="0" w:firstRowLastColumn="0" w:lastRowFirstColumn="0" w:lastRowLastColumn="0"/>
          <w:trHeight w:val="28"/>
        </w:trPr>
        <w:tc>
          <w:tcPr>
            <w:tcW w:w="247.85pt" w:type="dxa"/>
            <w:tcBorders>
              <w:end w:val="single" w:sz="4" w:space="0" w:color="FFFFFF"/>
            </w:tcBorders>
          </w:tcPr>
          <w:p w14:paraId="211FD275" w14:textId="77777777" w:rsidR="00C265F7" w:rsidRPr="00C265F7" w:rsidRDefault="00C265F7" w:rsidP="00C265F7">
            <w:pPr>
              <w:spacing w:before="2pt" w:after="2pt"/>
              <w:rPr>
                <w:rFonts w:ascii="Arial" w:eastAsia="Times New Roman" w:hAnsi="Arial"/>
                <w:lang w:eastAsia="zh-CN"/>
              </w:rPr>
            </w:pPr>
            <w:r w:rsidRPr="00C265F7">
              <w:rPr>
                <w:rFonts w:ascii="Arial" w:eastAsia="Times New Roman" w:hAnsi="Arial"/>
                <w:lang w:eastAsia="zh-CN"/>
              </w:rPr>
              <w:t>Information</w:t>
            </w:r>
          </w:p>
        </w:tc>
        <w:tc>
          <w:tcPr>
            <w:tcW w:w="386.15pt" w:type="dxa"/>
            <w:tcBorders>
              <w:start w:val="single" w:sz="4" w:space="0" w:color="FFFFFF"/>
            </w:tcBorders>
          </w:tcPr>
          <w:p w14:paraId="5CD98B73" w14:textId="77777777" w:rsidR="00C265F7" w:rsidRPr="00C265F7" w:rsidRDefault="00C265F7" w:rsidP="00C265F7">
            <w:pPr>
              <w:spacing w:before="2pt" w:after="2pt"/>
              <w:rPr>
                <w:rFonts w:ascii="Arial" w:eastAsia="Times New Roman" w:hAnsi="Arial"/>
                <w:lang w:eastAsia="zh-CN"/>
              </w:rPr>
            </w:pPr>
            <w:r w:rsidRPr="00C265F7">
              <w:rPr>
                <w:rFonts w:ascii="Arial" w:eastAsia="Times New Roman" w:hAnsi="Arial"/>
                <w:lang w:eastAsia="zh-CN"/>
              </w:rPr>
              <w:t xml:space="preserve">Assessment information </w:t>
            </w:r>
          </w:p>
        </w:tc>
      </w:tr>
      <w:tr w:rsidR="00C265F7" w:rsidRPr="00C265F7" w14:paraId="1B90178E" w14:textId="77777777" w:rsidTr="00B13AA6">
        <w:trPr>
          <w:cnfStyle w:firstRow="0" w:lastRow="0" w:firstColumn="0" w:lastColumn="0" w:oddVBand="0" w:evenVBand="0" w:oddHBand="1" w:evenHBand="0" w:firstRowFirstColumn="0" w:firstRowLastColumn="0" w:lastRowFirstColumn="0" w:lastRowLastColumn="0"/>
          <w:trHeight w:val="31"/>
        </w:trPr>
        <w:tc>
          <w:tcPr>
            <w:tcW w:w="247.85pt" w:type="dxa"/>
            <w:tcBorders>
              <w:end w:val="single" w:sz="4" w:space="0" w:color="FFFFFF"/>
            </w:tcBorders>
          </w:tcPr>
          <w:p w14:paraId="23E23FF8" w14:textId="77777777" w:rsidR="00C265F7" w:rsidRPr="00C265F7" w:rsidRDefault="00C265F7" w:rsidP="00C265F7">
            <w:pPr>
              <w:spacing w:before="2pt" w:after="2pt"/>
              <w:rPr>
                <w:rFonts w:eastAsia="Times New Roman"/>
                <w:lang w:eastAsia="zh-CN"/>
              </w:rPr>
            </w:pPr>
            <w:r w:rsidRPr="00C265F7">
              <w:rPr>
                <w:rFonts w:eastAsia="Times New Roman"/>
                <w:lang w:eastAsia="zh-CN"/>
              </w:rPr>
              <w:t>The assessment boundary in terms of impacts covered</w:t>
            </w:r>
          </w:p>
        </w:tc>
        <w:tc>
          <w:tcPr>
            <w:tcW w:w="386.15pt" w:type="dxa"/>
            <w:tcBorders>
              <w:start w:val="single" w:sz="4" w:space="0" w:color="FFFFFF"/>
            </w:tcBorders>
          </w:tcPr>
          <w:p w14:paraId="39BCD04E" w14:textId="77777777" w:rsidR="00C265F7" w:rsidRPr="00C265F7" w:rsidRDefault="00C265F7" w:rsidP="00C265F7">
            <w:pPr>
              <w:spacing w:before="2pt" w:after="2pt"/>
              <w:rPr>
                <w:rFonts w:eastAsia="Times New Roman"/>
                <w:lang w:eastAsia="zh-CN"/>
              </w:rPr>
            </w:pPr>
          </w:p>
        </w:tc>
      </w:tr>
      <w:tr w:rsidR="00C265F7" w:rsidRPr="00C265F7" w14:paraId="3018EF63" w14:textId="77777777" w:rsidTr="00B13AA6">
        <w:trPr>
          <w:cnfStyle w:firstRow="0" w:lastRow="0" w:firstColumn="0" w:lastColumn="0" w:oddVBand="0" w:evenVBand="0" w:oddHBand="0" w:evenHBand="1" w:firstRowFirstColumn="0" w:firstRowLastColumn="0" w:lastRowFirstColumn="0" w:lastRowLastColumn="0"/>
          <w:trHeight w:val="31"/>
        </w:trPr>
        <w:tc>
          <w:tcPr>
            <w:tcW w:w="247.85pt" w:type="dxa"/>
            <w:tcBorders>
              <w:end w:val="single" w:sz="4" w:space="0" w:color="FFFFFF"/>
            </w:tcBorders>
          </w:tcPr>
          <w:p w14:paraId="01E4668D" w14:textId="77777777" w:rsidR="00C265F7" w:rsidRPr="00C265F7" w:rsidRDefault="00C265F7" w:rsidP="00C265F7">
            <w:pPr>
              <w:spacing w:before="2pt" w:after="2pt"/>
              <w:rPr>
                <w:rFonts w:eastAsia="Times New Roman"/>
                <w:lang w:eastAsia="zh-CN"/>
              </w:rPr>
            </w:pPr>
            <w:r w:rsidRPr="00C265F7">
              <w:rPr>
                <w:rFonts w:eastAsia="Times New Roman"/>
                <w:lang w:eastAsia="zh-CN"/>
              </w:rPr>
              <w:t>The assessment boundary in terms of geographical coverage</w:t>
            </w:r>
          </w:p>
        </w:tc>
        <w:tc>
          <w:tcPr>
            <w:tcW w:w="386.15pt" w:type="dxa"/>
            <w:tcBorders>
              <w:start w:val="single" w:sz="4" w:space="0" w:color="FFFFFF"/>
            </w:tcBorders>
          </w:tcPr>
          <w:p w14:paraId="323ED909" w14:textId="77777777" w:rsidR="00C265F7" w:rsidRPr="00C265F7" w:rsidRDefault="00C265F7" w:rsidP="00C265F7">
            <w:pPr>
              <w:spacing w:before="2pt" w:after="2pt"/>
              <w:rPr>
                <w:rFonts w:eastAsia="Times New Roman"/>
                <w:lang w:eastAsia="zh-CN"/>
              </w:rPr>
            </w:pPr>
          </w:p>
        </w:tc>
      </w:tr>
      <w:tr w:rsidR="00C265F7" w:rsidRPr="00C265F7" w14:paraId="5225DDAB" w14:textId="77777777" w:rsidTr="00B13AA6">
        <w:trPr>
          <w:cnfStyle w:firstRow="0" w:lastRow="0" w:firstColumn="0" w:lastColumn="0" w:oddVBand="0" w:evenVBand="0" w:oddHBand="1" w:evenHBand="0" w:firstRowFirstColumn="0" w:firstRowLastColumn="0" w:lastRowFirstColumn="0" w:lastRowLastColumn="0"/>
          <w:trHeight w:val="31"/>
        </w:trPr>
        <w:tc>
          <w:tcPr>
            <w:tcW w:w="247.85pt" w:type="dxa"/>
            <w:tcBorders>
              <w:end w:val="single" w:sz="4" w:space="0" w:color="FFFFFF"/>
            </w:tcBorders>
          </w:tcPr>
          <w:p w14:paraId="47A46D86" w14:textId="77777777" w:rsidR="00C265F7" w:rsidRPr="00C265F7" w:rsidRDefault="00C265F7" w:rsidP="00C265F7">
            <w:pPr>
              <w:spacing w:before="2pt" w:after="2pt"/>
              <w:rPr>
                <w:rFonts w:eastAsia="Times New Roman"/>
                <w:lang w:eastAsia="zh-CN"/>
              </w:rPr>
            </w:pPr>
            <w:r w:rsidRPr="00C265F7">
              <w:rPr>
                <w:rFonts w:eastAsia="Times New Roman"/>
                <w:lang w:eastAsia="zh-CN"/>
              </w:rPr>
              <w:t>The assessment boundary in terms sectoral coverage</w:t>
            </w:r>
          </w:p>
        </w:tc>
        <w:tc>
          <w:tcPr>
            <w:tcW w:w="386.15pt" w:type="dxa"/>
            <w:tcBorders>
              <w:start w:val="single" w:sz="4" w:space="0" w:color="FFFFFF"/>
            </w:tcBorders>
          </w:tcPr>
          <w:p w14:paraId="0A0A8F3D" w14:textId="77777777" w:rsidR="00C265F7" w:rsidRPr="00C265F7" w:rsidRDefault="00C265F7" w:rsidP="00C265F7">
            <w:pPr>
              <w:spacing w:before="2pt" w:after="2pt"/>
              <w:rPr>
                <w:rFonts w:eastAsia="Times New Roman"/>
                <w:lang w:eastAsia="zh-CN"/>
              </w:rPr>
            </w:pPr>
          </w:p>
        </w:tc>
      </w:tr>
      <w:tr w:rsidR="00C265F7" w:rsidRPr="00C265F7" w14:paraId="654A1C49" w14:textId="77777777" w:rsidTr="00B13AA6">
        <w:trPr>
          <w:cnfStyle w:firstRow="0" w:lastRow="0" w:firstColumn="0" w:lastColumn="0" w:oddVBand="0" w:evenVBand="0" w:oddHBand="0" w:evenHBand="1" w:firstRowFirstColumn="0" w:firstRowLastColumn="0" w:lastRowFirstColumn="0" w:lastRowLastColumn="0"/>
          <w:trHeight w:val="31"/>
        </w:trPr>
        <w:tc>
          <w:tcPr>
            <w:tcW w:w="247.85pt" w:type="dxa"/>
            <w:tcBorders>
              <w:end w:val="single" w:sz="4" w:space="0" w:color="FFFFFF"/>
            </w:tcBorders>
          </w:tcPr>
          <w:p w14:paraId="11B5C00B" w14:textId="77777777" w:rsidR="00C265F7" w:rsidRPr="00C265F7" w:rsidRDefault="00C265F7" w:rsidP="00C265F7">
            <w:pPr>
              <w:spacing w:before="2pt" w:after="2pt"/>
              <w:rPr>
                <w:rFonts w:eastAsia="Times New Roman"/>
                <w:lang w:eastAsia="zh-CN"/>
              </w:rPr>
            </w:pPr>
            <w:r w:rsidRPr="00C265F7">
              <w:rPr>
                <w:rFonts w:eastAsia="Times New Roman"/>
                <w:lang w:eastAsia="zh-CN"/>
              </w:rPr>
              <w:t xml:space="preserve">The assessment period </w:t>
            </w:r>
          </w:p>
        </w:tc>
        <w:tc>
          <w:tcPr>
            <w:tcW w:w="386.15pt" w:type="dxa"/>
            <w:tcBorders>
              <w:start w:val="single" w:sz="4" w:space="0" w:color="FFFFFF"/>
            </w:tcBorders>
          </w:tcPr>
          <w:p w14:paraId="04950E16" w14:textId="77777777" w:rsidR="00C265F7" w:rsidRPr="00C265F7" w:rsidRDefault="00C265F7" w:rsidP="00C265F7">
            <w:pPr>
              <w:spacing w:before="2pt" w:after="2pt"/>
              <w:rPr>
                <w:rFonts w:eastAsia="Times New Roman"/>
                <w:lang w:eastAsia="zh-CN"/>
              </w:rPr>
            </w:pPr>
          </w:p>
        </w:tc>
      </w:tr>
    </w:tbl>
    <w:p w14:paraId="672C027F" w14:textId="77777777" w:rsidR="00C265F7" w:rsidRPr="00C265F7" w:rsidRDefault="00C265F7" w:rsidP="00C265F7">
      <w:pPr>
        <w:spacing w:before="6pt" w:after="4pt" w:line="15pt" w:lineRule="auto"/>
        <w:rPr>
          <w:rFonts w:ascii="Arial" w:eastAsia="Calibri" w:hAnsi="Arial" w:cs="Arial"/>
          <w:sz w:val="20"/>
          <w:szCs w:val="20"/>
          <w:lang w:val="en-US" w:eastAsia="en-US"/>
        </w:rPr>
      </w:pPr>
    </w:p>
    <w:p w14:paraId="1018A710" w14:textId="77777777" w:rsidR="00A66BDB" w:rsidRDefault="00A66BDB" w:rsidP="00C265F7">
      <w:pPr>
        <w:spacing w:after="10pt" w:line="13.80pt" w:lineRule="auto"/>
        <w:rPr>
          <w:rFonts w:ascii="Arial" w:eastAsia="SimSun" w:hAnsi="Arial" w:cs="Arial"/>
          <w:color w:val="404040"/>
          <w:sz w:val="24"/>
          <w:szCs w:val="24"/>
          <w:lang w:val="en-US" w:eastAsia="en-US"/>
        </w:rPr>
      </w:pPr>
    </w:p>
    <w:p w14:paraId="034105AC" w14:textId="77777777" w:rsidR="00A66BDB" w:rsidRDefault="00A66BDB" w:rsidP="00C265F7">
      <w:pPr>
        <w:spacing w:after="10pt" w:line="13.80pt" w:lineRule="auto"/>
        <w:rPr>
          <w:rFonts w:ascii="Arial" w:eastAsia="SimSun" w:hAnsi="Arial" w:cs="Arial"/>
          <w:color w:val="404040"/>
          <w:sz w:val="24"/>
          <w:szCs w:val="24"/>
          <w:lang w:val="en-US" w:eastAsia="en-US"/>
        </w:rPr>
      </w:pPr>
    </w:p>
    <w:p w14:paraId="4378AE2C" w14:textId="77777777" w:rsidR="00A66BDB" w:rsidRDefault="00A66BDB" w:rsidP="00C265F7">
      <w:pPr>
        <w:spacing w:after="10pt" w:line="13.80pt" w:lineRule="auto"/>
        <w:rPr>
          <w:rFonts w:ascii="Arial" w:eastAsia="SimSun" w:hAnsi="Arial" w:cs="Arial"/>
          <w:color w:val="404040"/>
          <w:sz w:val="24"/>
          <w:szCs w:val="24"/>
          <w:lang w:val="en-US" w:eastAsia="en-US"/>
        </w:rPr>
      </w:pPr>
    </w:p>
    <w:p w14:paraId="1E68A425" w14:textId="6390C23E" w:rsidR="00C265F7" w:rsidRPr="00C265F7" w:rsidRDefault="00C265F7" w:rsidP="00C265F7">
      <w:pPr>
        <w:spacing w:after="10pt" w:line="13.80pt" w:lineRule="auto"/>
        <w:rPr>
          <w:rFonts w:ascii="Arial" w:eastAsia="SimSun" w:hAnsi="Arial" w:cs="Arial"/>
          <w:color w:val="404040"/>
          <w:sz w:val="24"/>
          <w:szCs w:val="24"/>
          <w:lang w:val="en-US" w:eastAsia="en-US"/>
        </w:rPr>
      </w:pPr>
      <w:r w:rsidRPr="00C265F7">
        <w:rPr>
          <w:rFonts w:ascii="Arial" w:eastAsia="SimSun" w:hAnsi="Arial" w:cs="Arial"/>
          <w:color w:val="404040"/>
          <w:sz w:val="24"/>
          <w:szCs w:val="24"/>
          <w:lang w:val="en-US" w:eastAsia="en-US"/>
        </w:rPr>
        <w:lastRenderedPageBreak/>
        <w:t>Chapter 6: Choosing which transformational change characteristics to assess</w:t>
      </w:r>
    </w:p>
    <w:p w14:paraId="2F6DE966" w14:textId="77777777" w:rsidR="00C265F7" w:rsidRPr="00C265F7" w:rsidRDefault="00C265F7" w:rsidP="00981C83">
      <w:pPr>
        <w:numPr>
          <w:ilvl w:val="0"/>
          <w:numId w:val="84"/>
        </w:numPr>
        <w:tabs>
          <w:tab w:val="num" w:pos="36pt"/>
        </w:tabs>
        <w:spacing w:before="6pt" w:after="4pt" w:line="15pt" w:lineRule="auto"/>
        <w:rPr>
          <w:rFonts w:ascii="Arial" w:eastAsia="Calibri" w:hAnsi="Arial" w:cs="Arial"/>
          <w:sz w:val="20"/>
          <w:szCs w:val="20"/>
          <w:lang w:val="en-US" w:eastAsia="en-US"/>
        </w:rPr>
      </w:pPr>
      <w:r w:rsidRPr="00C265F7">
        <w:rPr>
          <w:rFonts w:ascii="Arial" w:eastAsia="Calibri" w:hAnsi="Arial" w:cs="Arial"/>
          <w:sz w:val="20"/>
          <w:szCs w:val="20"/>
          <w:lang w:val="en-US" w:eastAsia="en-US"/>
        </w:rPr>
        <w:t>Describe the company's vision for transformational change of the action (including information in Table 6.3)</w:t>
      </w:r>
    </w:p>
    <w:p w14:paraId="269FAC3F" w14:textId="77777777" w:rsidR="00C265F7" w:rsidRPr="00C265F7" w:rsidRDefault="00C265F7" w:rsidP="00C265F7">
      <w:pPr>
        <w:spacing w:after="10pt" w:line="13.80pt" w:lineRule="auto"/>
        <w:ind w:start="18pt" w:hanging="18pt"/>
        <w:contextualSpacing/>
        <w:rPr>
          <w:rFonts w:ascii="Arial" w:eastAsia="Calibri" w:hAnsi="Arial" w:cs="Arial"/>
          <w:sz w:val="20"/>
          <w:szCs w:val="20"/>
          <w:lang w:val="en-US" w:eastAsia="en-US"/>
        </w:rPr>
      </w:pPr>
    </w:p>
    <w:p w14:paraId="569FBD95" w14:textId="77777777" w:rsidR="00C265F7" w:rsidRPr="00C265F7" w:rsidRDefault="00C265F7" w:rsidP="00C265F7">
      <w:pPr>
        <w:spacing w:after="10pt" w:line="13.80pt" w:lineRule="auto"/>
        <w:ind w:start="18pt" w:hanging="18pt"/>
        <w:contextualSpacing/>
        <w:rPr>
          <w:rFonts w:ascii="Arial" w:eastAsia="Calibri" w:hAnsi="Arial" w:cs="Arial"/>
          <w:i/>
          <w:sz w:val="20"/>
          <w:szCs w:val="20"/>
          <w:lang w:val="en-US" w:eastAsia="en-US"/>
        </w:rPr>
      </w:pPr>
      <w:r w:rsidRPr="00C265F7">
        <w:rPr>
          <w:rFonts w:ascii="Arial" w:eastAsia="Calibri" w:hAnsi="Arial" w:cs="Arial"/>
          <w:i/>
          <w:sz w:val="20"/>
          <w:szCs w:val="20"/>
          <w:lang w:val="en-US" w:eastAsia="en-US"/>
        </w:rPr>
        <w:t>Note: See Table 6.3 of the Transformational Change Methodology for an example of filling out the template</w:t>
      </w:r>
    </w:p>
    <w:tbl>
      <w:tblPr>
        <w:tblStyle w:val="ICATTable1"/>
        <w:tblW w:w="0pt" w:type="dxa"/>
        <w:tblLook w:firstRow="1" w:lastRow="0" w:firstColumn="1" w:lastColumn="0" w:noHBand="0" w:noVBand="1"/>
      </w:tblPr>
      <w:tblGrid>
        <w:gridCol w:w="1374"/>
        <w:gridCol w:w="3603"/>
        <w:gridCol w:w="5093"/>
      </w:tblGrid>
      <w:tr w:rsidR="00C265F7" w:rsidRPr="00C265F7" w14:paraId="1D53BF89" w14:textId="77777777" w:rsidTr="00B13AA6">
        <w:trPr>
          <w:cnfStyle w:firstRow="1" w:lastRow="0" w:firstColumn="0" w:lastColumn="0" w:oddVBand="0" w:evenVBand="0" w:oddHBand="0"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77.75pt" w:type="dxa"/>
          </w:tcPr>
          <w:p w14:paraId="4938EF05" w14:textId="77777777" w:rsidR="00C265F7" w:rsidRPr="00C265F7" w:rsidRDefault="00C265F7" w:rsidP="00C265F7">
            <w:r w:rsidRPr="00C265F7">
              <w:t>Vision for change</w:t>
            </w:r>
          </w:p>
        </w:tc>
        <w:tc>
          <w:tcPr>
            <w:tcW w:w="226.80pt" w:type="dxa"/>
          </w:tcPr>
          <w:p w14:paraId="28367041" w14:textId="77777777" w:rsidR="00C265F7" w:rsidRPr="00C265F7" w:rsidRDefault="00C265F7" w:rsidP="00C265F7">
            <w:pPr>
              <w:cnfStyle w:firstRow="1" w:lastRow="0" w:firstColumn="0" w:lastColumn="0" w:oddVBand="0" w:evenVBand="0" w:oddHBand="0" w:evenHBand="0" w:firstRowFirstColumn="0" w:firstRowLastColumn="0" w:lastRowFirstColumn="0" w:lastRowLastColumn="0"/>
            </w:pPr>
            <w:r w:rsidRPr="00C265F7">
              <w:t>Description of the vision for desired societal and technical changes at each level and time period</w:t>
            </w:r>
          </w:p>
        </w:tc>
        <w:tc>
          <w:tcPr>
            <w:tcW w:w="342.95pt" w:type="dxa"/>
          </w:tcPr>
          <w:p w14:paraId="4B7D347F" w14:textId="77777777" w:rsidR="00C265F7" w:rsidRPr="00C265F7" w:rsidRDefault="00C265F7" w:rsidP="00C265F7">
            <w:pPr>
              <w:cnfStyle w:firstRow="1" w:lastRow="0" w:firstColumn="0" w:lastColumn="0" w:oddVBand="0" w:evenVBand="0" w:oddHBand="0" w:evenHBand="0" w:firstRowFirstColumn="0" w:firstRowLastColumn="0" w:lastRowFirstColumn="0" w:lastRowLastColumn="0"/>
            </w:pPr>
            <w:r w:rsidRPr="00C265F7">
              <w:t>Assessment information</w:t>
            </w:r>
          </w:p>
        </w:tc>
      </w:tr>
      <w:tr w:rsidR="00C265F7" w:rsidRPr="00C265F7" w14:paraId="38982C11" w14:textId="77777777" w:rsidTr="00B13AA6">
        <w:trPr>
          <w:cnfStyle w:firstRow="0" w:lastRow="0" w:firstColumn="0" w:lastColumn="0" w:oddVBand="0" w:evenVBand="0" w:oddHBand="1"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77.75pt" w:type="dxa"/>
          </w:tcPr>
          <w:p w14:paraId="30E7A49E" w14:textId="77777777" w:rsidR="00C265F7" w:rsidRPr="00C265F7" w:rsidRDefault="00C265F7" w:rsidP="00C265F7">
            <w:r w:rsidRPr="00C265F7">
              <w:t>Long-term (≥15 years)</w:t>
            </w:r>
          </w:p>
        </w:tc>
        <w:tc>
          <w:tcPr>
            <w:tcW w:w="226.80pt" w:type="dxa"/>
          </w:tcPr>
          <w:p w14:paraId="41A2FD91"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r w:rsidRPr="00C265F7">
              <w:t>Describe the long-term vision for transformational change – social, environmental and technological – including actions to be taken and impacts to be achieved in the future. Describe the vision for desired changes at different levels that are applicable in a given context – such as global, national, sectoral, provincial, cities and communities. A vision statement is not limited to what is promised by the policy. Rather, it describes the future, desired context to which the policy contributes.</w:t>
            </w:r>
          </w:p>
        </w:tc>
        <w:tc>
          <w:tcPr>
            <w:tcW w:w="342.95pt" w:type="dxa"/>
          </w:tcPr>
          <w:p w14:paraId="24E6780C"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p>
        </w:tc>
      </w:tr>
      <w:tr w:rsidR="00C265F7" w:rsidRPr="00C265F7" w14:paraId="797A0409" w14:textId="77777777" w:rsidTr="00B13AA6">
        <w:trPr>
          <w:cnfStyle w:firstRow="0" w:lastRow="0" w:firstColumn="0" w:lastColumn="0" w:oddVBand="0" w:evenVBand="0" w:oddHBand="0" w:evenHBand="1"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77.75pt" w:type="dxa"/>
          </w:tcPr>
          <w:p w14:paraId="40DF5B7F" w14:textId="77777777" w:rsidR="00C265F7" w:rsidRPr="00C265F7" w:rsidRDefault="00C265F7" w:rsidP="00C265F7">
            <w:r w:rsidRPr="00C265F7">
              <w:t>Medium-term (≥5 years and &lt;15 years)</w:t>
            </w:r>
          </w:p>
        </w:tc>
        <w:tc>
          <w:tcPr>
            <w:tcW w:w="226.80pt" w:type="dxa"/>
          </w:tcPr>
          <w:p w14:paraId="53C5F060"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r w:rsidRPr="00C265F7">
              <w:t>Describe the medium-term vision for transformational change, including actions to be taken and impacts to be achieved beyond the current planning cycle. Describe the vision for desired changes at different levels in terms of the development of coalitions, agendas and pathways that are planned to achieve the transformational vision.</w:t>
            </w:r>
          </w:p>
        </w:tc>
        <w:tc>
          <w:tcPr>
            <w:tcW w:w="342.95pt" w:type="dxa"/>
          </w:tcPr>
          <w:p w14:paraId="6BA37986"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p>
        </w:tc>
      </w:tr>
      <w:tr w:rsidR="00C265F7" w:rsidRPr="00C265F7" w14:paraId="30C16985" w14:textId="77777777" w:rsidTr="00B13AA6">
        <w:trPr>
          <w:cnfStyle w:firstRow="0" w:lastRow="0" w:firstColumn="0" w:lastColumn="0" w:oddVBand="0" w:evenVBand="0" w:oddHBand="1" w:evenHBand="0" w:firstRowFirstColumn="0" w:firstRowLastColumn="0" w:lastRowFirstColumn="0" w:lastRowLastColumn="0"/>
        </w:trPr>
        <w:tc>
          <w:tcPr>
            <w:cnfStyle w:firstRow="0" w:lastRow="0" w:firstColumn="1" w:lastColumn="0" w:oddVBand="0" w:evenVBand="0" w:oddHBand="0" w:evenHBand="0" w:firstRowFirstColumn="0" w:firstRowLastColumn="0" w:lastRowFirstColumn="0" w:lastRowLastColumn="0"/>
            <w:tcW w:w="77.75pt" w:type="dxa"/>
          </w:tcPr>
          <w:p w14:paraId="58F9BEEF" w14:textId="77777777" w:rsidR="00C265F7" w:rsidRPr="00C265F7" w:rsidRDefault="00C265F7" w:rsidP="00C265F7">
            <w:r w:rsidRPr="00C265F7">
              <w:t>Short-term (&lt;5 years)</w:t>
            </w:r>
          </w:p>
        </w:tc>
        <w:tc>
          <w:tcPr>
            <w:tcW w:w="226.80pt" w:type="dxa"/>
          </w:tcPr>
          <w:p w14:paraId="001EC5CC"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r w:rsidRPr="00C265F7">
              <w:t>Describe the short-term vision for transformational change, including actions to be taken and impacts to be achieved immediately within the current planning cycle. Describe the vision for desired changes at different levels, and discuss how actors, political support and investments are mobilized to implement policies and actions for achieving transformation.</w:t>
            </w:r>
          </w:p>
        </w:tc>
        <w:tc>
          <w:tcPr>
            <w:tcW w:w="342.95pt" w:type="dxa"/>
          </w:tcPr>
          <w:p w14:paraId="3796D6F6"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p>
        </w:tc>
      </w:tr>
    </w:tbl>
    <w:p w14:paraId="06F9E67E" w14:textId="77777777" w:rsidR="00C265F7" w:rsidRPr="00C265F7" w:rsidRDefault="00C265F7" w:rsidP="00C265F7">
      <w:pPr>
        <w:spacing w:after="10pt" w:line="13.80pt" w:lineRule="auto"/>
        <w:ind w:start="18pt" w:hanging="18pt"/>
        <w:contextualSpacing/>
        <w:rPr>
          <w:rFonts w:ascii="Arial" w:eastAsia="Calibri" w:hAnsi="Arial" w:cs="Arial"/>
          <w:color w:val="000000"/>
          <w:sz w:val="20"/>
          <w:szCs w:val="20"/>
          <w:lang w:val="en-US" w:eastAsia="en-US"/>
        </w:rPr>
      </w:pPr>
    </w:p>
    <w:p w14:paraId="3C0C14B7" w14:textId="77777777" w:rsidR="00C265F7" w:rsidRPr="00C265F7" w:rsidRDefault="00C265F7" w:rsidP="00981C83">
      <w:pPr>
        <w:numPr>
          <w:ilvl w:val="0"/>
          <w:numId w:val="84"/>
        </w:numPr>
        <w:spacing w:before="6pt" w:after="4pt" w:line="15pt" w:lineRule="auto"/>
        <w:rPr>
          <w:rFonts w:ascii="Arial" w:eastAsia="Calibri" w:hAnsi="Arial" w:cs="Arial"/>
          <w:sz w:val="20"/>
          <w:szCs w:val="20"/>
          <w:lang w:val="en-US" w:eastAsia="en-US"/>
        </w:rPr>
      </w:pPr>
      <w:r w:rsidRPr="00C265F7">
        <w:rPr>
          <w:rFonts w:ascii="Arial" w:eastAsia="Calibri" w:hAnsi="Arial" w:cs="Arial"/>
          <w:sz w:val="20"/>
          <w:szCs w:val="20"/>
          <w:lang w:val="en-US" w:eastAsia="en-US"/>
        </w:rPr>
        <w:t>Description of relevant transformational change characteristics of the action (including information in Table 6.6 and Table 6.7)</w:t>
      </w:r>
    </w:p>
    <w:p w14:paraId="36837903" w14:textId="77777777" w:rsidR="00C265F7" w:rsidRPr="00C265F7" w:rsidRDefault="00C265F7" w:rsidP="00C265F7">
      <w:pPr>
        <w:spacing w:before="6pt" w:after="4pt" w:line="15pt" w:lineRule="auto"/>
        <w:rPr>
          <w:rFonts w:ascii="Arial" w:eastAsia="Calibri" w:hAnsi="Arial" w:cs="Arial"/>
          <w:i/>
          <w:sz w:val="20"/>
          <w:szCs w:val="20"/>
          <w:lang w:val="en-US" w:eastAsia="en-US"/>
        </w:rPr>
      </w:pPr>
      <w:r w:rsidRPr="00C265F7">
        <w:rPr>
          <w:rFonts w:ascii="Arial" w:eastAsia="Calibri" w:hAnsi="Arial" w:cs="Arial"/>
          <w:i/>
          <w:sz w:val="20"/>
          <w:szCs w:val="20"/>
          <w:lang w:val="en-US" w:eastAsia="en-US"/>
        </w:rPr>
        <w:t>Note: See Table 6.6 of the Transformational Change Methodology for an example of filling out the template</w:t>
      </w:r>
    </w:p>
    <w:tbl>
      <w:tblPr>
        <w:tblStyle w:val="ICATTable1"/>
        <w:tblW w:w="648.35pt" w:type="dxa"/>
        <w:tblCellMar>
          <w:start w:w="4.30pt" w:type="dxa"/>
          <w:end w:w="4.30pt" w:type="dxa"/>
        </w:tblCellMar>
        <w:tblLook w:firstRow="1" w:lastRow="0" w:firstColumn="1" w:lastColumn="0" w:noHBand="0" w:noVBand="1"/>
      </w:tblPr>
      <w:tblGrid>
        <w:gridCol w:w="1207"/>
        <w:gridCol w:w="3689"/>
        <w:gridCol w:w="5323"/>
        <w:gridCol w:w="1271"/>
        <w:gridCol w:w="1477"/>
      </w:tblGrid>
      <w:tr w:rsidR="00C265F7" w:rsidRPr="00C265F7" w14:paraId="0A8766FC" w14:textId="77777777" w:rsidTr="00B13AA6">
        <w:trPr>
          <w:cnfStyle w:firstRow="1" w:lastRow="0" w:firstColumn="0" w:lastColumn="0" w:oddVBand="0" w:evenVBand="0" w:oddHBand="0" w:evenHBand="0" w:firstRowFirstColumn="0" w:firstRowLastColumn="0" w:lastRowFirstColumn="0" w:lastRowLastColumn="0"/>
          <w:trHeight w:val="520"/>
        </w:trPr>
        <w:tc>
          <w:tcPr>
            <w:cnfStyle w:firstRow="0" w:lastRow="0" w:firstColumn="1" w:lastColumn="0" w:oddVBand="0" w:evenVBand="0" w:oddHBand="0" w:evenHBand="0" w:firstRowFirstColumn="0" w:firstRowLastColumn="0" w:lastRowFirstColumn="0" w:lastRowLastColumn="0"/>
            <w:tcW w:w="0pt" w:type="dxa"/>
          </w:tcPr>
          <w:p w14:paraId="6CC63B55" w14:textId="77777777" w:rsidR="00C265F7" w:rsidRPr="00C265F7" w:rsidRDefault="00C265F7" w:rsidP="00C265F7">
            <w:r w:rsidRPr="00C265F7">
              <w:t>Category</w:t>
            </w:r>
          </w:p>
        </w:tc>
        <w:tc>
          <w:tcPr>
            <w:tcW w:w="168.60pt" w:type="dxa"/>
          </w:tcPr>
          <w:p w14:paraId="0BDF2484" w14:textId="77777777" w:rsidR="00C265F7" w:rsidRPr="00C265F7" w:rsidRDefault="00C265F7" w:rsidP="00C265F7">
            <w:pPr>
              <w:cnfStyle w:firstRow="1" w:lastRow="0" w:firstColumn="0" w:lastColumn="0" w:oddVBand="0" w:evenVBand="0" w:oddHBand="0" w:evenHBand="0" w:firstRowFirstColumn="0" w:firstRowLastColumn="0" w:lastRowFirstColumn="0" w:lastRowLastColumn="0"/>
            </w:pPr>
            <w:r w:rsidRPr="00C265F7">
              <w:t xml:space="preserve">Process characteristics </w:t>
            </w:r>
          </w:p>
        </w:tc>
        <w:tc>
          <w:tcPr>
            <w:tcW w:w="243.30pt" w:type="dxa"/>
          </w:tcPr>
          <w:p w14:paraId="0A88A084" w14:textId="77777777" w:rsidR="00C265F7" w:rsidRPr="00C265F7" w:rsidRDefault="00C265F7" w:rsidP="00C265F7">
            <w:pPr>
              <w:cnfStyle w:firstRow="1" w:lastRow="0" w:firstColumn="0" w:lastColumn="0" w:oddVBand="0" w:evenVBand="0" w:oddHBand="0" w:evenHBand="0" w:firstRowFirstColumn="0" w:firstRowLastColumn="0" w:lastRowFirstColumn="0" w:lastRowLastColumn="0"/>
            </w:pPr>
            <w:r w:rsidRPr="00C265F7">
              <w:t xml:space="preserve">Description - specific to an action </w:t>
            </w:r>
          </w:p>
        </w:tc>
        <w:tc>
          <w:tcPr>
            <w:tcW w:w="0pt" w:type="dxa"/>
          </w:tcPr>
          <w:p w14:paraId="3682A326" w14:textId="77777777" w:rsidR="00C265F7" w:rsidRPr="00C265F7" w:rsidRDefault="00C265F7" w:rsidP="00C265F7">
            <w:pPr>
              <w:cnfStyle w:firstRow="1" w:lastRow="0" w:firstColumn="0" w:lastColumn="0" w:oddVBand="0" w:evenVBand="0" w:oddHBand="0" w:evenHBand="0" w:firstRowFirstColumn="0" w:firstRowLastColumn="0" w:lastRowFirstColumn="0" w:lastRowLastColumn="0"/>
            </w:pPr>
            <w:r w:rsidRPr="00C265F7">
              <w:t>Relevance</w:t>
            </w:r>
          </w:p>
        </w:tc>
        <w:tc>
          <w:tcPr>
            <w:tcW w:w="0pt" w:type="dxa"/>
          </w:tcPr>
          <w:p w14:paraId="4CB9AF50" w14:textId="77777777" w:rsidR="00C265F7" w:rsidRPr="00C265F7" w:rsidRDefault="00C265F7" w:rsidP="00C265F7">
            <w:pPr>
              <w:cnfStyle w:firstRow="1" w:lastRow="0" w:firstColumn="0" w:lastColumn="0" w:oddVBand="0" w:evenVBand="0" w:oddHBand="0" w:evenHBand="0" w:firstRowFirstColumn="0" w:firstRowLastColumn="0" w:lastRowFirstColumn="0" w:lastRowLastColumn="0"/>
            </w:pPr>
            <w:r w:rsidRPr="00C265F7">
              <w:t>Justification</w:t>
            </w:r>
          </w:p>
        </w:tc>
      </w:tr>
      <w:tr w:rsidR="00C265F7" w:rsidRPr="00C265F7" w14:paraId="11F1C9C9" w14:textId="77777777" w:rsidTr="00B13AA6">
        <w:trPr>
          <w:cnfStyle w:firstRow="0" w:lastRow="0" w:firstColumn="0" w:lastColumn="0" w:oddVBand="0" w:evenVBand="0" w:oddHBand="1" w:evenHBand="0" w:firstRowFirstColumn="0" w:firstRowLastColumn="0" w:lastRowFirstColumn="0" w:lastRowLastColumn="0"/>
          <w:trHeight w:val="172"/>
        </w:trPr>
        <w:tc>
          <w:tcPr>
            <w:cnfStyle w:firstRow="0" w:lastRow="0" w:firstColumn="1" w:lastColumn="0" w:oddVBand="0" w:evenVBand="0" w:oddHBand="0" w:evenHBand="0" w:firstRowFirstColumn="0" w:firstRowLastColumn="0" w:lastRowFirstColumn="0" w:lastRowLastColumn="0"/>
            <w:tcW w:w="0pt" w:type="dxa"/>
            <w:vMerge w:val="restart"/>
          </w:tcPr>
          <w:p w14:paraId="078679A3" w14:textId="77777777" w:rsidR="00C265F7" w:rsidRPr="00C265F7" w:rsidRDefault="00C265F7" w:rsidP="00C265F7">
            <w:pPr>
              <w:rPr>
                <w:sz w:val="18"/>
                <w:szCs w:val="18"/>
              </w:rPr>
            </w:pPr>
            <w:r w:rsidRPr="00C265F7">
              <w:rPr>
                <w:sz w:val="18"/>
                <w:szCs w:val="18"/>
              </w:rPr>
              <w:t>Technology</w:t>
            </w:r>
          </w:p>
        </w:tc>
        <w:tc>
          <w:tcPr>
            <w:tcW w:w="168.60pt" w:type="dxa"/>
          </w:tcPr>
          <w:p w14:paraId="4CF51C82"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r w:rsidRPr="00C265F7">
              <w:rPr>
                <w:sz w:val="18"/>
                <w:szCs w:val="18"/>
              </w:rPr>
              <w:t>Research and development (R&amp;D)</w:t>
            </w:r>
          </w:p>
        </w:tc>
        <w:tc>
          <w:tcPr>
            <w:tcW w:w="243.30pt" w:type="dxa"/>
          </w:tcPr>
          <w:p w14:paraId="72538D34"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c>
          <w:tcPr>
            <w:tcW w:w="0pt" w:type="dxa"/>
          </w:tcPr>
          <w:p w14:paraId="0A5CE5E7"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c>
          <w:tcPr>
            <w:tcW w:w="0pt" w:type="dxa"/>
          </w:tcPr>
          <w:p w14:paraId="28EC7283"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r>
      <w:tr w:rsidR="00C265F7" w:rsidRPr="00C265F7" w14:paraId="6818D6FE" w14:textId="77777777" w:rsidTr="00B13AA6">
        <w:trPr>
          <w:cnfStyle w:firstRow="0" w:lastRow="0" w:firstColumn="0" w:lastColumn="0" w:oddVBand="0" w:evenVBand="0" w:oddHBand="0" w:evenHBand="1" w:firstRowFirstColumn="0" w:firstRowLastColumn="0" w:lastRowFirstColumn="0" w:lastRowLastColumn="0"/>
          <w:trHeight w:val="323"/>
        </w:trPr>
        <w:tc>
          <w:tcPr>
            <w:cnfStyle w:firstRow="0" w:lastRow="0" w:firstColumn="1" w:lastColumn="0" w:oddVBand="0" w:evenVBand="0" w:oddHBand="0" w:evenHBand="0" w:firstRowFirstColumn="0" w:firstRowLastColumn="0" w:lastRowFirstColumn="0" w:lastRowLastColumn="0"/>
            <w:tcW w:w="0pt" w:type="dxa"/>
            <w:vMerge/>
            <w:textDirection w:val="lr"/>
          </w:tcPr>
          <w:p w14:paraId="03D6CE5C" w14:textId="77777777" w:rsidR="00C265F7" w:rsidRPr="00C265F7" w:rsidRDefault="00C265F7" w:rsidP="00C265F7">
            <w:pPr>
              <w:rPr>
                <w:sz w:val="18"/>
                <w:szCs w:val="18"/>
              </w:rPr>
            </w:pPr>
          </w:p>
        </w:tc>
        <w:tc>
          <w:tcPr>
            <w:tcW w:w="168.60pt" w:type="dxa"/>
          </w:tcPr>
          <w:p w14:paraId="62B74496"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r w:rsidRPr="00C265F7">
              <w:rPr>
                <w:sz w:val="18"/>
                <w:szCs w:val="18"/>
              </w:rPr>
              <w:t>Adoption</w:t>
            </w:r>
          </w:p>
        </w:tc>
        <w:tc>
          <w:tcPr>
            <w:tcW w:w="243.30pt" w:type="dxa"/>
          </w:tcPr>
          <w:p w14:paraId="2BCF0BEE"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c>
          <w:tcPr>
            <w:tcW w:w="0pt" w:type="dxa"/>
          </w:tcPr>
          <w:p w14:paraId="41097058"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c>
          <w:tcPr>
            <w:tcW w:w="0pt" w:type="dxa"/>
          </w:tcPr>
          <w:p w14:paraId="2227B35E" w14:textId="77777777" w:rsidR="00C265F7" w:rsidRPr="00C265F7" w:rsidDel="0035371A" w:rsidRDefault="00C265F7" w:rsidP="00C265F7">
            <w:pPr>
              <w:cnfStyle w:firstRow="0" w:lastRow="0" w:firstColumn="0" w:lastColumn="0" w:oddVBand="0" w:evenVBand="0" w:oddHBand="0" w:evenHBand="1" w:firstRowFirstColumn="0" w:firstRowLastColumn="0" w:lastRowFirstColumn="0" w:lastRowLastColumn="0"/>
              <w:rPr>
                <w:sz w:val="18"/>
                <w:szCs w:val="18"/>
              </w:rPr>
            </w:pPr>
          </w:p>
        </w:tc>
      </w:tr>
      <w:tr w:rsidR="00C265F7" w:rsidRPr="00C265F7" w14:paraId="40C53500" w14:textId="77777777" w:rsidTr="00B13AA6">
        <w:trPr>
          <w:cnfStyle w:firstRow="0" w:lastRow="0" w:firstColumn="0" w:lastColumn="0" w:oddVBand="0" w:evenVBand="0" w:oddHBand="1" w:evenHBand="0" w:firstRowFirstColumn="0" w:firstRowLastColumn="0" w:lastRowFirstColumn="0" w:lastRowLastColumn="0"/>
          <w:trHeight w:val="323"/>
        </w:trPr>
        <w:tc>
          <w:tcPr>
            <w:cnfStyle w:firstRow="0" w:lastRow="0" w:firstColumn="1" w:lastColumn="0" w:oddVBand="0" w:evenVBand="0" w:oddHBand="0" w:evenHBand="0" w:firstRowFirstColumn="0" w:firstRowLastColumn="0" w:lastRowFirstColumn="0" w:lastRowLastColumn="0"/>
            <w:tcW w:w="0pt" w:type="dxa"/>
            <w:vMerge/>
            <w:textDirection w:val="lr"/>
          </w:tcPr>
          <w:p w14:paraId="1BFCB0CF" w14:textId="77777777" w:rsidR="00C265F7" w:rsidRPr="00C265F7" w:rsidRDefault="00C265F7" w:rsidP="00C265F7">
            <w:pPr>
              <w:rPr>
                <w:sz w:val="18"/>
                <w:szCs w:val="18"/>
              </w:rPr>
            </w:pPr>
          </w:p>
        </w:tc>
        <w:tc>
          <w:tcPr>
            <w:tcW w:w="168.60pt" w:type="dxa"/>
          </w:tcPr>
          <w:p w14:paraId="4817A334"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r w:rsidRPr="00C265F7">
              <w:rPr>
                <w:sz w:val="18"/>
                <w:szCs w:val="18"/>
              </w:rPr>
              <w:t>Scale up</w:t>
            </w:r>
          </w:p>
        </w:tc>
        <w:tc>
          <w:tcPr>
            <w:tcW w:w="243.30pt" w:type="dxa"/>
          </w:tcPr>
          <w:p w14:paraId="4DDCEFF6"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c>
          <w:tcPr>
            <w:tcW w:w="0pt" w:type="dxa"/>
          </w:tcPr>
          <w:p w14:paraId="2FEE83B0"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c>
          <w:tcPr>
            <w:tcW w:w="0pt" w:type="dxa"/>
          </w:tcPr>
          <w:p w14:paraId="6C3ED02D"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r>
      <w:tr w:rsidR="00C265F7" w:rsidRPr="00C265F7" w14:paraId="1853D529" w14:textId="77777777" w:rsidTr="00B13AA6">
        <w:trPr>
          <w:cnfStyle w:firstRow="0" w:lastRow="0" w:firstColumn="0" w:lastColumn="0" w:oddVBand="0" w:evenVBand="0" w:oddHBand="0" w:evenHBand="1" w:firstRowFirstColumn="0" w:firstRowLastColumn="0" w:lastRowFirstColumn="0" w:lastRowLastColumn="0"/>
          <w:trHeight w:val="416"/>
        </w:trPr>
        <w:tc>
          <w:tcPr>
            <w:cnfStyle w:firstRow="0" w:lastRow="0" w:firstColumn="1" w:lastColumn="0" w:oddVBand="0" w:evenVBand="0" w:oddHBand="0" w:evenHBand="0" w:firstRowFirstColumn="0" w:firstRowLastColumn="0" w:lastRowFirstColumn="0" w:lastRowLastColumn="0"/>
            <w:tcW w:w="0pt" w:type="dxa"/>
            <w:vMerge w:val="restart"/>
          </w:tcPr>
          <w:p w14:paraId="688F1524" w14:textId="77777777" w:rsidR="00C265F7" w:rsidRPr="00C265F7" w:rsidRDefault="00C265F7" w:rsidP="00C265F7">
            <w:pPr>
              <w:rPr>
                <w:sz w:val="18"/>
                <w:szCs w:val="18"/>
              </w:rPr>
            </w:pPr>
            <w:r w:rsidRPr="00C265F7">
              <w:rPr>
                <w:sz w:val="18"/>
                <w:szCs w:val="18"/>
              </w:rPr>
              <w:t>Agents</w:t>
            </w:r>
          </w:p>
        </w:tc>
        <w:tc>
          <w:tcPr>
            <w:tcW w:w="168.60pt" w:type="dxa"/>
          </w:tcPr>
          <w:p w14:paraId="542B059B"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lang w:val="fr-FR"/>
              </w:rPr>
            </w:pPr>
            <w:r w:rsidRPr="00C265F7">
              <w:rPr>
                <w:sz w:val="18"/>
                <w:szCs w:val="18"/>
                <w:lang w:val="fr-FR"/>
              </w:rPr>
              <w:t>Entrepreneurs</w:t>
            </w:r>
          </w:p>
        </w:tc>
        <w:tc>
          <w:tcPr>
            <w:tcW w:w="243.30pt" w:type="dxa"/>
          </w:tcPr>
          <w:p w14:paraId="1182EAFF"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c>
          <w:tcPr>
            <w:tcW w:w="0pt" w:type="dxa"/>
          </w:tcPr>
          <w:p w14:paraId="667DEA63"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c>
          <w:tcPr>
            <w:tcW w:w="0pt" w:type="dxa"/>
          </w:tcPr>
          <w:p w14:paraId="0795C92F"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r>
      <w:tr w:rsidR="00C265F7" w:rsidRPr="00C265F7" w14:paraId="0B311551" w14:textId="77777777" w:rsidTr="00B13AA6">
        <w:trPr>
          <w:cnfStyle w:firstRow="0" w:lastRow="0" w:firstColumn="0" w:lastColumn="0" w:oddVBand="0" w:evenVBand="0" w:oddHBand="1" w:evenHBand="0" w:firstRowFirstColumn="0" w:firstRowLastColumn="0" w:lastRowFirstColumn="0" w:lastRowLastColumn="0"/>
          <w:trHeight w:val="284"/>
        </w:trPr>
        <w:tc>
          <w:tcPr>
            <w:cnfStyle w:firstRow="0" w:lastRow="0" w:firstColumn="1" w:lastColumn="0" w:oddVBand="0" w:evenVBand="0" w:oddHBand="0" w:evenHBand="0" w:firstRowFirstColumn="0" w:firstRowLastColumn="0" w:lastRowFirstColumn="0" w:lastRowLastColumn="0"/>
            <w:tcW w:w="0pt" w:type="dxa"/>
            <w:vMerge/>
          </w:tcPr>
          <w:p w14:paraId="63254B80" w14:textId="77777777" w:rsidR="00C265F7" w:rsidRPr="00C265F7" w:rsidRDefault="00C265F7" w:rsidP="00C265F7">
            <w:pPr>
              <w:rPr>
                <w:sz w:val="18"/>
                <w:szCs w:val="18"/>
              </w:rPr>
            </w:pPr>
          </w:p>
        </w:tc>
        <w:tc>
          <w:tcPr>
            <w:tcW w:w="168.60pt" w:type="dxa"/>
          </w:tcPr>
          <w:p w14:paraId="28CE63E3"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r w:rsidRPr="00C265F7">
              <w:rPr>
                <w:sz w:val="18"/>
                <w:szCs w:val="18"/>
              </w:rPr>
              <w:t>Coalitions of advocates</w:t>
            </w:r>
          </w:p>
        </w:tc>
        <w:tc>
          <w:tcPr>
            <w:tcW w:w="243.30pt" w:type="dxa"/>
          </w:tcPr>
          <w:p w14:paraId="10DAD502"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c>
          <w:tcPr>
            <w:tcW w:w="0pt" w:type="dxa"/>
          </w:tcPr>
          <w:p w14:paraId="362A6387"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c>
          <w:tcPr>
            <w:tcW w:w="0pt" w:type="dxa"/>
          </w:tcPr>
          <w:p w14:paraId="1338F58E"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r>
      <w:tr w:rsidR="00C265F7" w:rsidRPr="00C265F7" w14:paraId="51A23A44" w14:textId="77777777" w:rsidTr="00B13AA6">
        <w:trPr>
          <w:cnfStyle w:firstRow="0" w:lastRow="0" w:firstColumn="0" w:lastColumn="0" w:oddVBand="0" w:evenVBand="0" w:oddHBand="0" w:evenHBand="1" w:firstRowFirstColumn="0" w:firstRowLastColumn="0" w:lastRowFirstColumn="0" w:lastRowLastColumn="0"/>
          <w:trHeight w:val="284"/>
        </w:trPr>
        <w:tc>
          <w:tcPr>
            <w:cnfStyle w:firstRow="0" w:lastRow="0" w:firstColumn="1" w:lastColumn="0" w:oddVBand="0" w:evenVBand="0" w:oddHBand="0" w:evenHBand="0" w:firstRowFirstColumn="0" w:firstRowLastColumn="0" w:lastRowFirstColumn="0" w:lastRowLastColumn="0"/>
            <w:tcW w:w="0pt" w:type="dxa"/>
            <w:vMerge/>
          </w:tcPr>
          <w:p w14:paraId="750B77E6" w14:textId="77777777" w:rsidR="00C265F7" w:rsidRPr="00C265F7" w:rsidRDefault="00C265F7" w:rsidP="00C265F7">
            <w:pPr>
              <w:rPr>
                <w:sz w:val="18"/>
                <w:szCs w:val="18"/>
              </w:rPr>
            </w:pPr>
          </w:p>
        </w:tc>
        <w:tc>
          <w:tcPr>
            <w:tcW w:w="168.60pt" w:type="dxa"/>
          </w:tcPr>
          <w:p w14:paraId="5403AA97"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r w:rsidRPr="00C265F7">
              <w:rPr>
                <w:sz w:val="18"/>
                <w:szCs w:val="18"/>
              </w:rPr>
              <w:t>Beneficiaries</w:t>
            </w:r>
          </w:p>
        </w:tc>
        <w:tc>
          <w:tcPr>
            <w:tcW w:w="243.30pt" w:type="dxa"/>
          </w:tcPr>
          <w:p w14:paraId="2BB43C65"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c>
          <w:tcPr>
            <w:tcW w:w="0pt" w:type="dxa"/>
          </w:tcPr>
          <w:p w14:paraId="3C7DCADB"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c>
          <w:tcPr>
            <w:tcW w:w="0pt" w:type="dxa"/>
          </w:tcPr>
          <w:p w14:paraId="40DBF712"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r>
      <w:tr w:rsidR="00C265F7" w:rsidRPr="00C265F7" w14:paraId="3E9841E7" w14:textId="77777777" w:rsidTr="00B13AA6">
        <w:trPr>
          <w:cnfStyle w:firstRow="0" w:lastRow="0" w:firstColumn="0" w:lastColumn="0" w:oddVBand="0" w:evenVBand="0" w:oddHBand="1" w:evenHBand="0" w:firstRowFirstColumn="0" w:firstRowLastColumn="0" w:lastRowFirstColumn="0" w:lastRowLastColumn="0"/>
          <w:trHeight w:val="286"/>
        </w:trPr>
        <w:tc>
          <w:tcPr>
            <w:cnfStyle w:firstRow="0" w:lastRow="0" w:firstColumn="1" w:lastColumn="0" w:oddVBand="0" w:evenVBand="0" w:oddHBand="0" w:evenHBand="0" w:firstRowFirstColumn="0" w:firstRowLastColumn="0" w:lastRowFirstColumn="0" w:lastRowLastColumn="0"/>
            <w:tcW w:w="0pt" w:type="dxa"/>
            <w:vMerge w:val="restart"/>
          </w:tcPr>
          <w:p w14:paraId="57A21C8B" w14:textId="77777777" w:rsidR="00C265F7" w:rsidRPr="00C265F7" w:rsidRDefault="00C265F7" w:rsidP="00C265F7">
            <w:pPr>
              <w:rPr>
                <w:sz w:val="18"/>
                <w:szCs w:val="18"/>
              </w:rPr>
            </w:pPr>
            <w:r w:rsidRPr="00C265F7">
              <w:rPr>
                <w:sz w:val="18"/>
                <w:szCs w:val="18"/>
              </w:rPr>
              <w:t>Incentives</w:t>
            </w:r>
          </w:p>
        </w:tc>
        <w:tc>
          <w:tcPr>
            <w:tcW w:w="168.60pt" w:type="dxa"/>
          </w:tcPr>
          <w:p w14:paraId="012DD22C"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r w:rsidRPr="00C265F7">
              <w:rPr>
                <w:sz w:val="18"/>
                <w:szCs w:val="18"/>
              </w:rPr>
              <w:t>Economic and non-economic</w:t>
            </w:r>
          </w:p>
        </w:tc>
        <w:tc>
          <w:tcPr>
            <w:tcW w:w="243.30pt" w:type="dxa"/>
          </w:tcPr>
          <w:p w14:paraId="55E49502"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c>
          <w:tcPr>
            <w:tcW w:w="0pt" w:type="dxa"/>
          </w:tcPr>
          <w:p w14:paraId="3D356251"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c>
          <w:tcPr>
            <w:tcW w:w="0pt" w:type="dxa"/>
          </w:tcPr>
          <w:p w14:paraId="440994A4"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r>
      <w:tr w:rsidR="00C265F7" w:rsidRPr="00C265F7" w14:paraId="2A8F3DE1" w14:textId="77777777" w:rsidTr="00B13AA6">
        <w:trPr>
          <w:cnfStyle w:firstRow="0" w:lastRow="0" w:firstColumn="0" w:lastColumn="0" w:oddVBand="0" w:evenVBand="0" w:oddHBand="0" w:evenHBand="1" w:firstRowFirstColumn="0" w:firstRowLastColumn="0" w:lastRowFirstColumn="0" w:lastRowLastColumn="0"/>
          <w:trHeight w:val="286"/>
        </w:trPr>
        <w:tc>
          <w:tcPr>
            <w:cnfStyle w:firstRow="0" w:lastRow="0" w:firstColumn="1" w:lastColumn="0" w:oddVBand="0" w:evenVBand="0" w:oddHBand="0" w:evenHBand="0" w:firstRowFirstColumn="0" w:firstRowLastColumn="0" w:lastRowFirstColumn="0" w:lastRowLastColumn="0"/>
            <w:tcW w:w="0pt" w:type="dxa"/>
            <w:vMerge/>
            <w:textDirection w:val="lr"/>
          </w:tcPr>
          <w:p w14:paraId="72250B17" w14:textId="77777777" w:rsidR="00C265F7" w:rsidRPr="00C265F7" w:rsidRDefault="00C265F7" w:rsidP="00C265F7">
            <w:pPr>
              <w:rPr>
                <w:sz w:val="18"/>
                <w:szCs w:val="18"/>
              </w:rPr>
            </w:pPr>
          </w:p>
        </w:tc>
        <w:tc>
          <w:tcPr>
            <w:tcW w:w="168.60pt" w:type="dxa"/>
          </w:tcPr>
          <w:p w14:paraId="122758D6"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r w:rsidRPr="00C265F7">
              <w:rPr>
                <w:sz w:val="18"/>
                <w:szCs w:val="18"/>
              </w:rPr>
              <w:t>Disincentives</w:t>
            </w:r>
          </w:p>
        </w:tc>
        <w:tc>
          <w:tcPr>
            <w:tcW w:w="243.30pt" w:type="dxa"/>
          </w:tcPr>
          <w:p w14:paraId="0A87B761"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c>
          <w:tcPr>
            <w:tcW w:w="0pt" w:type="dxa"/>
          </w:tcPr>
          <w:p w14:paraId="1392A91B"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c>
          <w:tcPr>
            <w:tcW w:w="0pt" w:type="dxa"/>
          </w:tcPr>
          <w:p w14:paraId="7C6E325E"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r>
      <w:tr w:rsidR="00C265F7" w:rsidRPr="00C265F7" w14:paraId="11FB31C1" w14:textId="77777777" w:rsidTr="00B13AA6">
        <w:trPr>
          <w:cnfStyle w:firstRow="0" w:lastRow="0" w:firstColumn="0" w:lastColumn="0" w:oddVBand="0" w:evenVBand="0" w:oddHBand="1" w:evenHBand="0" w:firstRowFirstColumn="0" w:firstRowLastColumn="0" w:lastRowFirstColumn="0" w:lastRowLastColumn="0"/>
          <w:trHeight w:val="483"/>
        </w:trPr>
        <w:tc>
          <w:tcPr>
            <w:cnfStyle w:firstRow="0" w:lastRow="0" w:firstColumn="1" w:lastColumn="0" w:oddVBand="0" w:evenVBand="0" w:oddHBand="0" w:evenHBand="0" w:firstRowFirstColumn="0" w:firstRowLastColumn="0" w:lastRowFirstColumn="0" w:lastRowLastColumn="0"/>
            <w:tcW w:w="0pt" w:type="dxa"/>
            <w:vMerge/>
            <w:textDirection w:val="lr"/>
          </w:tcPr>
          <w:p w14:paraId="5445B2C9" w14:textId="77777777" w:rsidR="00C265F7" w:rsidRPr="00C265F7" w:rsidRDefault="00C265F7" w:rsidP="00C265F7">
            <w:pPr>
              <w:rPr>
                <w:sz w:val="18"/>
                <w:szCs w:val="18"/>
              </w:rPr>
            </w:pPr>
          </w:p>
        </w:tc>
        <w:tc>
          <w:tcPr>
            <w:tcW w:w="168.60pt" w:type="dxa"/>
          </w:tcPr>
          <w:p w14:paraId="10E89EE4"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r w:rsidRPr="00C265F7">
              <w:rPr>
                <w:sz w:val="18"/>
                <w:szCs w:val="18"/>
              </w:rPr>
              <w:t>Institutional and regulatory</w:t>
            </w:r>
          </w:p>
        </w:tc>
        <w:tc>
          <w:tcPr>
            <w:tcW w:w="243.30pt" w:type="dxa"/>
          </w:tcPr>
          <w:p w14:paraId="47244A73"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c>
          <w:tcPr>
            <w:tcW w:w="0pt" w:type="dxa"/>
          </w:tcPr>
          <w:p w14:paraId="5648EB67"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c>
          <w:tcPr>
            <w:tcW w:w="0pt" w:type="dxa"/>
          </w:tcPr>
          <w:p w14:paraId="467BAF26"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r>
      <w:tr w:rsidR="00C265F7" w:rsidRPr="00C265F7" w14:paraId="77A37DBE" w14:textId="77777777" w:rsidTr="00B13AA6">
        <w:trPr>
          <w:cnfStyle w:firstRow="0" w:lastRow="0" w:firstColumn="0" w:lastColumn="0" w:oddVBand="0" w:evenVBand="0" w:oddHBand="0" w:evenHBand="1" w:firstRowFirstColumn="0" w:firstRowLastColumn="0" w:lastRowFirstColumn="0" w:lastRowLastColumn="0"/>
          <w:trHeight w:val="284"/>
        </w:trPr>
        <w:tc>
          <w:tcPr>
            <w:cnfStyle w:firstRow="0" w:lastRow="0" w:firstColumn="1" w:lastColumn="0" w:oddVBand="0" w:evenVBand="0" w:oddHBand="0" w:evenHBand="0" w:firstRowFirstColumn="0" w:firstRowLastColumn="0" w:lastRowFirstColumn="0" w:lastRowLastColumn="0"/>
            <w:tcW w:w="0pt" w:type="dxa"/>
            <w:vMerge w:val="restart"/>
          </w:tcPr>
          <w:p w14:paraId="6CB070A2" w14:textId="77777777" w:rsidR="00C265F7" w:rsidRPr="00C265F7" w:rsidRDefault="00C265F7" w:rsidP="00C265F7">
            <w:pPr>
              <w:rPr>
                <w:sz w:val="18"/>
                <w:szCs w:val="18"/>
              </w:rPr>
            </w:pPr>
            <w:r w:rsidRPr="00C265F7">
              <w:rPr>
                <w:sz w:val="18"/>
                <w:szCs w:val="18"/>
              </w:rPr>
              <w:t>Norms</w:t>
            </w:r>
          </w:p>
        </w:tc>
        <w:tc>
          <w:tcPr>
            <w:tcW w:w="168.60pt" w:type="dxa"/>
          </w:tcPr>
          <w:p w14:paraId="47DDE78B"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r w:rsidRPr="00C265F7">
              <w:rPr>
                <w:sz w:val="18"/>
                <w:szCs w:val="18"/>
              </w:rPr>
              <w:t>Awareness</w:t>
            </w:r>
          </w:p>
        </w:tc>
        <w:tc>
          <w:tcPr>
            <w:tcW w:w="243.30pt" w:type="dxa"/>
          </w:tcPr>
          <w:p w14:paraId="2708A088"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c>
          <w:tcPr>
            <w:tcW w:w="0pt" w:type="dxa"/>
          </w:tcPr>
          <w:p w14:paraId="11033D80"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c>
          <w:tcPr>
            <w:tcW w:w="0pt" w:type="dxa"/>
          </w:tcPr>
          <w:p w14:paraId="445B24E7"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r>
      <w:tr w:rsidR="00C265F7" w:rsidRPr="00C265F7" w14:paraId="0E9BC8AE" w14:textId="77777777" w:rsidTr="00B13AA6">
        <w:trPr>
          <w:cnfStyle w:firstRow="0" w:lastRow="0" w:firstColumn="0" w:lastColumn="0" w:oddVBand="0" w:evenVBand="0" w:oddHBand="1" w:evenHBand="0" w:firstRowFirstColumn="0" w:firstRowLastColumn="0" w:lastRowFirstColumn="0" w:lastRowLastColumn="0"/>
          <w:trHeight w:val="284"/>
        </w:trPr>
        <w:tc>
          <w:tcPr>
            <w:cnfStyle w:firstRow="0" w:lastRow="0" w:firstColumn="1" w:lastColumn="0" w:oddVBand="0" w:evenVBand="0" w:oddHBand="0" w:evenHBand="0" w:firstRowFirstColumn="0" w:firstRowLastColumn="0" w:lastRowFirstColumn="0" w:lastRowLastColumn="0"/>
            <w:tcW w:w="0pt" w:type="dxa"/>
            <w:vMerge/>
            <w:textDirection w:val="lr"/>
          </w:tcPr>
          <w:p w14:paraId="561BDB55" w14:textId="77777777" w:rsidR="00C265F7" w:rsidRPr="00C265F7" w:rsidRDefault="00C265F7" w:rsidP="00C265F7">
            <w:pPr>
              <w:rPr>
                <w:sz w:val="18"/>
                <w:szCs w:val="18"/>
              </w:rPr>
            </w:pPr>
          </w:p>
        </w:tc>
        <w:tc>
          <w:tcPr>
            <w:tcW w:w="168.60pt" w:type="dxa"/>
          </w:tcPr>
          <w:p w14:paraId="05BA28B8"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roofErr w:type="spellStart"/>
            <w:r w:rsidRPr="00C265F7">
              <w:rPr>
                <w:sz w:val="18"/>
                <w:szCs w:val="18"/>
              </w:rPr>
              <w:t>Behaviour</w:t>
            </w:r>
            <w:proofErr w:type="spellEnd"/>
          </w:p>
        </w:tc>
        <w:tc>
          <w:tcPr>
            <w:tcW w:w="243.30pt" w:type="dxa"/>
          </w:tcPr>
          <w:p w14:paraId="51B8D058"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c>
          <w:tcPr>
            <w:tcW w:w="0pt" w:type="dxa"/>
          </w:tcPr>
          <w:p w14:paraId="3A1D8DF8"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c>
          <w:tcPr>
            <w:tcW w:w="0pt" w:type="dxa"/>
          </w:tcPr>
          <w:p w14:paraId="1ADC404F"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rPr>
                <w:sz w:val="18"/>
                <w:szCs w:val="18"/>
              </w:rPr>
            </w:pPr>
          </w:p>
        </w:tc>
      </w:tr>
      <w:tr w:rsidR="00C265F7" w:rsidRPr="00C265F7" w14:paraId="7510538C" w14:textId="77777777" w:rsidTr="00B13AA6">
        <w:trPr>
          <w:cnfStyle w:firstRow="0" w:lastRow="0" w:firstColumn="0" w:lastColumn="0" w:oddVBand="0" w:evenVBand="0" w:oddHBand="0" w:evenHBand="1" w:firstRowFirstColumn="0" w:firstRowLastColumn="0" w:lastRowFirstColumn="0" w:lastRowLastColumn="0"/>
          <w:trHeight w:val="284"/>
        </w:trPr>
        <w:tc>
          <w:tcPr>
            <w:cnfStyle w:firstRow="0" w:lastRow="0" w:firstColumn="1" w:lastColumn="0" w:oddVBand="0" w:evenVBand="0" w:oddHBand="0" w:evenHBand="0" w:firstRowFirstColumn="0" w:firstRowLastColumn="0" w:lastRowFirstColumn="0" w:lastRowLastColumn="0"/>
            <w:tcW w:w="0pt" w:type="dxa"/>
            <w:vMerge/>
            <w:textDirection w:val="lr"/>
          </w:tcPr>
          <w:p w14:paraId="096E749C" w14:textId="77777777" w:rsidR="00C265F7" w:rsidRPr="00C265F7" w:rsidRDefault="00C265F7" w:rsidP="00C265F7">
            <w:pPr>
              <w:rPr>
                <w:sz w:val="18"/>
                <w:szCs w:val="18"/>
              </w:rPr>
            </w:pPr>
          </w:p>
        </w:tc>
        <w:tc>
          <w:tcPr>
            <w:tcW w:w="168.60pt" w:type="dxa"/>
          </w:tcPr>
          <w:p w14:paraId="6D7C3D64"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r w:rsidRPr="00C265F7">
              <w:rPr>
                <w:sz w:val="18"/>
                <w:szCs w:val="18"/>
              </w:rPr>
              <w:t>Social norms</w:t>
            </w:r>
          </w:p>
        </w:tc>
        <w:tc>
          <w:tcPr>
            <w:tcW w:w="243.30pt" w:type="dxa"/>
          </w:tcPr>
          <w:p w14:paraId="524C126C"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c>
          <w:tcPr>
            <w:tcW w:w="0pt" w:type="dxa"/>
          </w:tcPr>
          <w:p w14:paraId="4B6BA50E"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c>
          <w:tcPr>
            <w:tcW w:w="0pt" w:type="dxa"/>
          </w:tcPr>
          <w:p w14:paraId="7BA7F288"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rPr>
                <w:sz w:val="18"/>
                <w:szCs w:val="18"/>
              </w:rPr>
            </w:pPr>
          </w:p>
        </w:tc>
      </w:tr>
    </w:tbl>
    <w:p w14:paraId="0E6223B7" w14:textId="77777777" w:rsidR="00C265F7" w:rsidRPr="00C265F7" w:rsidRDefault="00C265F7" w:rsidP="00C265F7">
      <w:pPr>
        <w:spacing w:before="6pt" w:after="4pt" w:line="15pt" w:lineRule="auto"/>
        <w:rPr>
          <w:rFonts w:ascii="Arial" w:eastAsia="Calibri" w:hAnsi="Arial" w:cs="Arial"/>
          <w:sz w:val="20"/>
          <w:szCs w:val="20"/>
          <w:lang w:val="en-US" w:eastAsia="en-US"/>
        </w:rPr>
      </w:pPr>
    </w:p>
    <w:p w14:paraId="6600CEB6" w14:textId="77777777" w:rsidR="00C265F7" w:rsidRPr="00C265F7" w:rsidRDefault="00C265F7" w:rsidP="00C265F7">
      <w:pPr>
        <w:spacing w:before="6pt" w:after="4pt" w:line="15pt" w:lineRule="auto"/>
        <w:rPr>
          <w:rFonts w:ascii="Arial" w:eastAsia="Calibri" w:hAnsi="Arial" w:cs="Arial"/>
          <w:i/>
          <w:sz w:val="20"/>
          <w:szCs w:val="20"/>
          <w:lang w:val="en-US" w:eastAsia="en-US"/>
        </w:rPr>
      </w:pPr>
      <w:r w:rsidRPr="00C265F7">
        <w:rPr>
          <w:rFonts w:ascii="Arial" w:eastAsia="Calibri" w:hAnsi="Arial" w:cs="Arial"/>
          <w:i/>
          <w:sz w:val="20"/>
          <w:szCs w:val="20"/>
          <w:lang w:val="en-US" w:eastAsia="en-US"/>
        </w:rPr>
        <w:t>Note: See Table 6.5 of the Transformational Change Methodology for an example of filling out the template</w:t>
      </w:r>
    </w:p>
    <w:tbl>
      <w:tblPr>
        <w:tblStyle w:val="ICATTable1"/>
        <w:tblW w:w="0pt" w:type="dxa"/>
        <w:tblLook w:firstRow="1" w:lastRow="0" w:firstColumn="1" w:lastColumn="0" w:noHBand="0" w:noVBand="1"/>
      </w:tblPr>
      <w:tblGrid>
        <w:gridCol w:w="1362"/>
        <w:gridCol w:w="3722"/>
        <w:gridCol w:w="4986"/>
      </w:tblGrid>
      <w:tr w:rsidR="00C265F7" w:rsidRPr="00C265F7" w14:paraId="3583D521" w14:textId="77777777" w:rsidTr="00B13AA6">
        <w:trPr>
          <w:cnfStyle w:firstRow="1" w:lastRow="0" w:firstColumn="0" w:lastColumn="0" w:oddVBand="0" w:evenVBand="0" w:oddHBand="0" w:evenHBand="0" w:firstRowFirstColumn="0" w:firstRowLastColumn="0" w:lastRowFirstColumn="0" w:lastRowLastColumn="0"/>
          <w:trHeight w:val="280"/>
        </w:trPr>
        <w:tc>
          <w:tcPr>
            <w:cnfStyle w:firstRow="0" w:lastRow="0" w:firstColumn="1" w:lastColumn="0" w:oddVBand="0" w:evenVBand="0" w:oddHBand="0" w:evenHBand="0" w:firstRowFirstColumn="0" w:firstRowLastColumn="0" w:lastRowFirstColumn="0" w:lastRowLastColumn="0"/>
            <w:tcW w:w="0pt" w:type="dxa"/>
          </w:tcPr>
          <w:p w14:paraId="480714E7" w14:textId="77777777" w:rsidR="00C265F7" w:rsidRPr="00C265F7" w:rsidRDefault="00C265F7" w:rsidP="00C265F7">
            <w:bookmarkStart w:id="104" w:name="_Hlk507419816"/>
            <w:r w:rsidRPr="00C265F7">
              <w:t>Category</w:t>
            </w:r>
          </w:p>
        </w:tc>
        <w:tc>
          <w:tcPr>
            <w:tcW w:w="193.90pt" w:type="dxa"/>
          </w:tcPr>
          <w:p w14:paraId="52B9B443" w14:textId="77777777" w:rsidR="00C265F7" w:rsidRPr="00C265F7" w:rsidRDefault="00C265F7" w:rsidP="00C265F7">
            <w:pPr>
              <w:cnfStyle w:firstRow="1" w:lastRow="0" w:firstColumn="0" w:lastColumn="0" w:oddVBand="0" w:evenVBand="0" w:oddHBand="0" w:evenHBand="0" w:firstRowFirstColumn="0" w:firstRowLastColumn="0" w:lastRowFirstColumn="0" w:lastRowLastColumn="0"/>
            </w:pPr>
            <w:r w:rsidRPr="00C265F7">
              <w:t>Outcome characteristics</w:t>
            </w:r>
          </w:p>
        </w:tc>
        <w:tc>
          <w:tcPr>
            <w:tcW w:w="265pt" w:type="dxa"/>
          </w:tcPr>
          <w:p w14:paraId="39456015" w14:textId="77777777" w:rsidR="00C265F7" w:rsidRPr="00C265F7" w:rsidRDefault="00C265F7" w:rsidP="00C265F7">
            <w:pPr>
              <w:cnfStyle w:firstRow="1" w:lastRow="0" w:firstColumn="0" w:lastColumn="0" w:oddVBand="0" w:evenVBand="0" w:oddHBand="0" w:evenHBand="0" w:firstRowFirstColumn="0" w:firstRowLastColumn="0" w:lastRowFirstColumn="0" w:lastRowLastColumn="0"/>
            </w:pPr>
            <w:r w:rsidRPr="00C265F7">
              <w:t>Description – specific to an action</w:t>
            </w:r>
          </w:p>
        </w:tc>
      </w:tr>
      <w:tr w:rsidR="00C265F7" w:rsidRPr="00C265F7" w14:paraId="3832EEBF" w14:textId="77777777" w:rsidTr="00B13AA6">
        <w:trPr>
          <w:cnfStyle w:firstRow="0" w:lastRow="0" w:firstColumn="0" w:lastColumn="0" w:oddVBand="0" w:evenVBand="0" w:oddHBand="1" w:evenHBand="0" w:firstRowFirstColumn="0" w:firstRowLastColumn="0" w:lastRowFirstColumn="0" w:lastRowLastColumn="0"/>
          <w:trHeight w:val="280"/>
        </w:trPr>
        <w:tc>
          <w:tcPr>
            <w:cnfStyle w:firstRow="0" w:lastRow="0" w:firstColumn="1" w:lastColumn="0" w:oddVBand="0" w:evenVBand="0" w:oddHBand="0" w:evenHBand="0" w:firstRowFirstColumn="0" w:firstRowLastColumn="0" w:lastRowFirstColumn="0" w:lastRowLastColumn="0"/>
            <w:tcW w:w="0pt" w:type="dxa"/>
            <w:vMerge w:val="restart"/>
          </w:tcPr>
          <w:p w14:paraId="1D94221D" w14:textId="77777777" w:rsidR="00C265F7" w:rsidRPr="00C265F7" w:rsidRDefault="00C265F7" w:rsidP="00C265F7">
            <w:r w:rsidRPr="00C265F7">
              <w:t>Scale of outcome – GHGs</w:t>
            </w:r>
          </w:p>
        </w:tc>
        <w:tc>
          <w:tcPr>
            <w:tcW w:w="193.90pt" w:type="dxa"/>
          </w:tcPr>
          <w:p w14:paraId="56ED852E"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r w:rsidRPr="00C265F7">
              <w:t>Macro level: GHG outcome is large in magnitude at international/global level</w:t>
            </w:r>
          </w:p>
        </w:tc>
        <w:tc>
          <w:tcPr>
            <w:tcW w:w="265pt" w:type="dxa"/>
          </w:tcPr>
          <w:p w14:paraId="711B1CF6"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p>
        </w:tc>
      </w:tr>
      <w:tr w:rsidR="00C265F7" w:rsidRPr="00C265F7" w14:paraId="7477FF11" w14:textId="77777777" w:rsidTr="00B13AA6">
        <w:trPr>
          <w:cnfStyle w:firstRow="0" w:lastRow="0" w:firstColumn="0" w:lastColumn="0" w:oddVBand="0" w:evenVBand="0" w:oddHBand="0" w:evenHBand="1" w:firstRowFirstColumn="0" w:firstRowLastColumn="0" w:lastRowFirstColumn="0" w:lastRowLastColumn="0"/>
          <w:trHeight w:val="280"/>
        </w:trPr>
        <w:tc>
          <w:tcPr>
            <w:cnfStyle w:firstRow="0" w:lastRow="0" w:firstColumn="1" w:lastColumn="0" w:oddVBand="0" w:evenVBand="0" w:oddHBand="0" w:evenHBand="0" w:firstRowFirstColumn="0" w:firstRowLastColumn="0" w:lastRowFirstColumn="0" w:lastRowLastColumn="0"/>
            <w:tcW w:w="0pt" w:type="dxa"/>
            <w:vMerge/>
            <w:textDirection w:val="lr"/>
          </w:tcPr>
          <w:p w14:paraId="14FDE616" w14:textId="77777777" w:rsidR="00C265F7" w:rsidRPr="00C265F7" w:rsidRDefault="00C265F7" w:rsidP="00C265F7"/>
        </w:tc>
        <w:tc>
          <w:tcPr>
            <w:tcW w:w="193.90pt" w:type="dxa"/>
          </w:tcPr>
          <w:p w14:paraId="6B70A585"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r w:rsidRPr="00C265F7">
              <w:t>Medium level: GHG outcome is large in magnitude at national or sectoral levels</w:t>
            </w:r>
          </w:p>
        </w:tc>
        <w:tc>
          <w:tcPr>
            <w:tcW w:w="265pt" w:type="dxa"/>
          </w:tcPr>
          <w:p w14:paraId="5B8ABCC0"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p>
        </w:tc>
      </w:tr>
      <w:tr w:rsidR="00C265F7" w:rsidRPr="00C265F7" w14:paraId="744CF5B1" w14:textId="77777777" w:rsidTr="00B13AA6">
        <w:trPr>
          <w:cnfStyle w:firstRow="0" w:lastRow="0" w:firstColumn="0" w:lastColumn="0" w:oddVBand="0" w:evenVBand="0" w:oddHBand="1" w:evenHBand="0" w:firstRowFirstColumn="0" w:firstRowLastColumn="0" w:lastRowFirstColumn="0" w:lastRowLastColumn="0"/>
          <w:trHeight w:val="280"/>
        </w:trPr>
        <w:tc>
          <w:tcPr>
            <w:cnfStyle w:firstRow="0" w:lastRow="0" w:firstColumn="1" w:lastColumn="0" w:oddVBand="0" w:evenVBand="0" w:oddHBand="0" w:evenHBand="0" w:firstRowFirstColumn="0" w:firstRowLastColumn="0" w:lastRowFirstColumn="0" w:lastRowLastColumn="0"/>
            <w:tcW w:w="0pt" w:type="dxa"/>
            <w:vMerge/>
            <w:textDirection w:val="lr"/>
          </w:tcPr>
          <w:p w14:paraId="3A812FE7" w14:textId="77777777" w:rsidR="00C265F7" w:rsidRPr="00C265F7" w:rsidRDefault="00C265F7" w:rsidP="00C265F7"/>
        </w:tc>
        <w:tc>
          <w:tcPr>
            <w:tcW w:w="193.90pt" w:type="dxa"/>
          </w:tcPr>
          <w:p w14:paraId="09178D29"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r w:rsidRPr="00C265F7">
              <w:t>Micro level: GHG outcome is large in magnitude at subnational, subsector, city or local levels</w:t>
            </w:r>
          </w:p>
        </w:tc>
        <w:tc>
          <w:tcPr>
            <w:tcW w:w="265pt" w:type="dxa"/>
          </w:tcPr>
          <w:p w14:paraId="678F0202"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p>
        </w:tc>
      </w:tr>
      <w:tr w:rsidR="00C265F7" w:rsidRPr="00C265F7" w14:paraId="413F3A22" w14:textId="77777777" w:rsidTr="00B13AA6">
        <w:trPr>
          <w:cnfStyle w:firstRow="0" w:lastRow="0" w:firstColumn="0" w:lastColumn="0" w:oddVBand="0" w:evenVBand="0" w:oddHBand="0" w:evenHBand="1" w:firstRowFirstColumn="0" w:firstRowLastColumn="0" w:lastRowFirstColumn="0" w:lastRowLastColumn="0"/>
          <w:trHeight w:val="280"/>
        </w:trPr>
        <w:tc>
          <w:tcPr>
            <w:cnfStyle w:firstRow="0" w:lastRow="0" w:firstColumn="1" w:lastColumn="0" w:oddVBand="0" w:evenVBand="0" w:oddHBand="0" w:evenHBand="0" w:firstRowFirstColumn="0" w:firstRowLastColumn="0" w:lastRowFirstColumn="0" w:lastRowLastColumn="0"/>
            <w:tcW w:w="0pt" w:type="dxa"/>
            <w:vMerge w:val="restart"/>
          </w:tcPr>
          <w:p w14:paraId="477A87E1" w14:textId="77777777" w:rsidR="00C265F7" w:rsidRPr="00C265F7" w:rsidRDefault="00C265F7" w:rsidP="00C265F7">
            <w:r w:rsidRPr="00C265F7">
              <w:t>Scale of outcome – Sustainable development</w:t>
            </w:r>
          </w:p>
        </w:tc>
        <w:tc>
          <w:tcPr>
            <w:tcW w:w="193.90pt" w:type="dxa"/>
          </w:tcPr>
          <w:p w14:paraId="42BB90E3"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r w:rsidRPr="00C265F7">
              <w:t>Macro level: Sustainable development outcome is net positive in magnitude at international/global level</w:t>
            </w:r>
          </w:p>
        </w:tc>
        <w:tc>
          <w:tcPr>
            <w:tcW w:w="265pt" w:type="dxa"/>
          </w:tcPr>
          <w:p w14:paraId="30B23F9D"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p>
        </w:tc>
      </w:tr>
      <w:tr w:rsidR="00C265F7" w:rsidRPr="00C265F7" w14:paraId="679C7A9A" w14:textId="77777777" w:rsidTr="00B13AA6">
        <w:trPr>
          <w:cnfStyle w:firstRow="0" w:lastRow="0" w:firstColumn="0" w:lastColumn="0" w:oddVBand="0" w:evenVBand="0" w:oddHBand="1" w:evenHBand="0" w:firstRowFirstColumn="0" w:firstRowLastColumn="0" w:lastRowFirstColumn="0" w:lastRowLastColumn="0"/>
          <w:trHeight w:val="1493"/>
        </w:trPr>
        <w:tc>
          <w:tcPr>
            <w:cnfStyle w:firstRow="0" w:lastRow="0" w:firstColumn="1" w:lastColumn="0" w:oddVBand="0" w:evenVBand="0" w:oddHBand="0" w:evenHBand="0" w:firstRowFirstColumn="0" w:firstRowLastColumn="0" w:lastRowFirstColumn="0" w:lastRowLastColumn="0"/>
            <w:tcW w:w="0pt" w:type="dxa"/>
            <w:vMerge/>
            <w:textDirection w:val="lr"/>
          </w:tcPr>
          <w:p w14:paraId="31A60ADC" w14:textId="77777777" w:rsidR="00C265F7" w:rsidRPr="00C265F7" w:rsidRDefault="00C265F7" w:rsidP="00C265F7"/>
        </w:tc>
        <w:tc>
          <w:tcPr>
            <w:tcW w:w="193.90pt" w:type="dxa"/>
          </w:tcPr>
          <w:p w14:paraId="49FB71F6"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r w:rsidRPr="00C265F7">
              <w:t>Medium level: Sustainable development outcome is net positive in magnitude at national or sectoral levels</w:t>
            </w:r>
          </w:p>
        </w:tc>
        <w:tc>
          <w:tcPr>
            <w:tcW w:w="265pt" w:type="dxa"/>
          </w:tcPr>
          <w:p w14:paraId="4E4FD49D"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p>
        </w:tc>
      </w:tr>
      <w:tr w:rsidR="00C265F7" w:rsidRPr="00C265F7" w14:paraId="31CFA274" w14:textId="77777777" w:rsidTr="00B13AA6">
        <w:trPr>
          <w:cnfStyle w:firstRow="0" w:lastRow="0" w:firstColumn="0" w:lastColumn="0" w:oddVBand="0" w:evenVBand="0" w:oddHBand="0" w:evenHBand="1" w:firstRowFirstColumn="0" w:firstRowLastColumn="0" w:lastRowFirstColumn="0" w:lastRowLastColumn="0"/>
          <w:trHeight w:val="280"/>
        </w:trPr>
        <w:tc>
          <w:tcPr>
            <w:cnfStyle w:firstRow="0" w:lastRow="0" w:firstColumn="1" w:lastColumn="0" w:oddVBand="0" w:evenVBand="0" w:oddHBand="0" w:evenHBand="0" w:firstRowFirstColumn="0" w:firstRowLastColumn="0" w:lastRowFirstColumn="0" w:lastRowLastColumn="0"/>
            <w:tcW w:w="0pt" w:type="dxa"/>
            <w:vMerge/>
            <w:textDirection w:val="lr"/>
          </w:tcPr>
          <w:p w14:paraId="7918518A" w14:textId="77777777" w:rsidR="00C265F7" w:rsidRPr="00C265F7" w:rsidRDefault="00C265F7" w:rsidP="00C265F7"/>
        </w:tc>
        <w:tc>
          <w:tcPr>
            <w:tcW w:w="193.90pt" w:type="dxa"/>
          </w:tcPr>
          <w:p w14:paraId="34FD150B"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r w:rsidRPr="00C265F7">
              <w:t>Micro level: Sustainable development outcome is net positive in magnitude at subnational, subsector, city or local levels</w:t>
            </w:r>
          </w:p>
        </w:tc>
        <w:tc>
          <w:tcPr>
            <w:tcW w:w="265pt" w:type="dxa"/>
          </w:tcPr>
          <w:p w14:paraId="6C1D0EDA"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p>
        </w:tc>
      </w:tr>
      <w:tr w:rsidR="00C265F7" w:rsidRPr="00C265F7" w14:paraId="2654A6D0" w14:textId="77777777" w:rsidTr="00B13AA6">
        <w:trPr>
          <w:cnfStyle w:firstRow="0" w:lastRow="0" w:firstColumn="0" w:lastColumn="0" w:oddVBand="0" w:evenVBand="0" w:oddHBand="1" w:evenHBand="0" w:firstRowFirstColumn="0" w:firstRowLastColumn="0" w:lastRowFirstColumn="0" w:lastRowLastColumn="0"/>
          <w:trHeight w:val="628"/>
        </w:trPr>
        <w:tc>
          <w:tcPr>
            <w:cnfStyle w:firstRow="0" w:lastRow="0" w:firstColumn="1" w:lastColumn="0" w:oddVBand="0" w:evenVBand="0" w:oddHBand="0" w:evenHBand="0" w:firstRowFirstColumn="0" w:firstRowLastColumn="0" w:lastRowFirstColumn="0" w:lastRowLastColumn="0"/>
            <w:tcW w:w="0pt" w:type="dxa"/>
            <w:vMerge w:val="restart"/>
          </w:tcPr>
          <w:p w14:paraId="05980D4B" w14:textId="77777777" w:rsidR="00C265F7" w:rsidRPr="00C265F7" w:rsidRDefault="00C265F7" w:rsidP="00C265F7">
            <w:r w:rsidRPr="00C265F7">
              <w:t>Outcome sustained over time                     – GHGs</w:t>
            </w:r>
          </w:p>
          <w:p w14:paraId="35429EDC" w14:textId="77777777" w:rsidR="00C265F7" w:rsidRPr="00C265F7" w:rsidRDefault="00C265F7" w:rsidP="00C265F7"/>
        </w:tc>
        <w:tc>
          <w:tcPr>
            <w:tcW w:w="193.90pt" w:type="dxa"/>
          </w:tcPr>
          <w:p w14:paraId="57D522A1"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r w:rsidRPr="00C265F7">
              <w:t>Long term: GHG outcome is achieved and sustained ≥15 years from the starting situation</w:t>
            </w:r>
          </w:p>
        </w:tc>
        <w:tc>
          <w:tcPr>
            <w:tcW w:w="265pt" w:type="dxa"/>
          </w:tcPr>
          <w:p w14:paraId="269E69FC"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p>
        </w:tc>
      </w:tr>
      <w:tr w:rsidR="00C265F7" w:rsidRPr="00C265F7" w14:paraId="44673EBB" w14:textId="77777777" w:rsidTr="00B13AA6">
        <w:trPr>
          <w:cnfStyle w:firstRow="0" w:lastRow="0" w:firstColumn="0" w:lastColumn="0" w:oddVBand="0" w:evenVBand="0" w:oddHBand="0" w:evenHBand="1" w:firstRowFirstColumn="0" w:firstRowLastColumn="0" w:lastRowFirstColumn="0" w:lastRowLastColumn="0"/>
          <w:trHeight w:val="280"/>
        </w:trPr>
        <w:tc>
          <w:tcPr>
            <w:cnfStyle w:firstRow="0" w:lastRow="0" w:firstColumn="1" w:lastColumn="0" w:oddVBand="0" w:evenVBand="0" w:oddHBand="0" w:evenHBand="0" w:firstRowFirstColumn="0" w:firstRowLastColumn="0" w:lastRowFirstColumn="0" w:lastRowLastColumn="0"/>
            <w:tcW w:w="0pt" w:type="dxa"/>
            <w:vMerge/>
          </w:tcPr>
          <w:p w14:paraId="1890513B" w14:textId="77777777" w:rsidR="00C265F7" w:rsidRPr="00C265F7" w:rsidRDefault="00C265F7" w:rsidP="00C265F7"/>
        </w:tc>
        <w:tc>
          <w:tcPr>
            <w:tcW w:w="193.90pt" w:type="dxa"/>
          </w:tcPr>
          <w:p w14:paraId="73890BD6"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r w:rsidRPr="00C265F7">
              <w:t>Medium term: GHG outcome is achieved and sustained ≥5 years and &lt;15 years from the starting situation</w:t>
            </w:r>
          </w:p>
        </w:tc>
        <w:tc>
          <w:tcPr>
            <w:tcW w:w="265pt" w:type="dxa"/>
          </w:tcPr>
          <w:p w14:paraId="6B9814EA"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p>
        </w:tc>
      </w:tr>
      <w:tr w:rsidR="00C265F7" w:rsidRPr="00C265F7" w14:paraId="6317EF6F" w14:textId="77777777" w:rsidTr="00B13AA6">
        <w:trPr>
          <w:cnfStyle w:firstRow="0" w:lastRow="0" w:firstColumn="0" w:lastColumn="0" w:oddVBand="0" w:evenVBand="0" w:oddHBand="1" w:evenHBand="0" w:firstRowFirstColumn="0" w:firstRowLastColumn="0" w:lastRowFirstColumn="0" w:lastRowLastColumn="0"/>
          <w:trHeight w:val="280"/>
        </w:trPr>
        <w:tc>
          <w:tcPr>
            <w:cnfStyle w:firstRow="0" w:lastRow="0" w:firstColumn="1" w:lastColumn="0" w:oddVBand="0" w:evenVBand="0" w:oddHBand="0" w:evenHBand="0" w:firstRowFirstColumn="0" w:firstRowLastColumn="0" w:lastRowFirstColumn="0" w:lastRowLastColumn="0"/>
            <w:tcW w:w="0pt" w:type="dxa"/>
            <w:vMerge/>
            <w:textDirection w:val="lr"/>
          </w:tcPr>
          <w:p w14:paraId="47DE7129" w14:textId="77777777" w:rsidR="00C265F7" w:rsidRPr="00C265F7" w:rsidRDefault="00C265F7" w:rsidP="00C265F7"/>
        </w:tc>
        <w:tc>
          <w:tcPr>
            <w:tcW w:w="193.90pt" w:type="dxa"/>
          </w:tcPr>
          <w:p w14:paraId="3BA81AF2"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r w:rsidRPr="00C265F7">
              <w:t>Short-term: GHG outcome is achieved and sustained &lt;5 years from the starting situation</w:t>
            </w:r>
          </w:p>
          <w:p w14:paraId="3B1E82B7"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p>
        </w:tc>
        <w:tc>
          <w:tcPr>
            <w:tcW w:w="265pt" w:type="dxa"/>
          </w:tcPr>
          <w:p w14:paraId="1C89874A"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p>
        </w:tc>
      </w:tr>
      <w:tr w:rsidR="00C265F7" w:rsidRPr="00C265F7" w14:paraId="19C64738" w14:textId="77777777" w:rsidTr="00B13AA6">
        <w:trPr>
          <w:cnfStyle w:firstRow="0" w:lastRow="0" w:firstColumn="0" w:lastColumn="0" w:oddVBand="0" w:evenVBand="0" w:oddHBand="0" w:evenHBand="1" w:firstRowFirstColumn="0" w:firstRowLastColumn="0" w:lastRowFirstColumn="0" w:lastRowLastColumn="0"/>
          <w:trHeight w:val="280"/>
        </w:trPr>
        <w:tc>
          <w:tcPr>
            <w:cnfStyle w:firstRow="0" w:lastRow="0" w:firstColumn="1" w:lastColumn="0" w:oddVBand="0" w:evenVBand="0" w:oddHBand="0" w:evenHBand="0" w:firstRowFirstColumn="0" w:firstRowLastColumn="0" w:lastRowFirstColumn="0" w:lastRowLastColumn="0"/>
            <w:tcW w:w="0pt" w:type="dxa"/>
          </w:tcPr>
          <w:p w14:paraId="28494F17" w14:textId="77777777" w:rsidR="00C265F7" w:rsidRPr="00C265F7" w:rsidRDefault="00C265F7" w:rsidP="00C265F7">
            <w:r w:rsidRPr="00C265F7">
              <w:t>Outcome sustained over time                     – sustainable development</w:t>
            </w:r>
          </w:p>
        </w:tc>
        <w:tc>
          <w:tcPr>
            <w:tcW w:w="193.90pt" w:type="dxa"/>
          </w:tcPr>
          <w:p w14:paraId="1F6BF010"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r w:rsidRPr="00C265F7">
              <w:t>Long term: Sustainable development outcome is achieved and sustained ≥15 years from the starting situation</w:t>
            </w:r>
          </w:p>
        </w:tc>
        <w:tc>
          <w:tcPr>
            <w:tcW w:w="265pt" w:type="dxa"/>
          </w:tcPr>
          <w:p w14:paraId="0AE54CF7"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p>
        </w:tc>
      </w:tr>
      <w:tr w:rsidR="00C265F7" w:rsidRPr="00C265F7" w14:paraId="4B51F4ED" w14:textId="77777777" w:rsidTr="00B13AA6">
        <w:trPr>
          <w:cnfStyle w:firstRow="0" w:lastRow="0" w:firstColumn="0" w:lastColumn="0" w:oddVBand="0" w:evenVBand="0" w:oddHBand="1" w:evenHBand="0" w:firstRowFirstColumn="0" w:firstRowLastColumn="0" w:lastRowFirstColumn="0" w:lastRowLastColumn="0"/>
          <w:trHeight w:val="280"/>
        </w:trPr>
        <w:tc>
          <w:tcPr>
            <w:cnfStyle w:firstRow="0" w:lastRow="0" w:firstColumn="1" w:lastColumn="0" w:oddVBand="0" w:evenVBand="0" w:oddHBand="0" w:evenHBand="0" w:firstRowFirstColumn="0" w:firstRowLastColumn="0" w:lastRowFirstColumn="0" w:lastRowLastColumn="0"/>
            <w:tcW w:w="0pt" w:type="dxa"/>
          </w:tcPr>
          <w:p w14:paraId="66A6FE9E" w14:textId="77777777" w:rsidR="00C265F7" w:rsidRPr="00C265F7" w:rsidRDefault="00C265F7" w:rsidP="00C265F7"/>
        </w:tc>
        <w:tc>
          <w:tcPr>
            <w:tcW w:w="193.90pt" w:type="dxa"/>
          </w:tcPr>
          <w:p w14:paraId="2F82D3FB"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r w:rsidRPr="00C265F7">
              <w:t>Medium term: Sustainable development outcome is achieved and sustained ≥5 years and &lt;15 years from the starting situation</w:t>
            </w:r>
          </w:p>
        </w:tc>
        <w:tc>
          <w:tcPr>
            <w:tcW w:w="265pt" w:type="dxa"/>
          </w:tcPr>
          <w:p w14:paraId="490B2331" w14:textId="77777777" w:rsidR="00C265F7" w:rsidRPr="00C265F7" w:rsidRDefault="00C265F7" w:rsidP="00C265F7">
            <w:pPr>
              <w:cnfStyle w:firstRow="0" w:lastRow="0" w:firstColumn="0" w:lastColumn="0" w:oddVBand="0" w:evenVBand="0" w:oddHBand="1" w:evenHBand="0" w:firstRowFirstColumn="0" w:firstRowLastColumn="0" w:lastRowFirstColumn="0" w:lastRowLastColumn="0"/>
            </w:pPr>
          </w:p>
        </w:tc>
      </w:tr>
      <w:tr w:rsidR="00C265F7" w:rsidRPr="00C265F7" w14:paraId="1857311B" w14:textId="77777777" w:rsidTr="00B13AA6">
        <w:trPr>
          <w:cnfStyle w:firstRow="0" w:lastRow="0" w:firstColumn="0" w:lastColumn="0" w:oddVBand="0" w:evenVBand="0" w:oddHBand="0" w:evenHBand="1" w:firstRowFirstColumn="0" w:firstRowLastColumn="0" w:lastRowFirstColumn="0" w:lastRowLastColumn="0"/>
          <w:trHeight w:val="280"/>
        </w:trPr>
        <w:tc>
          <w:tcPr>
            <w:cnfStyle w:firstRow="0" w:lastRow="0" w:firstColumn="1" w:lastColumn="0" w:oddVBand="0" w:evenVBand="0" w:oddHBand="0" w:evenHBand="0" w:firstRowFirstColumn="0" w:firstRowLastColumn="0" w:lastRowFirstColumn="0" w:lastRowLastColumn="0"/>
            <w:tcW w:w="0pt" w:type="dxa"/>
          </w:tcPr>
          <w:p w14:paraId="222E180B" w14:textId="77777777" w:rsidR="00C265F7" w:rsidRPr="00C265F7" w:rsidRDefault="00C265F7" w:rsidP="00C265F7"/>
        </w:tc>
        <w:tc>
          <w:tcPr>
            <w:tcW w:w="193.90pt" w:type="dxa"/>
          </w:tcPr>
          <w:p w14:paraId="5D5D1FB5"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r w:rsidRPr="00C265F7">
              <w:t>Short-term: Sustainable development outcome is achieved and sustained &lt;5 years from the starting situation</w:t>
            </w:r>
          </w:p>
        </w:tc>
        <w:tc>
          <w:tcPr>
            <w:tcW w:w="265pt" w:type="dxa"/>
          </w:tcPr>
          <w:p w14:paraId="5896480E" w14:textId="77777777" w:rsidR="00C265F7" w:rsidRPr="00C265F7" w:rsidRDefault="00C265F7" w:rsidP="00C265F7">
            <w:pPr>
              <w:cnfStyle w:firstRow="0" w:lastRow="0" w:firstColumn="0" w:lastColumn="0" w:oddVBand="0" w:evenVBand="0" w:oddHBand="0" w:evenHBand="1" w:firstRowFirstColumn="0" w:firstRowLastColumn="0" w:lastRowFirstColumn="0" w:lastRowLastColumn="0"/>
            </w:pPr>
          </w:p>
        </w:tc>
      </w:tr>
      <w:bookmarkEnd w:id="104"/>
    </w:tbl>
    <w:p w14:paraId="6403A17D" w14:textId="77777777" w:rsidR="00C265F7" w:rsidRPr="00C265F7" w:rsidRDefault="00C265F7" w:rsidP="00C265F7">
      <w:pPr>
        <w:spacing w:before="6pt" w:after="4pt" w:line="15pt" w:lineRule="auto"/>
        <w:rPr>
          <w:rFonts w:ascii="Arial" w:eastAsia="Calibri" w:hAnsi="Arial" w:cs="Arial"/>
          <w:sz w:val="20"/>
          <w:szCs w:val="20"/>
          <w:lang w:val="en-US" w:eastAsia="en-US"/>
        </w:rPr>
      </w:pPr>
    </w:p>
    <w:bookmarkEnd w:id="103"/>
    <w:p w14:paraId="7A571997" w14:textId="77777777" w:rsidR="00C265F7" w:rsidRPr="00C265F7" w:rsidRDefault="00C265F7" w:rsidP="00C265F7">
      <w:pPr>
        <w:spacing w:before="6pt" w:after="4pt" w:line="15pt" w:lineRule="auto"/>
        <w:contextualSpacing/>
        <w:rPr>
          <w:rFonts w:ascii="Arial" w:eastAsia="Times New Roman" w:hAnsi="Arial" w:cs="Arial"/>
          <w:color w:val="4A92DB"/>
          <w:sz w:val="28"/>
          <w:szCs w:val="20"/>
          <w:lang w:val="en-US" w:eastAsia="zh-CN"/>
        </w:rPr>
      </w:pPr>
    </w:p>
    <w:p w14:paraId="7A7DA63F" w14:textId="77777777" w:rsidR="00C265F7" w:rsidRPr="00C265F7" w:rsidRDefault="00C265F7" w:rsidP="00C265F7">
      <w:pPr>
        <w:spacing w:before="6pt" w:after="4pt" w:line="15pt" w:lineRule="auto"/>
        <w:contextualSpacing/>
        <w:rPr>
          <w:rFonts w:ascii="Arial" w:eastAsia="Calibri" w:hAnsi="Arial" w:cs="Arial"/>
          <w:sz w:val="20"/>
          <w:szCs w:val="20"/>
          <w:lang w:val="en-US" w:eastAsia="en-US"/>
        </w:rPr>
      </w:pPr>
      <w:r w:rsidRPr="00C265F7">
        <w:rPr>
          <w:rFonts w:ascii="Arial" w:eastAsia="Times New Roman" w:hAnsi="Arial" w:cs="Arial"/>
          <w:color w:val="4A92DB"/>
          <w:sz w:val="28"/>
          <w:szCs w:val="20"/>
          <w:lang w:val="en-US" w:eastAsia="zh-CN"/>
        </w:rPr>
        <w:t>Part V: Decision Making and Using Results</w:t>
      </w:r>
    </w:p>
    <w:p w14:paraId="415FAA69" w14:textId="77777777" w:rsidR="00C265F7" w:rsidRPr="00C265F7" w:rsidRDefault="00C265F7" w:rsidP="00C265F7">
      <w:pPr>
        <w:spacing w:before="6pt" w:after="4pt" w:line="15pt" w:lineRule="auto"/>
        <w:contextualSpacing/>
        <w:rPr>
          <w:rFonts w:ascii="Arial" w:eastAsia="Calibri" w:hAnsi="Arial" w:cs="Arial"/>
          <w:sz w:val="20"/>
          <w:szCs w:val="20"/>
          <w:lang w:val="en-US" w:eastAsia="en-US"/>
        </w:rPr>
      </w:pPr>
    </w:p>
    <w:p w14:paraId="0E194ACD" w14:textId="77777777" w:rsidR="00C265F7" w:rsidRPr="00C265F7" w:rsidRDefault="00C265F7" w:rsidP="00C265F7">
      <w:pPr>
        <w:spacing w:before="6pt" w:after="4pt" w:line="15pt" w:lineRule="auto"/>
        <w:ind w:start="18pt"/>
        <w:contextualSpacing/>
        <w:rPr>
          <w:rFonts w:ascii="Arial" w:eastAsia="SimSun" w:hAnsi="Arial" w:cs="Arial"/>
          <w:color w:val="404040"/>
          <w:sz w:val="24"/>
          <w:szCs w:val="24"/>
          <w:lang w:val="en-US" w:eastAsia="en-US"/>
        </w:rPr>
      </w:pPr>
      <w:r w:rsidRPr="00C265F7">
        <w:rPr>
          <w:rFonts w:ascii="Arial" w:eastAsia="SimSun" w:hAnsi="Arial" w:cs="Arial"/>
          <w:color w:val="404040"/>
          <w:sz w:val="24"/>
          <w:szCs w:val="24"/>
          <w:lang w:val="en-US" w:eastAsia="en-US"/>
        </w:rPr>
        <w:t>Chapter 12: Learning, Decision-making and Using Results</w:t>
      </w:r>
    </w:p>
    <w:p w14:paraId="7B5746FA" w14:textId="77777777" w:rsidR="00C265F7" w:rsidRPr="00C265F7" w:rsidRDefault="00C265F7" w:rsidP="00C265F7">
      <w:pPr>
        <w:tabs>
          <w:tab w:val="num" w:pos="36pt"/>
        </w:tabs>
        <w:spacing w:after="10pt" w:line="13.80pt" w:lineRule="auto"/>
        <w:ind w:start="36pt" w:hanging="18pt"/>
        <w:contextualSpacing/>
        <w:rPr>
          <w:rFonts w:ascii="Arial" w:eastAsia="Calibri" w:hAnsi="Arial" w:cs="Arial"/>
          <w:b/>
          <w:sz w:val="20"/>
          <w:szCs w:val="20"/>
          <w:lang w:val="en-US" w:eastAsia="en-US"/>
        </w:rPr>
      </w:pPr>
      <w:r w:rsidRPr="00C265F7">
        <w:rPr>
          <w:rFonts w:ascii="Arial" w:eastAsia="Calibri" w:hAnsi="Arial" w:cs="Arial"/>
          <w:sz w:val="20"/>
          <w:szCs w:val="20"/>
          <w:lang w:val="en-US" w:eastAsia="en-US"/>
        </w:rPr>
        <w:t>Insights gained from the assessment, and how results are used to revise ongoing or future actions</w:t>
      </w:r>
    </w:p>
    <w:p w14:paraId="5E4AE0FA" w14:textId="77777777" w:rsidR="00C265F7" w:rsidRPr="00C265F7" w:rsidRDefault="00C265F7" w:rsidP="00C265F7">
      <w:pPr>
        <w:spacing w:after="10pt" w:line="13.80pt" w:lineRule="auto"/>
        <w:ind w:start="18pt" w:hanging="18pt"/>
        <w:contextualSpacing/>
        <w:rPr>
          <w:rFonts w:ascii="Arial" w:eastAsia="Calibri" w:hAnsi="Arial" w:cs="Arial"/>
          <w:sz w:val="20"/>
          <w:szCs w:val="20"/>
          <w:lang w:val="en-US" w:eastAsia="en-US"/>
        </w:rPr>
      </w:pPr>
    </w:p>
    <w:tbl>
      <w:tblPr>
        <w:tblStyle w:val="ICAT"/>
        <w:tblW w:w="634pt" w:type="dxa"/>
        <w:tblLook w:firstRow="1" w:lastRow="0" w:firstColumn="1" w:lastColumn="0" w:noHBand="0" w:noVBand="1"/>
      </w:tblPr>
      <w:tblGrid>
        <w:gridCol w:w="4957"/>
        <w:gridCol w:w="7723"/>
      </w:tblGrid>
      <w:tr w:rsidR="00C265F7" w:rsidRPr="00C265F7" w14:paraId="78AFE3A8" w14:textId="77777777" w:rsidTr="00B13AA6">
        <w:trPr>
          <w:cnfStyle w:firstRow="1" w:lastRow="0" w:firstColumn="0" w:lastColumn="0" w:oddVBand="0" w:evenVBand="0" w:oddHBand="0" w:evenHBand="0" w:firstRowFirstColumn="0" w:firstRowLastColumn="0" w:lastRowFirstColumn="0" w:lastRowLastColumn="0"/>
          <w:trHeight w:val="28"/>
        </w:trPr>
        <w:tc>
          <w:tcPr>
            <w:tcW w:w="247.85pt" w:type="dxa"/>
            <w:tcBorders>
              <w:end w:val="single" w:sz="4" w:space="0" w:color="FFFFFF"/>
            </w:tcBorders>
          </w:tcPr>
          <w:p w14:paraId="79A5AFE8" w14:textId="77777777" w:rsidR="00C265F7" w:rsidRPr="00C265F7" w:rsidRDefault="00C265F7" w:rsidP="00C265F7">
            <w:pPr>
              <w:spacing w:before="2pt" w:after="2pt"/>
              <w:rPr>
                <w:rFonts w:ascii="Arial" w:eastAsia="Times New Roman" w:hAnsi="Arial"/>
                <w:lang w:eastAsia="zh-CN"/>
              </w:rPr>
            </w:pPr>
            <w:r w:rsidRPr="00C265F7">
              <w:rPr>
                <w:rFonts w:ascii="Arial" w:eastAsia="Times New Roman" w:hAnsi="Arial"/>
                <w:lang w:eastAsia="zh-CN"/>
              </w:rPr>
              <w:t>Information</w:t>
            </w:r>
          </w:p>
        </w:tc>
        <w:tc>
          <w:tcPr>
            <w:tcW w:w="386.15pt" w:type="dxa"/>
            <w:tcBorders>
              <w:start w:val="single" w:sz="4" w:space="0" w:color="FFFFFF"/>
            </w:tcBorders>
          </w:tcPr>
          <w:p w14:paraId="645A565C" w14:textId="77777777" w:rsidR="00C265F7" w:rsidRPr="00C265F7" w:rsidRDefault="00C265F7" w:rsidP="00C265F7">
            <w:pPr>
              <w:spacing w:before="2pt" w:after="2pt"/>
              <w:rPr>
                <w:rFonts w:ascii="Arial" w:eastAsia="Times New Roman" w:hAnsi="Arial"/>
                <w:lang w:eastAsia="zh-CN"/>
              </w:rPr>
            </w:pPr>
            <w:r w:rsidRPr="00C265F7">
              <w:rPr>
                <w:rFonts w:ascii="Arial" w:eastAsia="Times New Roman" w:hAnsi="Arial"/>
                <w:lang w:eastAsia="zh-CN"/>
              </w:rPr>
              <w:t xml:space="preserve">Assessment information </w:t>
            </w:r>
          </w:p>
        </w:tc>
      </w:tr>
      <w:tr w:rsidR="00C265F7" w:rsidRPr="00C265F7" w14:paraId="5161C023" w14:textId="77777777" w:rsidTr="00B13AA6">
        <w:trPr>
          <w:cnfStyle w:firstRow="0" w:lastRow="0" w:firstColumn="0" w:lastColumn="0" w:oddVBand="0" w:evenVBand="0" w:oddHBand="1" w:evenHBand="0" w:firstRowFirstColumn="0" w:firstRowLastColumn="0" w:lastRowFirstColumn="0" w:lastRowLastColumn="0"/>
          <w:trHeight w:val="31"/>
        </w:trPr>
        <w:tc>
          <w:tcPr>
            <w:tcW w:w="247.85pt" w:type="dxa"/>
            <w:tcBorders>
              <w:end w:val="single" w:sz="4" w:space="0" w:color="FFFFFF"/>
            </w:tcBorders>
          </w:tcPr>
          <w:p w14:paraId="0EBD94E0" w14:textId="77777777" w:rsidR="00C265F7" w:rsidRPr="00C265F7" w:rsidRDefault="00C265F7" w:rsidP="00C265F7">
            <w:pPr>
              <w:spacing w:before="2pt" w:after="2pt"/>
              <w:rPr>
                <w:rFonts w:eastAsia="Times New Roman"/>
                <w:lang w:eastAsia="zh-CN"/>
              </w:rPr>
            </w:pPr>
            <w:r w:rsidRPr="00C265F7">
              <w:rPr>
                <w:rFonts w:eastAsia="Times New Roman"/>
                <w:lang w:eastAsia="zh-CN"/>
              </w:rPr>
              <w:t>Insights gained from the assessment and how results are used to revise ongoing or future actions</w:t>
            </w:r>
          </w:p>
        </w:tc>
        <w:tc>
          <w:tcPr>
            <w:tcW w:w="386.15pt" w:type="dxa"/>
            <w:tcBorders>
              <w:start w:val="single" w:sz="4" w:space="0" w:color="FFFFFF"/>
            </w:tcBorders>
          </w:tcPr>
          <w:p w14:paraId="1A051E22" w14:textId="77777777" w:rsidR="00C265F7" w:rsidRPr="00C265F7" w:rsidRDefault="00C265F7" w:rsidP="00C265F7">
            <w:pPr>
              <w:spacing w:before="2pt" w:after="2pt"/>
              <w:rPr>
                <w:rFonts w:eastAsia="Times New Roman"/>
                <w:lang w:eastAsia="zh-CN"/>
              </w:rPr>
            </w:pPr>
          </w:p>
        </w:tc>
      </w:tr>
    </w:tbl>
    <w:p w14:paraId="2E14EAFD" w14:textId="77777777" w:rsidR="00C265F7" w:rsidRPr="00C265F7" w:rsidRDefault="00C265F7" w:rsidP="00C265F7">
      <w:pPr>
        <w:spacing w:after="10pt" w:line="13.80pt" w:lineRule="auto"/>
        <w:ind w:start="18pt" w:hanging="18pt"/>
        <w:contextualSpacing/>
        <w:rPr>
          <w:rFonts w:ascii="Arial" w:eastAsia="Calibri" w:hAnsi="Arial" w:cs="Arial"/>
          <w:b/>
          <w:sz w:val="20"/>
          <w:szCs w:val="20"/>
          <w:lang w:val="en-US" w:eastAsia="en-US"/>
        </w:rPr>
      </w:pPr>
    </w:p>
    <w:p w14:paraId="7387B171" w14:textId="77777777" w:rsidR="00C265F7" w:rsidRPr="00C265F7" w:rsidRDefault="00C265F7" w:rsidP="00C265F7">
      <w:pPr>
        <w:spacing w:after="0pt" w:line="12.60pt" w:lineRule="auto"/>
        <w:rPr>
          <w:rFonts w:ascii="Arial" w:eastAsia="Calibri" w:hAnsi="Arial" w:cs="Arial"/>
          <w:b/>
          <w:sz w:val="20"/>
          <w:szCs w:val="20"/>
          <w:lang w:val="en-US" w:eastAsia="en-US"/>
        </w:rPr>
      </w:pPr>
    </w:p>
    <w:p w14:paraId="37AF2B78" w14:textId="77777777" w:rsidR="00C265F7" w:rsidRPr="00C265F7" w:rsidRDefault="00C265F7" w:rsidP="00C265F7">
      <w:pPr>
        <w:autoSpaceDE w:val="0"/>
        <w:autoSpaceDN w:val="0"/>
        <w:adjustRightInd w:val="0"/>
        <w:spacing w:after="0pt" w:line="12.60pt" w:lineRule="auto"/>
        <w:rPr>
          <w:rFonts w:ascii="Arial" w:eastAsia="Calibri" w:hAnsi="Arial" w:cs="Arial"/>
          <w:b/>
          <w:sz w:val="20"/>
          <w:szCs w:val="20"/>
          <w:lang w:val="en-US" w:eastAsia="en-US"/>
        </w:rPr>
      </w:pPr>
    </w:p>
    <w:p w14:paraId="01B12A82" w14:textId="270D54E4" w:rsidR="00093145" w:rsidRPr="00093145" w:rsidRDefault="00093145" w:rsidP="00C265F7">
      <w:pPr>
        <w:spacing w:after="10pt" w:line="13.80pt" w:lineRule="auto"/>
        <w:rPr>
          <w:rFonts w:ascii="Arial" w:eastAsia="Calibri" w:hAnsi="Arial" w:cs="Arial"/>
          <w:b/>
          <w:sz w:val="20"/>
          <w:szCs w:val="20"/>
          <w:lang w:val="en-US" w:eastAsia="en-US"/>
        </w:rPr>
      </w:pPr>
      <w:r w:rsidRPr="00093145">
        <w:rPr>
          <w:rFonts w:ascii="Arial" w:eastAsia="Calibri" w:hAnsi="Arial" w:cs="Times New Roman"/>
          <w:noProof/>
          <w:sz w:val="20"/>
          <w:szCs w:val="20"/>
          <w:lang w:val="en-US" w:eastAsia="en-US"/>
        </w:rPr>
        <w:t xml:space="preserve">        </w:t>
      </w:r>
      <w:bookmarkStart w:id="105" w:name="_Toc341282991"/>
      <w:r w:rsidRPr="00093145">
        <w:rPr>
          <w:rFonts w:ascii="Arial" w:eastAsia="Calibri" w:hAnsi="Arial" w:cs="Times New Roman"/>
          <w:noProof/>
          <w:sz w:val="20"/>
          <w:szCs w:val="20"/>
          <w:lang w:val="en-US" w:eastAsia="en-US"/>
        </w:rPr>
        <w:tab/>
      </w:r>
      <w:r w:rsidRPr="00093145">
        <w:rPr>
          <w:rFonts w:ascii="Arial" w:eastAsia="Calibri" w:hAnsi="Arial" w:cs="Times New Roman"/>
          <w:noProof/>
          <w:sz w:val="20"/>
          <w:szCs w:val="20"/>
          <w:lang w:val="en-US" w:eastAsia="en-US"/>
        </w:rPr>
        <w:tab/>
      </w:r>
      <w:r w:rsidRPr="00093145">
        <w:rPr>
          <w:rFonts w:ascii="Arial" w:eastAsia="Calibri" w:hAnsi="Arial" w:cs="Times New Roman"/>
          <w:noProof/>
          <w:sz w:val="20"/>
          <w:szCs w:val="20"/>
          <w:lang w:val="en-US" w:eastAsia="en-US"/>
        </w:rPr>
        <w:tab/>
      </w:r>
      <w:r w:rsidRPr="00093145">
        <w:rPr>
          <w:rFonts w:ascii="Arial" w:eastAsia="Calibri" w:hAnsi="Arial" w:cs="Times New Roman"/>
          <w:noProof/>
          <w:sz w:val="20"/>
          <w:szCs w:val="20"/>
          <w:lang w:val="en-US" w:eastAsia="en-US"/>
        </w:rPr>
        <w:tab/>
      </w:r>
      <w:r w:rsidRPr="00093145">
        <w:rPr>
          <w:rFonts w:ascii="Arial" w:eastAsia="Calibri" w:hAnsi="Arial" w:cs="Times New Roman"/>
          <w:noProof/>
          <w:sz w:val="20"/>
          <w:szCs w:val="20"/>
          <w:lang w:val="en-US" w:eastAsia="en-US"/>
        </w:rPr>
        <w:tab/>
        <w:t xml:space="preserve">  </w:t>
      </w:r>
      <w:r w:rsidRPr="00093145">
        <w:rPr>
          <w:rFonts w:ascii="Arial" w:eastAsia="Calibri" w:hAnsi="Arial" w:cs="Times New Roman"/>
          <w:noProof/>
          <w:sz w:val="20"/>
          <w:szCs w:val="20"/>
          <w:lang w:val="en-US" w:eastAsia="en-US"/>
        </w:rPr>
        <w:tab/>
      </w:r>
      <w:r>
        <w:rPr>
          <w:rFonts w:ascii="Arial" w:eastAsia="Calibri" w:hAnsi="Arial" w:cs="Times New Roman"/>
          <w:noProof/>
          <w:sz w:val="20"/>
          <w:szCs w:val="20"/>
          <w:lang w:val="en-US" w:eastAsia="en-US"/>
        </w:rPr>
        <w:tab/>
      </w:r>
      <w:bookmarkEnd w:id="105"/>
    </w:p>
    <w:p w14:paraId="7EA60750" w14:textId="77777777" w:rsidR="00093145" w:rsidRPr="001910D2" w:rsidRDefault="00093145" w:rsidP="00822D5A">
      <w:pPr>
        <w:rPr>
          <w:lang w:val="en-US"/>
        </w:rPr>
      </w:pPr>
    </w:p>
    <w:sectPr w:rsidR="00093145" w:rsidRPr="001910D2" w:rsidSect="00B82D4B">
      <w:pgSz w:w="595pt" w:h="842pt"/>
      <w:pgMar w:top="74pt" w:right="17pt" w:bottom="49.05pt" w:left="74pt" w:header="18.15pt" w:footer="39.95pt" w:gutter="0pt"/>
      <w:cols w:space="36pt"/>
      <w:noEndnote/>
    </w:sectPr>
  </w:body>
</w:document>
</file>

<file path=word/commentsExtensible.xml><?xml version="1.0" encoding="utf-8"?>
<w16cex:commentsExtensibl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16cex:commentExtensible w16cex:durableId="22FB3F59" w16cex:dateUtc="2020-09-03T15:09:00Z"/>
  <w16cex:commentExtensible w16cex:durableId="22FB4007" w16cex:dateUtc="2020-09-03T15:12:00Z"/>
  <w16cex:commentExtensible w16cex:durableId="22F8DCA9" w16cex:dateUtc="2020-09-01T19:43:00Z"/>
  <w16cex:commentExtensible w16cex:durableId="22FB4074" w16cex:dateUtc="2020-09-03T15:14:00Z"/>
  <w16cex:commentExtensible w16cex:durableId="22FB2CD9" w16cex:dateUtc="2020-09-03T13:50:00Z"/>
</w16cex:commentsExtensible>
</file>

<file path=word/commentsIds.xml><?xml version="1.0" encoding="utf-8"?>
<w16cid:commentsId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16cid:commentId w16cid:paraId="7C0C5CA0" w16cid:durableId="22FB3F59"/>
  <w16cid:commentId w16cid:paraId="448C327C" w16cid:durableId="22FB4007"/>
  <w16cid:commentId w16cid:paraId="11B6C309" w16cid:durableId="22F8DCA9"/>
  <w16cid:commentId w16cid:paraId="0AB3A0DA" w16cid:durableId="22FB4074"/>
  <w16cid:commentId w16cid:paraId="5693877C" w16cid:durableId="22FB2CD9"/>
</w16cid:commentsIds>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1565B67C" w14:textId="77777777" w:rsidR="002B0675" w:rsidRDefault="002B0675">
      <w:pPr>
        <w:spacing w:after="0pt" w:line="12pt" w:lineRule="auto"/>
      </w:pPr>
      <w:r>
        <w:separator/>
      </w:r>
    </w:p>
  </w:endnote>
  <w:endnote w:type="continuationSeparator" w:id="0">
    <w:p w14:paraId="4B984F9F" w14:textId="77777777" w:rsidR="002B0675" w:rsidRDefault="002B0675">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SimSun">
    <w:altName w:val="宋体"/>
    <w:panose1 w:val="02010600030101010101"/>
    <w:charset w:characterSet="GBK"/>
    <w:family w:val="auto"/>
    <w:pitch w:val="variable"/>
    <w:sig w:usb0="00000003" w:usb1="288F0000" w:usb2="00000016" w:usb3="00000000" w:csb0="00040001" w:csb1="00000000"/>
  </w:font>
  <w:font w:name="Segoe UI">
    <w:panose1 w:val="020B0502040204020203"/>
    <w:charset w:characterSet="iso-8859-1"/>
    <w:family w:val="swiss"/>
    <w:pitch w:val="variable"/>
    <w:sig w:usb0="E4002EFF" w:usb1="C000E47F"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 w:name="Arial Bold">
    <w:altName w:val="Arial"/>
    <w:panose1 w:val="020B0704020202020204"/>
    <w:charset w:characterSet="iso-8859-1"/>
    <w:family w:val="auto"/>
    <w:pitch w:val="variable"/>
    <w:sig w:usb0="E0002A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Helvetica">
    <w:panose1 w:val="020B0604020202020204"/>
    <w:charset w:characterSet="iso-8859-1"/>
    <w:family w:val="swiss"/>
    <w:pitch w:val="variable"/>
    <w:sig w:usb0="E0002EFF" w:usb1="C000785B" w:usb2="00000009" w:usb3="00000000" w:csb0="000001FF" w:csb1="00000000"/>
  </w:font>
  <w:font w:name="Open Sans Semibold">
    <w:altName w:val="Arial"/>
    <w:charset w:characterSet="iso-8859-1"/>
    <w:family w:val="swiss"/>
    <w:pitch w:val="variable"/>
    <w:sig w:usb0="00000001" w:usb1="4000205B" w:usb2="00000028" w:usb3="00000000" w:csb0="0000019F" w:csb1="00000000"/>
  </w:font>
  <w:font w:name="Open Sans">
    <w:altName w:val="Segoe UI"/>
    <w:panose1 w:val="00000000000000000000"/>
    <w:charset w:characterSet="iso-8859-1"/>
    <w:family w:val="swiss"/>
    <w:notTrueType/>
    <w:pitch w:val="default"/>
    <w:sig w:usb0="00000003" w:usb1="00000000" w:usb2="00000000" w:usb3="00000000" w:csb0="00000001"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3A60CD20" w14:textId="77777777" w:rsidR="005E3B26" w:rsidRDefault="005E3B26">
    <w:pPr>
      <w:pStyle w:val="BodyText"/>
      <w:kinsoku w:val="0"/>
      <w:overflowPunct w:val="0"/>
      <w:spacing w:line="0.70pt" w:lineRule="auto"/>
      <w:rPr>
        <w:rFonts w:ascii="Times New Roman" w:hAnsi="Times New Roman" w:cs="Times New Roman"/>
      </w:rPr>
    </w:pPr>
    <w:r>
      <w:rPr>
        <w:noProof/>
      </w:rPr>
      <w:drawing>
        <wp:anchor distT="0" distB="0" distL="114300" distR="114300" simplePos="0" relativeHeight="251663360" behindDoc="1" locked="0" layoutInCell="0" allowOverlap="1" wp14:anchorId="209CD610" wp14:editId="3BCCF077">
          <wp:simplePos x="0" y="0"/>
          <wp:positionH relativeFrom="page">
            <wp:posOffset>6283325</wp:posOffset>
          </wp:positionH>
          <wp:positionV relativeFrom="page">
            <wp:posOffset>10046970</wp:posOffset>
          </wp:positionV>
          <wp:extent cx="231140" cy="211455"/>
          <wp:effectExtent l="0" t="0" r="0" b="0"/>
          <wp:wrapNone/>
          <wp:docPr id="1" name="Text Box 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311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2421852F" w14:textId="1D20DCFE" w:rsidR="005E3B26" w:rsidRDefault="005E3B26">
                      <w:pPr>
                        <w:pStyle w:val="BodyText"/>
                        <w:kinsoku w:val="0"/>
                        <w:overflowPunct w:val="0"/>
                        <w:spacing w:before="1pt"/>
                        <w:ind w:start="3pt"/>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 xml:space="preserve"> PAGE </w:instrText>
                      </w:r>
                      <w:r>
                        <w:rPr>
                          <w:rFonts w:ascii="Calibri" w:hAnsi="Calibri" w:cs="Calibri"/>
                          <w:sz w:val="24"/>
                          <w:szCs w:val="24"/>
                        </w:rPr>
                        <w:fldChar w:fldCharType="separate"/>
                      </w:r>
                      <w:r w:rsidR="0010104F">
                        <w:rPr>
                          <w:rFonts w:ascii="Calibri" w:hAnsi="Calibri" w:cs="Calibri"/>
                          <w:noProof/>
                          <w:sz w:val="24"/>
                          <w:szCs w:val="24"/>
                        </w:rPr>
                        <w:t>20</w:t>
                      </w:r>
                      <w:r>
                        <w:rPr>
                          <w:rFonts w:ascii="Calibri" w:hAnsi="Calibri" w:cs="Calibri"/>
                          <w:sz w:val="24"/>
                          <w:szCs w:val="24"/>
                        </w:rPr>
                        <w:fldChar w:fldCharType="end"/>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756330C1" w14:textId="77777777" w:rsidR="002B0675" w:rsidRDefault="002B0675">
      <w:pPr>
        <w:spacing w:after="0pt" w:line="12pt" w:lineRule="auto"/>
      </w:pPr>
      <w:r>
        <w:separator/>
      </w:r>
    </w:p>
  </w:footnote>
  <w:footnote w:type="continuationSeparator" w:id="0">
    <w:p w14:paraId="676D2404" w14:textId="77777777" w:rsidR="002B0675" w:rsidRDefault="002B0675">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63042E8" w14:textId="77777777" w:rsidR="005E3B26" w:rsidRDefault="005E3B26">
    <w:pPr>
      <w:pStyle w:val="BodyText"/>
      <w:kinsoku w:val="0"/>
      <w:overflowPunct w:val="0"/>
      <w:spacing w:line="0.70pt" w:lineRule="auto"/>
      <w:rPr>
        <w:rFonts w:ascii="Times New Roman" w:hAnsi="Times New Roman" w:cs="Times New Roman"/>
      </w:rPr>
    </w:pPr>
    <w:r>
      <w:rPr>
        <w:noProof/>
      </w:rPr>
      <w:drawing>
        <wp:anchor distT="0" distB="0" distL="114300" distR="114300" simplePos="0" relativeHeight="251659264" behindDoc="1" locked="0" layoutInCell="0" allowOverlap="1" wp14:anchorId="2A3423BB" wp14:editId="2D4B7EF2">
          <wp:simplePos x="0" y="0"/>
          <wp:positionH relativeFrom="page">
            <wp:posOffset>4502150</wp:posOffset>
          </wp:positionH>
          <wp:positionV relativeFrom="page">
            <wp:posOffset>231775</wp:posOffset>
          </wp:positionV>
          <wp:extent cx="1130300" cy="546100"/>
          <wp:effectExtent l="0" t="0" r="0" b="0"/>
          <wp:wrapNone/>
          <wp:docPr id="4" name="Rectangle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11303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7F78AFF1" w14:textId="77777777" w:rsidR="005E3B26" w:rsidRDefault="005E3B26">
                      <w:pPr>
                        <w:spacing w:line="43pt"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A9CDF3" wp14:editId="324EC702">
                            <wp:extent cx="1134110" cy="541020"/>
                            <wp:effectExtent l="0" t="0" r="0" b="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1020"/>
                                    </a:xfrm>
                                    <a:prstGeom prst="rect">
                                      <a:avLst/>
                                    </a:prstGeom>
                                    <a:noFill/>
                                    <a:ln>
                                      <a:noFill/>
                                    </a:ln>
                                  </pic:spPr>
                                </pic:pic>
                              </a:graphicData>
                            </a:graphic>
                          </wp:inline>
                        </w:drawing>
                      </w:r>
                    </w:p>
                    <w:p w14:paraId="5402B2ED" w14:textId="77777777" w:rsidR="005E3B26" w:rsidRDefault="005E3B26">
                      <w:pPr>
                        <w:rPr>
                          <w:rFonts w:ascii="Times New Roman" w:hAnsi="Times New Roman" w:cs="Times New Roman"/>
                          <w:sz w:val="24"/>
                          <w:szCs w:val="24"/>
                        </w:rPr>
                      </w:pP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14:anchorId="4451E4BA" wp14:editId="14C0931B">
          <wp:simplePos x="0" y="0"/>
          <wp:positionH relativeFrom="page">
            <wp:posOffset>5852160</wp:posOffset>
          </wp:positionH>
          <wp:positionV relativeFrom="page">
            <wp:posOffset>306070</wp:posOffset>
          </wp:positionV>
          <wp:extent cx="1308100" cy="368300"/>
          <wp:effectExtent l="0" t="0" r="0" b="0"/>
          <wp:wrapNone/>
          <wp:docPr id="3" name="Rectangle 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1308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6B68D03C" w14:textId="77777777" w:rsidR="005E3B26" w:rsidRDefault="005E3B26">
                      <w:pPr>
                        <w:spacing w:line="29pt"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356881" wp14:editId="02F6C900">
                            <wp:extent cx="1257935" cy="35814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358140"/>
                                    </a:xfrm>
                                    <a:prstGeom prst="rect">
                                      <a:avLst/>
                                    </a:prstGeom>
                                    <a:noFill/>
                                    <a:ln>
                                      <a:noFill/>
                                    </a:ln>
                                  </pic:spPr>
                                </pic:pic>
                              </a:graphicData>
                            </a:graphic>
                          </wp:inline>
                        </w:drawing>
                      </w:r>
                    </w:p>
                    <w:p w14:paraId="2F098D40" w14:textId="77777777" w:rsidR="005E3B26" w:rsidRDefault="005E3B26">
                      <w:pPr>
                        <w:rPr>
                          <w:rFonts w:ascii="Times New Roman" w:hAnsi="Times New Roman" w:cs="Times New Roman"/>
                          <w:sz w:val="24"/>
                          <w:szCs w:val="24"/>
                        </w:rPr>
                      </w:pP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14:anchorId="3AD83CFD" wp14:editId="14A88902">
          <wp:simplePos x="0" y="0"/>
          <wp:positionH relativeFrom="page">
            <wp:posOffset>433705</wp:posOffset>
          </wp:positionH>
          <wp:positionV relativeFrom="page">
            <wp:posOffset>317500</wp:posOffset>
          </wp:positionV>
          <wp:extent cx="1549400" cy="431800"/>
          <wp:effectExtent l="0" t="0" r="0" b="0"/>
          <wp:wrapNone/>
          <wp:docPr id="2" name="Rectangle 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15494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14:paraId="756DC7D6" w14:textId="77777777" w:rsidR="005E3B26" w:rsidRDefault="005E3B26">
                      <w:pPr>
                        <w:spacing w:line="34pt"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89B7F3" wp14:editId="4E62D2E6">
                            <wp:extent cx="1536065" cy="438785"/>
                            <wp:effectExtent l="0" t="0" r="0" b="0"/>
                            <wp:docPr id="9" name="Picture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6065" cy="438785"/>
                                    </a:xfrm>
                                    <a:prstGeom prst="rect">
                                      <a:avLst/>
                                    </a:prstGeom>
                                    <a:noFill/>
                                    <a:ln>
                                      <a:noFill/>
                                    </a:ln>
                                  </pic:spPr>
                                </pic:pic>
                              </a:graphicData>
                            </a:graphic>
                          </wp:inline>
                        </w:drawing>
                      </w:r>
                    </w:p>
                    <w:p w14:paraId="0F984977" w14:textId="77777777" w:rsidR="005E3B26" w:rsidRDefault="005E3B26">
                      <w:pPr>
                        <w:rPr>
                          <w:rFonts w:ascii="Times New Roman" w:hAnsi="Times New Roman" w:cs="Times New Roman"/>
                          <w:sz w:val="24"/>
                          <w:szCs w:val="24"/>
                        </w:rPr>
                      </w:pP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000406"/>
    <w:multiLevelType w:val="multilevel"/>
    <w:tmpl w:val="00000889"/>
    <w:lvl w:ilvl="0">
      <w:start w:val="1"/>
      <w:numFmt w:val="decimal"/>
      <w:lvlText w:val="(%1)"/>
      <w:lvlJc w:val="start"/>
      <w:pPr>
        <w:ind w:start="46.95pt" w:hanging="18pt"/>
      </w:pPr>
      <w:rPr>
        <w:b w:val="0"/>
        <w:bCs w:val="0"/>
        <w:spacing w:val="-1"/>
        <w:w w:val="10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1" w15:restartNumberingAfterBreak="0">
    <w:nsid w:val="00000407"/>
    <w:multiLevelType w:val="multilevel"/>
    <w:tmpl w:val="0000088A"/>
    <w:lvl w:ilvl="0">
      <w:start w:val="1"/>
      <w:numFmt w:val="decimal"/>
      <w:lvlText w:val="%1."/>
      <w:lvlJc w:val="start"/>
      <w:pPr>
        <w:ind w:start="28.65pt" w:hanging="18pt"/>
      </w:pPr>
      <w:rPr>
        <w:rFonts w:ascii="Arial" w:hAnsi="Arial" w:cs="Arial"/>
        <w:b/>
        <w:bCs/>
        <w:color w:val="5B9BD5"/>
        <w:w w:val="99%"/>
        <w:sz w:val="28"/>
        <w:szCs w:val="28"/>
      </w:rPr>
    </w:lvl>
    <w:lvl w:ilvl="1">
      <w:start w:val="1"/>
      <w:numFmt w:val="decimal"/>
      <w:lvlText w:val="%1.%2."/>
      <w:lvlJc w:val="start"/>
      <w:pPr>
        <w:ind w:start="46.55pt" w:hanging="21.45pt"/>
      </w:pPr>
      <w:rPr>
        <w:rFonts w:cs="Times New Roman"/>
        <w:b/>
        <w:bCs/>
        <w:spacing w:val="-1"/>
        <w:w w:val="100%"/>
      </w:rPr>
    </w:lvl>
    <w:lvl w:ilvl="2">
      <w:numFmt w:val="bullet"/>
      <w:lvlText w:val=""/>
      <w:lvlJc w:val="start"/>
      <w:pPr>
        <w:ind w:start="46.40pt" w:hanging="14.15pt"/>
      </w:pPr>
      <w:rPr>
        <w:b w:val="0"/>
        <w:w w:val="100%"/>
      </w:rPr>
    </w:lvl>
    <w:lvl w:ilvl="3">
      <w:numFmt w:val="bullet"/>
      <w:lvlText w:val="•"/>
      <w:lvlJc w:val="start"/>
      <w:pPr>
        <w:ind w:start="104.10pt" w:hanging="14.15pt"/>
      </w:pPr>
    </w:lvl>
    <w:lvl w:ilvl="4">
      <w:numFmt w:val="bullet"/>
      <w:lvlText w:val="•"/>
      <w:lvlJc w:val="start"/>
      <w:pPr>
        <w:ind w:start="161.25pt" w:hanging="14.15pt"/>
      </w:pPr>
    </w:lvl>
    <w:lvl w:ilvl="5">
      <w:numFmt w:val="bullet"/>
      <w:lvlText w:val="•"/>
      <w:lvlJc w:val="start"/>
      <w:pPr>
        <w:ind w:start="218.35pt" w:hanging="14.15pt"/>
      </w:pPr>
    </w:lvl>
    <w:lvl w:ilvl="6">
      <w:numFmt w:val="bullet"/>
      <w:lvlText w:val="•"/>
      <w:lvlJc w:val="start"/>
      <w:pPr>
        <w:ind w:start="275.50pt" w:hanging="14.15pt"/>
      </w:pPr>
    </w:lvl>
    <w:lvl w:ilvl="7">
      <w:numFmt w:val="bullet"/>
      <w:lvlText w:val="•"/>
      <w:lvlJc w:val="start"/>
      <w:pPr>
        <w:ind w:start="332.60pt" w:hanging="14.15pt"/>
      </w:pPr>
    </w:lvl>
    <w:lvl w:ilvl="8">
      <w:numFmt w:val="bullet"/>
      <w:lvlText w:val="•"/>
      <w:lvlJc w:val="start"/>
      <w:pPr>
        <w:ind w:start="389.75pt" w:hanging="14.15pt"/>
      </w:pPr>
    </w:lvl>
  </w:abstractNum>
  <w:abstractNum w:abstractNumId="2" w15:restartNumberingAfterBreak="0">
    <w:nsid w:val="00000408"/>
    <w:multiLevelType w:val="multilevel"/>
    <w:tmpl w:val="0000088B"/>
    <w:lvl w:ilvl="0">
      <w:numFmt w:val="bullet"/>
      <w:lvlText w:val=""/>
      <w:lvlJc w:val="start"/>
      <w:pPr>
        <w:ind w:start="21.05pt" w:hanging="14.15pt"/>
      </w:pPr>
      <w:rPr>
        <w:rFonts w:ascii="Symbol" w:hAnsi="Symbol"/>
        <w:b w:val="0"/>
        <w:w w:val="100%"/>
        <w:sz w:val="20"/>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3" w15:restartNumberingAfterBreak="0">
    <w:nsid w:val="00000409"/>
    <w:multiLevelType w:val="multilevel"/>
    <w:tmpl w:val="0000088C"/>
    <w:lvl w:ilvl="0">
      <w:numFmt w:val="bullet"/>
      <w:lvlText w:val=""/>
      <w:lvlJc w:val="start"/>
      <w:pPr>
        <w:ind w:start="21.05pt" w:hanging="14.15pt"/>
      </w:pPr>
      <w:rPr>
        <w:rFonts w:ascii="Symbol" w:hAnsi="Symbol"/>
        <w:b w:val="0"/>
        <w:w w:val="100%"/>
        <w:sz w:val="20"/>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4" w15:restartNumberingAfterBreak="0">
    <w:nsid w:val="0000040A"/>
    <w:multiLevelType w:val="multilevel"/>
    <w:tmpl w:val="0000088D"/>
    <w:lvl w:ilvl="0">
      <w:numFmt w:val="bullet"/>
      <w:lvlText w:val=""/>
      <w:lvlJc w:val="start"/>
      <w:pPr>
        <w:ind w:start="46.95pt" w:hanging="18pt"/>
      </w:pPr>
      <w:rPr>
        <w:rFonts w:ascii="Symbol" w:hAnsi="Symbol"/>
        <w:b w:val="0"/>
        <w:w w:val="100%"/>
        <w:sz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5" w15:restartNumberingAfterBreak="0">
    <w:nsid w:val="0000040B"/>
    <w:multiLevelType w:val="multilevel"/>
    <w:tmpl w:val="0000088E"/>
    <w:lvl w:ilvl="0">
      <w:numFmt w:val="bullet"/>
      <w:lvlText w:val=""/>
      <w:lvlJc w:val="start"/>
      <w:pPr>
        <w:ind w:start="21.05pt" w:hanging="14.15pt"/>
      </w:pPr>
      <w:rPr>
        <w:rFonts w:ascii="Symbol" w:hAnsi="Symbol"/>
        <w:b w:val="0"/>
        <w:w w:val="100%"/>
        <w:sz w:val="20"/>
      </w:rPr>
    </w:lvl>
    <w:lvl w:ilvl="1">
      <w:numFmt w:val="bullet"/>
      <w:lvlText w:val="•"/>
      <w:lvlJc w:val="start"/>
      <w:pPr>
        <w:ind w:start="63.50pt" w:hanging="14.15pt"/>
      </w:pPr>
    </w:lvl>
    <w:lvl w:ilvl="2">
      <w:numFmt w:val="bullet"/>
      <w:lvlText w:val="•"/>
      <w:lvlJc w:val="start"/>
      <w:pPr>
        <w:ind w:start="106pt" w:hanging="14.15pt"/>
      </w:pPr>
    </w:lvl>
    <w:lvl w:ilvl="3">
      <w:numFmt w:val="bullet"/>
      <w:lvlText w:val="•"/>
      <w:lvlJc w:val="start"/>
      <w:pPr>
        <w:ind w:start="148.50pt" w:hanging="14.15pt"/>
      </w:pPr>
    </w:lvl>
    <w:lvl w:ilvl="4">
      <w:numFmt w:val="bullet"/>
      <w:lvlText w:val="•"/>
      <w:lvlJc w:val="start"/>
      <w:pPr>
        <w:ind w:start="191.05pt" w:hanging="14.15pt"/>
      </w:pPr>
    </w:lvl>
    <w:lvl w:ilvl="5">
      <w:numFmt w:val="bullet"/>
      <w:lvlText w:val="•"/>
      <w:lvlJc w:val="start"/>
      <w:pPr>
        <w:ind w:start="233.55pt" w:hanging="14.15pt"/>
      </w:pPr>
    </w:lvl>
    <w:lvl w:ilvl="6">
      <w:numFmt w:val="bullet"/>
      <w:lvlText w:val="•"/>
      <w:lvlJc w:val="start"/>
      <w:pPr>
        <w:ind w:start="276.05pt" w:hanging="14.15pt"/>
      </w:pPr>
    </w:lvl>
    <w:lvl w:ilvl="7">
      <w:numFmt w:val="bullet"/>
      <w:lvlText w:val="•"/>
      <w:lvlJc w:val="start"/>
      <w:pPr>
        <w:ind w:start="318.60pt" w:hanging="14.15pt"/>
      </w:pPr>
    </w:lvl>
    <w:lvl w:ilvl="8">
      <w:numFmt w:val="bullet"/>
      <w:lvlText w:val="•"/>
      <w:lvlJc w:val="start"/>
      <w:pPr>
        <w:ind w:start="361.10pt" w:hanging="14.15pt"/>
      </w:pPr>
    </w:lvl>
  </w:abstractNum>
  <w:abstractNum w:abstractNumId="6" w15:restartNumberingAfterBreak="0">
    <w:nsid w:val="0000040C"/>
    <w:multiLevelType w:val="multilevel"/>
    <w:tmpl w:val="0000088F"/>
    <w:lvl w:ilvl="0">
      <w:numFmt w:val="bullet"/>
      <w:lvlText w:val=""/>
      <w:lvlJc w:val="start"/>
      <w:pPr>
        <w:ind w:start="46.95pt" w:hanging="18pt"/>
      </w:pPr>
      <w:rPr>
        <w:b w:val="0"/>
        <w:w w:val="10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7" w15:restartNumberingAfterBreak="0">
    <w:nsid w:val="0000040D"/>
    <w:multiLevelType w:val="multilevel"/>
    <w:tmpl w:val="00000890"/>
    <w:lvl w:ilvl="0">
      <w:numFmt w:val="bullet"/>
      <w:lvlText w:val=""/>
      <w:lvlJc w:val="start"/>
      <w:pPr>
        <w:ind w:start="21.05pt" w:hanging="14.15pt"/>
      </w:pPr>
      <w:rPr>
        <w:rFonts w:ascii="Symbol" w:hAnsi="Symbol"/>
        <w:b w:val="0"/>
        <w:w w:val="100%"/>
        <w:sz w:val="22"/>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8" w15:restartNumberingAfterBreak="0">
    <w:nsid w:val="0000040E"/>
    <w:multiLevelType w:val="multilevel"/>
    <w:tmpl w:val="00000891"/>
    <w:lvl w:ilvl="0">
      <w:numFmt w:val="bullet"/>
      <w:lvlText w:val=""/>
      <w:lvlJc w:val="start"/>
      <w:pPr>
        <w:ind w:start="21.05pt" w:hanging="14.15pt"/>
      </w:pPr>
      <w:rPr>
        <w:rFonts w:ascii="Symbol" w:hAnsi="Symbol"/>
        <w:b w:val="0"/>
        <w:w w:val="100%"/>
        <w:sz w:val="22"/>
      </w:rPr>
    </w:lvl>
    <w:lvl w:ilvl="1">
      <w:numFmt w:val="bullet"/>
      <w:lvlText w:val="o"/>
      <w:lvlJc w:val="start"/>
      <w:pPr>
        <w:ind w:start="35.25pt" w:hanging="14.20pt"/>
      </w:pPr>
      <w:rPr>
        <w:rFonts w:ascii="Courier New" w:hAnsi="Courier New"/>
        <w:b w:val="0"/>
        <w:w w:val="100%"/>
        <w:sz w:val="20"/>
      </w:rPr>
    </w:lvl>
    <w:lvl w:ilvl="2">
      <w:numFmt w:val="bullet"/>
      <w:lvlText w:val="•"/>
      <w:lvlJc w:val="start"/>
      <w:pPr>
        <w:ind w:start="80.85pt" w:hanging="14.20pt"/>
      </w:pPr>
    </w:lvl>
    <w:lvl w:ilvl="3">
      <w:numFmt w:val="bullet"/>
      <w:lvlText w:val="•"/>
      <w:lvlJc w:val="start"/>
      <w:pPr>
        <w:ind w:start="126.70pt" w:hanging="14.20pt"/>
      </w:pPr>
    </w:lvl>
    <w:lvl w:ilvl="4">
      <w:numFmt w:val="bullet"/>
      <w:lvlText w:val="•"/>
      <w:lvlJc w:val="start"/>
      <w:pPr>
        <w:ind w:start="172.60pt" w:hanging="14.20pt"/>
      </w:pPr>
    </w:lvl>
    <w:lvl w:ilvl="5">
      <w:numFmt w:val="bullet"/>
      <w:lvlText w:val="•"/>
      <w:lvlJc w:val="start"/>
      <w:pPr>
        <w:ind w:start="218.45pt" w:hanging="14.20pt"/>
      </w:pPr>
    </w:lvl>
    <w:lvl w:ilvl="6">
      <w:numFmt w:val="bullet"/>
      <w:lvlText w:val="•"/>
      <w:lvlJc w:val="start"/>
      <w:pPr>
        <w:ind w:start="264.35pt" w:hanging="14.20pt"/>
      </w:pPr>
    </w:lvl>
    <w:lvl w:ilvl="7">
      <w:numFmt w:val="bullet"/>
      <w:lvlText w:val="•"/>
      <w:lvlJc w:val="start"/>
      <w:pPr>
        <w:ind w:start="310.20pt" w:hanging="14.20pt"/>
      </w:pPr>
    </w:lvl>
    <w:lvl w:ilvl="8">
      <w:numFmt w:val="bullet"/>
      <w:lvlText w:val="•"/>
      <w:lvlJc w:val="start"/>
      <w:pPr>
        <w:ind w:start="356.05pt" w:hanging="14.20pt"/>
      </w:pPr>
    </w:lvl>
  </w:abstractNum>
  <w:abstractNum w:abstractNumId="9" w15:restartNumberingAfterBreak="0">
    <w:nsid w:val="0000040F"/>
    <w:multiLevelType w:val="multilevel"/>
    <w:tmpl w:val="00000892"/>
    <w:lvl w:ilvl="0">
      <w:numFmt w:val="bullet"/>
      <w:lvlText w:val=""/>
      <w:lvlJc w:val="start"/>
      <w:pPr>
        <w:ind w:start="21.05pt" w:hanging="14.15pt"/>
      </w:pPr>
      <w:rPr>
        <w:rFonts w:ascii="Symbol" w:hAnsi="Symbol"/>
        <w:b w:val="0"/>
        <w:w w:val="100%"/>
        <w:sz w:val="22"/>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10" w15:restartNumberingAfterBreak="0">
    <w:nsid w:val="00000410"/>
    <w:multiLevelType w:val="multilevel"/>
    <w:tmpl w:val="00000893"/>
    <w:lvl w:ilvl="0">
      <w:start w:val="1"/>
      <w:numFmt w:val="decimal"/>
      <w:lvlText w:val="%1."/>
      <w:lvlJc w:val="start"/>
      <w:pPr>
        <w:ind w:start="43.10pt" w:hanging="18pt"/>
      </w:pPr>
      <w:rPr>
        <w:rFonts w:ascii="Arial" w:hAnsi="Arial" w:cs="Arial"/>
        <w:b w:val="0"/>
        <w:bCs w:val="0"/>
        <w:spacing w:val="-1"/>
        <w:w w:val="100%"/>
        <w:sz w:val="22"/>
        <w:szCs w:val="22"/>
      </w:rPr>
    </w:lvl>
    <w:lvl w:ilvl="1">
      <w:numFmt w:val="bullet"/>
      <w:lvlText w:val="•"/>
      <w:lvlJc w:val="start"/>
      <w:pPr>
        <w:ind w:start="89.10pt" w:hanging="18pt"/>
      </w:pPr>
    </w:lvl>
    <w:lvl w:ilvl="2">
      <w:numFmt w:val="bullet"/>
      <w:lvlText w:val="•"/>
      <w:lvlJc w:val="start"/>
      <w:pPr>
        <w:ind w:start="135.20pt" w:hanging="18pt"/>
      </w:pPr>
    </w:lvl>
    <w:lvl w:ilvl="3">
      <w:numFmt w:val="bullet"/>
      <w:lvlText w:val="•"/>
      <w:lvlJc w:val="start"/>
      <w:pPr>
        <w:ind w:start="181.30pt" w:hanging="18pt"/>
      </w:pPr>
    </w:lvl>
    <w:lvl w:ilvl="4">
      <w:numFmt w:val="bullet"/>
      <w:lvlText w:val="•"/>
      <w:lvlJc w:val="start"/>
      <w:pPr>
        <w:ind w:start="227.40pt" w:hanging="18pt"/>
      </w:pPr>
    </w:lvl>
    <w:lvl w:ilvl="5">
      <w:numFmt w:val="bullet"/>
      <w:lvlText w:val="•"/>
      <w:lvlJc w:val="start"/>
      <w:pPr>
        <w:ind w:start="273.50pt" w:hanging="18pt"/>
      </w:pPr>
    </w:lvl>
    <w:lvl w:ilvl="6">
      <w:numFmt w:val="bullet"/>
      <w:lvlText w:val="•"/>
      <w:lvlJc w:val="start"/>
      <w:pPr>
        <w:ind w:start="319.60pt" w:hanging="18pt"/>
      </w:pPr>
    </w:lvl>
    <w:lvl w:ilvl="7">
      <w:numFmt w:val="bullet"/>
      <w:lvlText w:val="•"/>
      <w:lvlJc w:val="start"/>
      <w:pPr>
        <w:ind w:start="365.70pt" w:hanging="18pt"/>
      </w:pPr>
    </w:lvl>
    <w:lvl w:ilvl="8">
      <w:numFmt w:val="bullet"/>
      <w:lvlText w:val="•"/>
      <w:lvlJc w:val="start"/>
      <w:pPr>
        <w:ind w:start="411.80pt" w:hanging="18pt"/>
      </w:pPr>
    </w:lvl>
  </w:abstractNum>
  <w:abstractNum w:abstractNumId="11" w15:restartNumberingAfterBreak="0">
    <w:nsid w:val="00000411"/>
    <w:multiLevelType w:val="multilevel"/>
    <w:tmpl w:val="00000894"/>
    <w:lvl w:ilvl="0">
      <w:start w:val="1"/>
      <w:numFmt w:val="decimal"/>
      <w:lvlText w:val="%1."/>
      <w:lvlJc w:val="start"/>
      <w:pPr>
        <w:ind w:start="46.95pt" w:hanging="18pt"/>
      </w:pPr>
      <w:rPr>
        <w:rFonts w:ascii="Arial" w:hAnsi="Arial" w:cs="Arial"/>
        <w:b/>
        <w:bCs/>
        <w:color w:val="5B9BD5"/>
        <w:w w:val="99%"/>
        <w:sz w:val="28"/>
        <w:szCs w:val="28"/>
      </w:rPr>
    </w:lvl>
    <w:lvl w:ilvl="1">
      <w:start w:val="1"/>
      <w:numFmt w:val="decimal"/>
      <w:lvlText w:val="%1.%2."/>
      <w:lvlJc w:val="start"/>
      <w:pPr>
        <w:ind w:start="46.55pt" w:hanging="21.45pt"/>
      </w:pPr>
      <w:rPr>
        <w:rFonts w:ascii="Arial" w:hAnsi="Arial" w:cs="Arial"/>
        <w:b/>
        <w:bCs/>
        <w:spacing w:val="-1"/>
        <w:w w:val="100%"/>
        <w:sz w:val="22"/>
        <w:szCs w:val="22"/>
      </w:rPr>
    </w:lvl>
    <w:lvl w:ilvl="2">
      <w:numFmt w:val="bullet"/>
      <w:lvlText w:val=""/>
      <w:lvlJc w:val="start"/>
      <w:pPr>
        <w:ind w:start="46.95pt" w:hanging="18pt"/>
      </w:pPr>
      <w:rPr>
        <w:rFonts w:ascii="Symbol" w:hAnsi="Symbol"/>
        <w:b w:val="0"/>
        <w:w w:val="100%"/>
        <w:sz w:val="20"/>
      </w:r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12" w15:restartNumberingAfterBreak="0">
    <w:nsid w:val="00000412"/>
    <w:multiLevelType w:val="multilevel"/>
    <w:tmpl w:val="00000895"/>
    <w:lvl w:ilvl="0">
      <w:numFmt w:val="bullet"/>
      <w:lvlText w:val=""/>
      <w:lvlJc w:val="start"/>
      <w:pPr>
        <w:ind w:start="21.05pt" w:hanging="14.15pt"/>
      </w:pPr>
      <w:rPr>
        <w:rFonts w:ascii="Symbol" w:hAnsi="Symbol"/>
        <w:b w:val="0"/>
        <w:w w:val="100%"/>
        <w:sz w:val="20"/>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13" w15:restartNumberingAfterBreak="0">
    <w:nsid w:val="00000413"/>
    <w:multiLevelType w:val="multilevel"/>
    <w:tmpl w:val="00000896"/>
    <w:lvl w:ilvl="0">
      <w:numFmt w:val="bullet"/>
      <w:lvlText w:val=""/>
      <w:lvlJc w:val="start"/>
      <w:pPr>
        <w:ind w:start="46.95pt" w:hanging="18pt"/>
      </w:pPr>
      <w:rPr>
        <w:rFonts w:ascii="Symbol" w:hAnsi="Symbol"/>
        <w:b w:val="0"/>
        <w:w w:val="100%"/>
        <w:sz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14" w15:restartNumberingAfterBreak="0">
    <w:nsid w:val="00000414"/>
    <w:multiLevelType w:val="multilevel"/>
    <w:tmpl w:val="00000897"/>
    <w:lvl w:ilvl="0">
      <w:numFmt w:val="bullet"/>
      <w:lvlText w:val=""/>
      <w:lvlJc w:val="start"/>
      <w:pPr>
        <w:ind w:start="21.05pt" w:hanging="14.15pt"/>
      </w:pPr>
      <w:rPr>
        <w:rFonts w:ascii="Symbol" w:hAnsi="Symbol"/>
        <w:b w:val="0"/>
        <w:w w:val="100%"/>
        <w:sz w:val="20"/>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15" w15:restartNumberingAfterBreak="0">
    <w:nsid w:val="00000415"/>
    <w:multiLevelType w:val="multilevel"/>
    <w:tmpl w:val="00000898"/>
    <w:lvl w:ilvl="0">
      <w:numFmt w:val="bullet"/>
      <w:lvlText w:val=""/>
      <w:lvlJc w:val="start"/>
      <w:pPr>
        <w:ind w:start="46.95pt" w:hanging="18pt"/>
      </w:pPr>
      <w:rPr>
        <w:rFonts w:ascii="Symbol" w:hAnsi="Symbol"/>
        <w:b w:val="0"/>
        <w:w w:val="100%"/>
        <w:sz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16" w15:restartNumberingAfterBreak="0">
    <w:nsid w:val="00000416"/>
    <w:multiLevelType w:val="multilevel"/>
    <w:tmpl w:val="00000899"/>
    <w:lvl w:ilvl="0">
      <w:numFmt w:val="bullet"/>
      <w:lvlText w:val=""/>
      <w:lvlJc w:val="start"/>
      <w:pPr>
        <w:ind w:start="21.05pt" w:hanging="14.15pt"/>
      </w:pPr>
      <w:rPr>
        <w:rFonts w:ascii="Symbol" w:hAnsi="Symbol"/>
        <w:b w:val="0"/>
        <w:w w:val="100%"/>
        <w:sz w:val="20"/>
      </w:rPr>
    </w:lvl>
    <w:lvl w:ilvl="1">
      <w:numFmt w:val="bullet"/>
      <w:lvlText w:val="•"/>
      <w:lvlJc w:val="start"/>
      <w:pPr>
        <w:ind w:start="63.50pt" w:hanging="14.15pt"/>
      </w:pPr>
    </w:lvl>
    <w:lvl w:ilvl="2">
      <w:numFmt w:val="bullet"/>
      <w:lvlText w:val="•"/>
      <w:lvlJc w:val="start"/>
      <w:pPr>
        <w:ind w:start="106pt" w:hanging="14.15pt"/>
      </w:pPr>
    </w:lvl>
    <w:lvl w:ilvl="3">
      <w:numFmt w:val="bullet"/>
      <w:lvlText w:val="•"/>
      <w:lvlJc w:val="start"/>
      <w:pPr>
        <w:ind w:start="148.50pt" w:hanging="14.15pt"/>
      </w:pPr>
    </w:lvl>
    <w:lvl w:ilvl="4">
      <w:numFmt w:val="bullet"/>
      <w:lvlText w:val="•"/>
      <w:lvlJc w:val="start"/>
      <w:pPr>
        <w:ind w:start="191.05pt" w:hanging="14.15pt"/>
      </w:pPr>
    </w:lvl>
    <w:lvl w:ilvl="5">
      <w:numFmt w:val="bullet"/>
      <w:lvlText w:val="•"/>
      <w:lvlJc w:val="start"/>
      <w:pPr>
        <w:ind w:start="233.55pt" w:hanging="14.15pt"/>
      </w:pPr>
    </w:lvl>
    <w:lvl w:ilvl="6">
      <w:numFmt w:val="bullet"/>
      <w:lvlText w:val="•"/>
      <w:lvlJc w:val="start"/>
      <w:pPr>
        <w:ind w:start="276.05pt" w:hanging="14.15pt"/>
      </w:pPr>
    </w:lvl>
    <w:lvl w:ilvl="7">
      <w:numFmt w:val="bullet"/>
      <w:lvlText w:val="•"/>
      <w:lvlJc w:val="start"/>
      <w:pPr>
        <w:ind w:start="318.60pt" w:hanging="14.15pt"/>
      </w:pPr>
    </w:lvl>
    <w:lvl w:ilvl="8">
      <w:numFmt w:val="bullet"/>
      <w:lvlText w:val="•"/>
      <w:lvlJc w:val="start"/>
      <w:pPr>
        <w:ind w:start="361.10pt" w:hanging="14.15pt"/>
      </w:pPr>
    </w:lvl>
  </w:abstractNum>
  <w:abstractNum w:abstractNumId="17" w15:restartNumberingAfterBreak="0">
    <w:nsid w:val="00000417"/>
    <w:multiLevelType w:val="multilevel"/>
    <w:tmpl w:val="0000089A"/>
    <w:lvl w:ilvl="0">
      <w:numFmt w:val="bullet"/>
      <w:lvlText w:val=""/>
      <w:lvlJc w:val="start"/>
      <w:pPr>
        <w:ind w:start="46.95pt" w:hanging="18pt"/>
      </w:pPr>
      <w:rPr>
        <w:rFonts w:ascii="Symbol" w:hAnsi="Symbol"/>
        <w:b w:val="0"/>
        <w:w w:val="100%"/>
        <w:sz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18" w15:restartNumberingAfterBreak="0">
    <w:nsid w:val="00000418"/>
    <w:multiLevelType w:val="multilevel"/>
    <w:tmpl w:val="0000089B"/>
    <w:lvl w:ilvl="0">
      <w:numFmt w:val="bullet"/>
      <w:lvlText w:val=""/>
      <w:lvlJc w:val="start"/>
      <w:pPr>
        <w:ind w:start="21.05pt" w:hanging="14.15pt"/>
      </w:pPr>
      <w:rPr>
        <w:rFonts w:ascii="Symbol" w:hAnsi="Symbol"/>
        <w:b w:val="0"/>
        <w:w w:val="100%"/>
        <w:sz w:val="22"/>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19" w15:restartNumberingAfterBreak="0">
    <w:nsid w:val="00000419"/>
    <w:multiLevelType w:val="multilevel"/>
    <w:tmpl w:val="0000089C"/>
    <w:lvl w:ilvl="0">
      <w:numFmt w:val="bullet"/>
      <w:lvlText w:val=""/>
      <w:lvlJc w:val="start"/>
      <w:pPr>
        <w:ind w:start="21.05pt" w:hanging="14.15pt"/>
      </w:pPr>
      <w:rPr>
        <w:rFonts w:ascii="Symbol" w:hAnsi="Symbol"/>
        <w:b w:val="0"/>
        <w:w w:val="100%"/>
        <w:sz w:val="22"/>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20" w15:restartNumberingAfterBreak="0">
    <w:nsid w:val="0000041A"/>
    <w:multiLevelType w:val="multilevel"/>
    <w:tmpl w:val="0000089D"/>
    <w:lvl w:ilvl="0">
      <w:numFmt w:val="bullet"/>
      <w:lvlText w:val=""/>
      <w:lvlJc w:val="start"/>
      <w:pPr>
        <w:ind w:start="46.95pt" w:hanging="18pt"/>
      </w:pPr>
      <w:rPr>
        <w:rFonts w:ascii="Symbol" w:hAnsi="Symbol"/>
        <w:b w:val="0"/>
        <w:w w:val="100%"/>
        <w:sz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21" w15:restartNumberingAfterBreak="0">
    <w:nsid w:val="0000041B"/>
    <w:multiLevelType w:val="multilevel"/>
    <w:tmpl w:val="0000089E"/>
    <w:lvl w:ilvl="0">
      <w:numFmt w:val="bullet"/>
      <w:lvlText w:val=""/>
      <w:lvlJc w:val="start"/>
      <w:pPr>
        <w:ind w:start="40.80pt" w:hanging="18pt"/>
      </w:pPr>
      <w:rPr>
        <w:rFonts w:ascii="Symbol" w:hAnsi="Symbol"/>
        <w:b w:val="0"/>
        <w:w w:val="100%"/>
        <w:sz w:val="20"/>
      </w:rPr>
    </w:lvl>
    <w:lvl w:ilvl="1">
      <w:numFmt w:val="bullet"/>
      <w:lvlText w:val="•"/>
      <w:lvlJc w:val="start"/>
      <w:pPr>
        <w:ind w:start="81.65pt" w:hanging="18pt"/>
      </w:pPr>
    </w:lvl>
    <w:lvl w:ilvl="2">
      <w:numFmt w:val="bullet"/>
      <w:lvlText w:val="•"/>
      <w:lvlJc w:val="start"/>
      <w:pPr>
        <w:ind w:start="122.35pt" w:hanging="18pt"/>
      </w:pPr>
    </w:lvl>
    <w:lvl w:ilvl="3">
      <w:numFmt w:val="bullet"/>
      <w:lvlText w:val="•"/>
      <w:lvlJc w:val="start"/>
      <w:pPr>
        <w:ind w:start="163.05pt" w:hanging="18pt"/>
      </w:pPr>
    </w:lvl>
    <w:lvl w:ilvl="4">
      <w:numFmt w:val="bullet"/>
      <w:lvlText w:val="•"/>
      <w:lvlJc w:val="start"/>
      <w:pPr>
        <w:ind w:start="203.70pt" w:hanging="18pt"/>
      </w:pPr>
    </w:lvl>
    <w:lvl w:ilvl="5">
      <w:numFmt w:val="bullet"/>
      <w:lvlText w:val="•"/>
      <w:lvlJc w:val="start"/>
      <w:pPr>
        <w:ind w:start="244.40pt" w:hanging="18pt"/>
      </w:pPr>
    </w:lvl>
    <w:lvl w:ilvl="6">
      <w:numFmt w:val="bullet"/>
      <w:lvlText w:val="•"/>
      <w:lvlJc w:val="start"/>
      <w:pPr>
        <w:ind w:start="285.10pt" w:hanging="18pt"/>
      </w:pPr>
    </w:lvl>
    <w:lvl w:ilvl="7">
      <w:numFmt w:val="bullet"/>
      <w:lvlText w:val="•"/>
      <w:lvlJc w:val="start"/>
      <w:pPr>
        <w:ind w:start="325.75pt" w:hanging="18pt"/>
      </w:pPr>
    </w:lvl>
    <w:lvl w:ilvl="8">
      <w:numFmt w:val="bullet"/>
      <w:lvlText w:val="•"/>
      <w:lvlJc w:val="start"/>
      <w:pPr>
        <w:ind w:start="366.45pt" w:hanging="18pt"/>
      </w:pPr>
    </w:lvl>
  </w:abstractNum>
  <w:abstractNum w:abstractNumId="22" w15:restartNumberingAfterBreak="0">
    <w:nsid w:val="0000041C"/>
    <w:multiLevelType w:val="multilevel"/>
    <w:tmpl w:val="0000089F"/>
    <w:lvl w:ilvl="0">
      <w:numFmt w:val="bullet"/>
      <w:lvlText w:val=""/>
      <w:lvlJc w:val="start"/>
      <w:pPr>
        <w:ind w:start="46.95pt" w:hanging="18pt"/>
      </w:pPr>
      <w:rPr>
        <w:rFonts w:ascii="Symbol" w:hAnsi="Symbol"/>
        <w:b w:val="0"/>
        <w:w w:val="100%"/>
        <w:sz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23" w15:restartNumberingAfterBreak="0">
    <w:nsid w:val="0000041D"/>
    <w:multiLevelType w:val="multilevel"/>
    <w:tmpl w:val="000008A0"/>
    <w:lvl w:ilvl="0">
      <w:start w:val="1"/>
      <w:numFmt w:val="decimal"/>
      <w:lvlText w:val="%1."/>
      <w:lvlJc w:val="start"/>
      <w:pPr>
        <w:ind w:start="46.95pt" w:hanging="18pt"/>
      </w:pPr>
      <w:rPr>
        <w:rFonts w:cs="Times New Roman"/>
        <w:b w:val="0"/>
        <w:bCs w:val="0"/>
        <w:spacing w:val="-1"/>
        <w:w w:val="10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24" w15:restartNumberingAfterBreak="0">
    <w:nsid w:val="0000041E"/>
    <w:multiLevelType w:val="multilevel"/>
    <w:tmpl w:val="000008A1"/>
    <w:lvl w:ilvl="0">
      <w:start w:val="1"/>
      <w:numFmt w:val="decimal"/>
      <w:lvlText w:val="%1."/>
      <w:lvlJc w:val="start"/>
      <w:pPr>
        <w:ind w:start="46.95pt" w:hanging="18pt"/>
      </w:pPr>
      <w:rPr>
        <w:rFonts w:ascii="Arial" w:hAnsi="Arial" w:cs="Arial"/>
        <w:b/>
        <w:bCs/>
        <w:color w:val="5B9BD5"/>
        <w:w w:val="99%"/>
        <w:sz w:val="28"/>
        <w:szCs w:val="28"/>
      </w:rPr>
    </w:lvl>
    <w:lvl w:ilvl="1">
      <w:start w:val="1"/>
      <w:numFmt w:val="decimal"/>
      <w:lvlText w:val="%1.%2."/>
      <w:lvlJc w:val="start"/>
      <w:pPr>
        <w:ind w:start="46.55pt" w:hanging="21.45pt"/>
      </w:pPr>
      <w:rPr>
        <w:rFonts w:ascii="Arial" w:hAnsi="Arial" w:cs="Arial"/>
        <w:b/>
        <w:bCs/>
        <w:spacing w:val="-1"/>
        <w:w w:val="100%"/>
        <w:sz w:val="22"/>
        <w:szCs w:val="22"/>
      </w:rPr>
    </w:lvl>
    <w:lvl w:ilvl="2">
      <w:numFmt w:val="bullet"/>
      <w:lvlText w:val=""/>
      <w:lvlJc w:val="start"/>
      <w:pPr>
        <w:ind w:start="46.95pt" w:hanging="14.70pt"/>
      </w:pPr>
      <w:rPr>
        <w:rFonts w:ascii="Symbol" w:hAnsi="Symbol"/>
        <w:b w:val="0"/>
        <w:w w:val="100%"/>
        <w:sz w:val="20"/>
      </w:rPr>
    </w:lvl>
    <w:lvl w:ilvl="3">
      <w:numFmt w:val="bullet"/>
      <w:lvlText w:val="•"/>
      <w:lvlJc w:val="start"/>
      <w:pPr>
        <w:ind w:start="148.55pt" w:hanging="14.70pt"/>
      </w:pPr>
    </w:lvl>
    <w:lvl w:ilvl="4">
      <w:numFmt w:val="bullet"/>
      <w:lvlText w:val="•"/>
      <w:lvlJc w:val="start"/>
      <w:pPr>
        <w:ind w:start="199.30pt" w:hanging="14.70pt"/>
      </w:pPr>
    </w:lvl>
    <w:lvl w:ilvl="5">
      <w:numFmt w:val="bullet"/>
      <w:lvlText w:val="•"/>
      <w:lvlJc w:val="start"/>
      <w:pPr>
        <w:ind w:start="250.10pt" w:hanging="14.70pt"/>
      </w:pPr>
    </w:lvl>
    <w:lvl w:ilvl="6">
      <w:numFmt w:val="bullet"/>
      <w:lvlText w:val="•"/>
      <w:lvlJc w:val="start"/>
      <w:pPr>
        <w:ind w:start="300.85pt" w:hanging="14.70pt"/>
      </w:pPr>
    </w:lvl>
    <w:lvl w:ilvl="7">
      <w:numFmt w:val="bullet"/>
      <w:lvlText w:val="•"/>
      <w:lvlJc w:val="start"/>
      <w:pPr>
        <w:ind w:start="351.65pt" w:hanging="14.70pt"/>
      </w:pPr>
    </w:lvl>
    <w:lvl w:ilvl="8">
      <w:numFmt w:val="bullet"/>
      <w:lvlText w:val="•"/>
      <w:lvlJc w:val="start"/>
      <w:pPr>
        <w:ind w:start="402.40pt" w:hanging="14.70pt"/>
      </w:pPr>
    </w:lvl>
  </w:abstractNum>
  <w:abstractNum w:abstractNumId="25" w15:restartNumberingAfterBreak="0">
    <w:nsid w:val="0000041F"/>
    <w:multiLevelType w:val="multilevel"/>
    <w:tmpl w:val="000008A2"/>
    <w:lvl w:ilvl="0">
      <w:numFmt w:val="bullet"/>
      <w:lvlText w:val=""/>
      <w:lvlJc w:val="start"/>
      <w:pPr>
        <w:ind w:start="21.05pt" w:hanging="16.25pt"/>
      </w:pPr>
      <w:rPr>
        <w:rFonts w:ascii="Symbol" w:hAnsi="Symbol"/>
        <w:b w:val="0"/>
        <w:w w:val="100%"/>
        <w:sz w:val="20"/>
      </w:rPr>
    </w:lvl>
    <w:lvl w:ilvl="1">
      <w:numFmt w:val="bullet"/>
      <w:lvlText w:val="•"/>
      <w:lvlJc w:val="start"/>
      <w:pPr>
        <w:ind w:start="63.65pt" w:hanging="16.25pt"/>
      </w:pPr>
    </w:lvl>
    <w:lvl w:ilvl="2">
      <w:numFmt w:val="bullet"/>
      <w:lvlText w:val="•"/>
      <w:lvlJc w:val="start"/>
      <w:pPr>
        <w:ind w:start="106.35pt" w:hanging="16.25pt"/>
      </w:pPr>
    </w:lvl>
    <w:lvl w:ilvl="3">
      <w:numFmt w:val="bullet"/>
      <w:lvlText w:val="•"/>
      <w:lvlJc w:val="start"/>
      <w:pPr>
        <w:ind w:start="149.05pt" w:hanging="16.25pt"/>
      </w:pPr>
    </w:lvl>
    <w:lvl w:ilvl="4">
      <w:numFmt w:val="bullet"/>
      <w:lvlText w:val="•"/>
      <w:lvlJc w:val="start"/>
      <w:pPr>
        <w:ind w:start="191.70pt" w:hanging="16.25pt"/>
      </w:pPr>
    </w:lvl>
    <w:lvl w:ilvl="5">
      <w:numFmt w:val="bullet"/>
      <w:lvlText w:val="•"/>
      <w:lvlJc w:val="start"/>
      <w:pPr>
        <w:ind w:start="234.40pt" w:hanging="16.25pt"/>
      </w:pPr>
    </w:lvl>
    <w:lvl w:ilvl="6">
      <w:numFmt w:val="bullet"/>
      <w:lvlText w:val="•"/>
      <w:lvlJc w:val="start"/>
      <w:pPr>
        <w:ind w:start="277.10pt" w:hanging="16.25pt"/>
      </w:pPr>
    </w:lvl>
    <w:lvl w:ilvl="7">
      <w:numFmt w:val="bullet"/>
      <w:lvlText w:val="•"/>
      <w:lvlJc w:val="start"/>
      <w:pPr>
        <w:ind w:start="319.75pt" w:hanging="16.25pt"/>
      </w:pPr>
    </w:lvl>
    <w:lvl w:ilvl="8">
      <w:numFmt w:val="bullet"/>
      <w:lvlText w:val="•"/>
      <w:lvlJc w:val="start"/>
      <w:pPr>
        <w:ind w:start="362.45pt" w:hanging="16.25pt"/>
      </w:pPr>
    </w:lvl>
  </w:abstractNum>
  <w:abstractNum w:abstractNumId="26" w15:restartNumberingAfterBreak="0">
    <w:nsid w:val="00000420"/>
    <w:multiLevelType w:val="multilevel"/>
    <w:tmpl w:val="000008A3"/>
    <w:lvl w:ilvl="0">
      <w:numFmt w:val="bullet"/>
      <w:lvlText w:val=""/>
      <w:lvlJc w:val="start"/>
      <w:pPr>
        <w:ind w:start="46.95pt" w:hanging="18pt"/>
      </w:pPr>
      <w:rPr>
        <w:rFonts w:ascii="Symbol" w:hAnsi="Symbol"/>
        <w:b w:val="0"/>
        <w:w w:val="100%"/>
        <w:sz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27" w15:restartNumberingAfterBreak="0">
    <w:nsid w:val="00000421"/>
    <w:multiLevelType w:val="multilevel"/>
    <w:tmpl w:val="000008A4"/>
    <w:lvl w:ilvl="0">
      <w:numFmt w:val="bullet"/>
      <w:lvlText w:val=""/>
      <w:lvlJc w:val="start"/>
      <w:pPr>
        <w:ind w:start="21.05pt" w:hanging="16.95pt"/>
      </w:pPr>
      <w:rPr>
        <w:rFonts w:ascii="Symbol" w:hAnsi="Symbol"/>
        <w:b w:val="0"/>
        <w:w w:val="100%"/>
        <w:sz w:val="20"/>
      </w:rPr>
    </w:lvl>
    <w:lvl w:ilvl="1">
      <w:numFmt w:val="bullet"/>
      <w:lvlText w:val="•"/>
      <w:lvlJc w:val="start"/>
      <w:pPr>
        <w:ind w:start="63.65pt" w:hanging="16.95pt"/>
      </w:pPr>
    </w:lvl>
    <w:lvl w:ilvl="2">
      <w:numFmt w:val="bullet"/>
      <w:lvlText w:val="•"/>
      <w:lvlJc w:val="start"/>
      <w:pPr>
        <w:ind w:start="106.35pt" w:hanging="16.95pt"/>
      </w:pPr>
    </w:lvl>
    <w:lvl w:ilvl="3">
      <w:numFmt w:val="bullet"/>
      <w:lvlText w:val="•"/>
      <w:lvlJc w:val="start"/>
      <w:pPr>
        <w:ind w:start="149.05pt" w:hanging="16.95pt"/>
      </w:pPr>
    </w:lvl>
    <w:lvl w:ilvl="4">
      <w:numFmt w:val="bullet"/>
      <w:lvlText w:val="•"/>
      <w:lvlJc w:val="start"/>
      <w:pPr>
        <w:ind w:start="191.70pt" w:hanging="16.95pt"/>
      </w:pPr>
    </w:lvl>
    <w:lvl w:ilvl="5">
      <w:numFmt w:val="bullet"/>
      <w:lvlText w:val="•"/>
      <w:lvlJc w:val="start"/>
      <w:pPr>
        <w:ind w:start="234.40pt" w:hanging="16.95pt"/>
      </w:pPr>
    </w:lvl>
    <w:lvl w:ilvl="6">
      <w:numFmt w:val="bullet"/>
      <w:lvlText w:val="•"/>
      <w:lvlJc w:val="start"/>
      <w:pPr>
        <w:ind w:start="277.10pt" w:hanging="16.95pt"/>
      </w:pPr>
    </w:lvl>
    <w:lvl w:ilvl="7">
      <w:numFmt w:val="bullet"/>
      <w:lvlText w:val="•"/>
      <w:lvlJc w:val="start"/>
      <w:pPr>
        <w:ind w:start="319.75pt" w:hanging="16.95pt"/>
      </w:pPr>
    </w:lvl>
    <w:lvl w:ilvl="8">
      <w:numFmt w:val="bullet"/>
      <w:lvlText w:val="•"/>
      <w:lvlJc w:val="start"/>
      <w:pPr>
        <w:ind w:start="362.45pt" w:hanging="16.95pt"/>
      </w:pPr>
    </w:lvl>
  </w:abstractNum>
  <w:abstractNum w:abstractNumId="28" w15:restartNumberingAfterBreak="0">
    <w:nsid w:val="00000422"/>
    <w:multiLevelType w:val="multilevel"/>
    <w:tmpl w:val="000008A5"/>
    <w:lvl w:ilvl="0">
      <w:numFmt w:val="bullet"/>
      <w:lvlText w:val=""/>
      <w:lvlJc w:val="start"/>
      <w:pPr>
        <w:ind w:start="46.95pt" w:hanging="18pt"/>
      </w:pPr>
      <w:rPr>
        <w:rFonts w:ascii="Symbol" w:hAnsi="Symbol"/>
        <w:b w:val="0"/>
        <w:w w:val="100%"/>
        <w:sz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29" w15:restartNumberingAfterBreak="0">
    <w:nsid w:val="00000423"/>
    <w:multiLevelType w:val="multilevel"/>
    <w:tmpl w:val="000008A6"/>
    <w:lvl w:ilvl="0">
      <w:numFmt w:val="bullet"/>
      <w:lvlText w:val="o"/>
      <w:lvlJc w:val="start"/>
      <w:pPr>
        <w:ind w:start="67.75pt" w:hanging="14.15pt"/>
      </w:pPr>
      <w:rPr>
        <w:rFonts w:ascii="Courier New" w:hAnsi="Courier New"/>
        <w:b w:val="0"/>
        <w:w w:val="100%"/>
        <w:sz w:val="20"/>
      </w:rPr>
    </w:lvl>
    <w:lvl w:ilvl="1">
      <w:numFmt w:val="bullet"/>
      <w:lvlText w:val="•"/>
      <w:lvlJc w:val="start"/>
      <w:pPr>
        <w:ind w:start="111.60pt" w:hanging="14.15pt"/>
      </w:pPr>
    </w:lvl>
    <w:lvl w:ilvl="2">
      <w:numFmt w:val="bullet"/>
      <w:lvlText w:val="•"/>
      <w:lvlJc w:val="start"/>
      <w:pPr>
        <w:ind w:start="155.20pt" w:hanging="14.15pt"/>
      </w:pPr>
    </w:lvl>
    <w:lvl w:ilvl="3">
      <w:numFmt w:val="bullet"/>
      <w:lvlText w:val="•"/>
      <w:lvlJc w:val="start"/>
      <w:pPr>
        <w:ind w:start="198.80pt" w:hanging="14.15pt"/>
      </w:pPr>
    </w:lvl>
    <w:lvl w:ilvl="4">
      <w:numFmt w:val="bullet"/>
      <w:lvlText w:val="•"/>
      <w:lvlJc w:val="start"/>
      <w:pPr>
        <w:ind w:start="242.40pt" w:hanging="14.15pt"/>
      </w:pPr>
    </w:lvl>
    <w:lvl w:ilvl="5">
      <w:numFmt w:val="bullet"/>
      <w:lvlText w:val="•"/>
      <w:lvlJc w:val="start"/>
      <w:pPr>
        <w:ind w:start="286pt" w:hanging="14.15pt"/>
      </w:pPr>
    </w:lvl>
    <w:lvl w:ilvl="6">
      <w:numFmt w:val="bullet"/>
      <w:lvlText w:val="•"/>
      <w:lvlJc w:val="start"/>
      <w:pPr>
        <w:ind w:start="329.60pt" w:hanging="14.15pt"/>
      </w:pPr>
    </w:lvl>
    <w:lvl w:ilvl="7">
      <w:numFmt w:val="bullet"/>
      <w:lvlText w:val="•"/>
      <w:lvlJc w:val="start"/>
      <w:pPr>
        <w:ind w:start="373.20pt" w:hanging="14.15pt"/>
      </w:pPr>
    </w:lvl>
    <w:lvl w:ilvl="8">
      <w:numFmt w:val="bullet"/>
      <w:lvlText w:val="•"/>
      <w:lvlJc w:val="start"/>
      <w:pPr>
        <w:ind w:start="416.80pt" w:hanging="14.15pt"/>
      </w:pPr>
    </w:lvl>
  </w:abstractNum>
  <w:abstractNum w:abstractNumId="30" w15:restartNumberingAfterBreak="0">
    <w:nsid w:val="00000424"/>
    <w:multiLevelType w:val="multilevel"/>
    <w:tmpl w:val="000008A7"/>
    <w:lvl w:ilvl="0">
      <w:numFmt w:val="bullet"/>
      <w:lvlText w:val=""/>
      <w:lvlJc w:val="start"/>
      <w:pPr>
        <w:ind w:start="21.05pt" w:hanging="14.15pt"/>
      </w:pPr>
      <w:rPr>
        <w:rFonts w:ascii="Symbol" w:hAnsi="Symbol"/>
        <w:b w:val="0"/>
        <w:w w:val="100%"/>
        <w:sz w:val="20"/>
      </w:rPr>
    </w:lvl>
    <w:lvl w:ilvl="1">
      <w:numFmt w:val="bullet"/>
      <w:lvlText w:val="•"/>
      <w:lvlJc w:val="start"/>
      <w:pPr>
        <w:ind w:start="63.50pt" w:hanging="14.15pt"/>
      </w:pPr>
    </w:lvl>
    <w:lvl w:ilvl="2">
      <w:numFmt w:val="bullet"/>
      <w:lvlText w:val="•"/>
      <w:lvlJc w:val="start"/>
      <w:pPr>
        <w:ind w:start="106pt" w:hanging="14.15pt"/>
      </w:pPr>
    </w:lvl>
    <w:lvl w:ilvl="3">
      <w:numFmt w:val="bullet"/>
      <w:lvlText w:val="•"/>
      <w:lvlJc w:val="start"/>
      <w:pPr>
        <w:ind w:start="148.50pt" w:hanging="14.15pt"/>
      </w:pPr>
    </w:lvl>
    <w:lvl w:ilvl="4">
      <w:numFmt w:val="bullet"/>
      <w:lvlText w:val="•"/>
      <w:lvlJc w:val="start"/>
      <w:pPr>
        <w:ind w:start="191.05pt" w:hanging="14.15pt"/>
      </w:pPr>
    </w:lvl>
    <w:lvl w:ilvl="5">
      <w:numFmt w:val="bullet"/>
      <w:lvlText w:val="•"/>
      <w:lvlJc w:val="start"/>
      <w:pPr>
        <w:ind w:start="233.55pt" w:hanging="14.15pt"/>
      </w:pPr>
    </w:lvl>
    <w:lvl w:ilvl="6">
      <w:numFmt w:val="bullet"/>
      <w:lvlText w:val="•"/>
      <w:lvlJc w:val="start"/>
      <w:pPr>
        <w:ind w:start="276.05pt" w:hanging="14.15pt"/>
      </w:pPr>
    </w:lvl>
    <w:lvl w:ilvl="7">
      <w:numFmt w:val="bullet"/>
      <w:lvlText w:val="•"/>
      <w:lvlJc w:val="start"/>
      <w:pPr>
        <w:ind w:start="318.60pt" w:hanging="14.15pt"/>
      </w:pPr>
    </w:lvl>
    <w:lvl w:ilvl="8">
      <w:numFmt w:val="bullet"/>
      <w:lvlText w:val="•"/>
      <w:lvlJc w:val="start"/>
      <w:pPr>
        <w:ind w:start="361.10pt" w:hanging="14.15pt"/>
      </w:pPr>
    </w:lvl>
  </w:abstractNum>
  <w:abstractNum w:abstractNumId="31" w15:restartNumberingAfterBreak="0">
    <w:nsid w:val="00000425"/>
    <w:multiLevelType w:val="multilevel"/>
    <w:tmpl w:val="000008A8"/>
    <w:lvl w:ilvl="0">
      <w:numFmt w:val="bullet"/>
      <w:lvlText w:val=""/>
      <w:lvlJc w:val="start"/>
      <w:pPr>
        <w:ind w:start="46.95pt" w:hanging="18pt"/>
      </w:pPr>
      <w:rPr>
        <w:rFonts w:ascii="Symbol" w:hAnsi="Symbol"/>
        <w:b w:val="0"/>
        <w:w w:val="100%"/>
        <w:sz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32" w15:restartNumberingAfterBreak="0">
    <w:nsid w:val="00000426"/>
    <w:multiLevelType w:val="multilevel"/>
    <w:tmpl w:val="000008A9"/>
    <w:lvl w:ilvl="0">
      <w:numFmt w:val="bullet"/>
      <w:lvlText w:val=""/>
      <w:lvlJc w:val="start"/>
      <w:pPr>
        <w:ind w:start="21.05pt" w:hanging="14.15pt"/>
      </w:pPr>
      <w:rPr>
        <w:rFonts w:ascii="Symbol" w:hAnsi="Symbol"/>
        <w:b w:val="0"/>
        <w:w w:val="100%"/>
        <w:sz w:val="22"/>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33" w15:restartNumberingAfterBreak="0">
    <w:nsid w:val="00000427"/>
    <w:multiLevelType w:val="multilevel"/>
    <w:tmpl w:val="000008AA"/>
    <w:lvl w:ilvl="0">
      <w:numFmt w:val="bullet"/>
      <w:lvlText w:val=""/>
      <w:lvlJc w:val="start"/>
      <w:pPr>
        <w:ind w:start="21.05pt" w:hanging="14.15pt"/>
      </w:pPr>
      <w:rPr>
        <w:rFonts w:ascii="Symbol" w:hAnsi="Symbol"/>
        <w:b w:val="0"/>
        <w:w w:val="100%"/>
        <w:sz w:val="20"/>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34" w15:restartNumberingAfterBreak="0">
    <w:nsid w:val="00000428"/>
    <w:multiLevelType w:val="multilevel"/>
    <w:tmpl w:val="000008AB"/>
    <w:lvl w:ilvl="0">
      <w:numFmt w:val="bullet"/>
      <w:lvlText w:val=""/>
      <w:lvlJc w:val="start"/>
      <w:pPr>
        <w:ind w:start="21.05pt" w:hanging="14.15pt"/>
      </w:pPr>
      <w:rPr>
        <w:rFonts w:ascii="Symbol" w:hAnsi="Symbol"/>
        <w:b w:val="0"/>
        <w:w w:val="100%"/>
        <w:sz w:val="22"/>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35" w15:restartNumberingAfterBreak="0">
    <w:nsid w:val="00000429"/>
    <w:multiLevelType w:val="multilevel"/>
    <w:tmpl w:val="000008AC"/>
    <w:lvl w:ilvl="0">
      <w:numFmt w:val="bullet"/>
      <w:lvlText w:val=""/>
      <w:lvlJc w:val="start"/>
      <w:pPr>
        <w:ind w:start="46.40pt" w:hanging="14.15pt"/>
      </w:pPr>
      <w:rPr>
        <w:rFonts w:ascii="Symbol" w:hAnsi="Symbol"/>
        <w:b w:val="0"/>
        <w:w w:val="100%"/>
        <w:sz w:val="20"/>
      </w:rPr>
    </w:lvl>
    <w:lvl w:ilvl="1">
      <w:numFmt w:val="bullet"/>
      <w:lvlText w:val="•"/>
      <w:lvlJc w:val="start"/>
      <w:pPr>
        <w:ind w:start="91.80pt" w:hanging="14.15pt"/>
      </w:pPr>
    </w:lvl>
    <w:lvl w:ilvl="2">
      <w:numFmt w:val="bullet"/>
      <w:lvlText w:val="•"/>
      <w:lvlJc w:val="start"/>
      <w:pPr>
        <w:ind w:start="137.60pt" w:hanging="14.15pt"/>
      </w:pPr>
    </w:lvl>
    <w:lvl w:ilvl="3">
      <w:numFmt w:val="bullet"/>
      <w:lvlText w:val="•"/>
      <w:lvlJc w:val="start"/>
      <w:pPr>
        <w:ind w:start="183.40pt" w:hanging="14.15pt"/>
      </w:pPr>
    </w:lvl>
    <w:lvl w:ilvl="4">
      <w:numFmt w:val="bullet"/>
      <w:lvlText w:val="•"/>
      <w:lvlJc w:val="start"/>
      <w:pPr>
        <w:ind w:start="229.20pt" w:hanging="14.15pt"/>
      </w:pPr>
    </w:lvl>
    <w:lvl w:ilvl="5">
      <w:numFmt w:val="bullet"/>
      <w:lvlText w:val="•"/>
      <w:lvlJc w:val="start"/>
      <w:pPr>
        <w:ind w:start="275pt" w:hanging="14.15pt"/>
      </w:pPr>
    </w:lvl>
    <w:lvl w:ilvl="6">
      <w:numFmt w:val="bullet"/>
      <w:lvlText w:val="•"/>
      <w:lvlJc w:val="start"/>
      <w:pPr>
        <w:ind w:start="320.80pt" w:hanging="14.15pt"/>
      </w:pPr>
    </w:lvl>
    <w:lvl w:ilvl="7">
      <w:numFmt w:val="bullet"/>
      <w:lvlText w:val="•"/>
      <w:lvlJc w:val="start"/>
      <w:pPr>
        <w:ind w:start="366.60pt" w:hanging="14.15pt"/>
      </w:pPr>
    </w:lvl>
    <w:lvl w:ilvl="8">
      <w:numFmt w:val="bullet"/>
      <w:lvlText w:val="•"/>
      <w:lvlJc w:val="start"/>
      <w:pPr>
        <w:ind w:start="412.40pt" w:hanging="14.15pt"/>
      </w:pPr>
    </w:lvl>
  </w:abstractNum>
  <w:abstractNum w:abstractNumId="36" w15:restartNumberingAfterBreak="0">
    <w:nsid w:val="0000042A"/>
    <w:multiLevelType w:val="multilevel"/>
    <w:tmpl w:val="000008AD"/>
    <w:lvl w:ilvl="0">
      <w:start w:val="1"/>
      <w:numFmt w:val="decimal"/>
      <w:lvlText w:val="%1."/>
      <w:lvlJc w:val="start"/>
      <w:pPr>
        <w:ind w:start="46.95pt" w:hanging="18pt"/>
      </w:pPr>
      <w:rPr>
        <w:rFonts w:ascii="Arial" w:hAnsi="Arial" w:cs="Arial"/>
        <w:b w:val="0"/>
        <w:bCs w:val="0"/>
        <w:spacing w:val="-1"/>
        <w:w w:val="100%"/>
        <w:sz w:val="20"/>
        <w:szCs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37" w15:restartNumberingAfterBreak="0">
    <w:nsid w:val="0000042B"/>
    <w:multiLevelType w:val="multilevel"/>
    <w:tmpl w:val="000008AE"/>
    <w:lvl w:ilvl="0">
      <w:start w:val="1"/>
      <w:numFmt w:val="decimal"/>
      <w:lvlText w:val="%1."/>
      <w:lvlJc w:val="start"/>
      <w:pPr>
        <w:ind w:start="46.95pt" w:hanging="18pt"/>
      </w:pPr>
      <w:rPr>
        <w:rFonts w:ascii="Arial" w:hAnsi="Arial" w:cs="Arial"/>
        <w:b/>
        <w:bCs/>
        <w:color w:val="5B9BD5"/>
        <w:w w:val="99%"/>
        <w:sz w:val="28"/>
        <w:szCs w:val="28"/>
      </w:rPr>
    </w:lvl>
    <w:lvl w:ilvl="1">
      <w:start w:val="1"/>
      <w:numFmt w:val="decimal"/>
      <w:lvlText w:val="%1.%2."/>
      <w:lvlJc w:val="start"/>
      <w:pPr>
        <w:ind w:start="46.55pt" w:hanging="21.45pt"/>
      </w:pPr>
      <w:rPr>
        <w:rFonts w:cs="Times New Roman"/>
        <w:b/>
        <w:bCs/>
        <w:spacing w:val="-1"/>
        <w:w w:val="100%"/>
      </w:rPr>
    </w:lvl>
    <w:lvl w:ilvl="2">
      <w:numFmt w:val="bullet"/>
      <w:lvlText w:val=""/>
      <w:lvlJc w:val="start"/>
      <w:pPr>
        <w:ind w:start="46.95pt" w:hanging="21.45pt"/>
      </w:pPr>
      <w:rPr>
        <w:rFonts w:ascii="Symbol" w:hAnsi="Symbol"/>
        <w:b w:val="0"/>
        <w:w w:val="100%"/>
        <w:sz w:val="20"/>
      </w:rPr>
    </w:lvl>
    <w:lvl w:ilvl="3">
      <w:numFmt w:val="bullet"/>
      <w:lvlText w:val="•"/>
      <w:lvlJc w:val="start"/>
      <w:pPr>
        <w:ind w:start="184.10pt" w:hanging="21.45pt"/>
      </w:pPr>
    </w:lvl>
    <w:lvl w:ilvl="4">
      <w:numFmt w:val="bullet"/>
      <w:lvlText w:val="•"/>
      <w:lvlJc w:val="start"/>
      <w:pPr>
        <w:ind w:start="229.80pt" w:hanging="21.45pt"/>
      </w:pPr>
    </w:lvl>
    <w:lvl w:ilvl="5">
      <w:numFmt w:val="bullet"/>
      <w:lvlText w:val="•"/>
      <w:lvlJc w:val="start"/>
      <w:pPr>
        <w:ind w:start="275.50pt" w:hanging="21.45pt"/>
      </w:pPr>
    </w:lvl>
    <w:lvl w:ilvl="6">
      <w:numFmt w:val="bullet"/>
      <w:lvlText w:val="•"/>
      <w:lvlJc w:val="start"/>
      <w:pPr>
        <w:ind w:start="321.20pt" w:hanging="21.45pt"/>
      </w:pPr>
    </w:lvl>
    <w:lvl w:ilvl="7">
      <w:numFmt w:val="bullet"/>
      <w:lvlText w:val="•"/>
      <w:lvlJc w:val="start"/>
      <w:pPr>
        <w:ind w:start="366.90pt" w:hanging="21.45pt"/>
      </w:pPr>
    </w:lvl>
    <w:lvl w:ilvl="8">
      <w:numFmt w:val="bullet"/>
      <w:lvlText w:val="•"/>
      <w:lvlJc w:val="start"/>
      <w:pPr>
        <w:ind w:start="412.60pt" w:hanging="21.45pt"/>
      </w:pPr>
    </w:lvl>
  </w:abstractNum>
  <w:abstractNum w:abstractNumId="38" w15:restartNumberingAfterBreak="0">
    <w:nsid w:val="0000042C"/>
    <w:multiLevelType w:val="multilevel"/>
    <w:tmpl w:val="000008AF"/>
    <w:lvl w:ilvl="0">
      <w:numFmt w:val="bullet"/>
      <w:lvlText w:val=""/>
      <w:lvlJc w:val="start"/>
      <w:pPr>
        <w:ind w:start="22.80pt" w:hanging="18pt"/>
      </w:pPr>
      <w:rPr>
        <w:rFonts w:ascii="Symbol" w:hAnsi="Symbol"/>
        <w:b w:val="0"/>
        <w:w w:val="100%"/>
        <w:sz w:val="20"/>
      </w:rPr>
    </w:lvl>
    <w:lvl w:ilvl="1">
      <w:numFmt w:val="bullet"/>
      <w:lvlText w:val="•"/>
      <w:lvlJc w:val="start"/>
      <w:pPr>
        <w:ind w:start="65.45pt" w:hanging="18pt"/>
      </w:pPr>
    </w:lvl>
    <w:lvl w:ilvl="2">
      <w:numFmt w:val="bullet"/>
      <w:lvlText w:val="•"/>
      <w:lvlJc w:val="start"/>
      <w:pPr>
        <w:ind w:start="107.95pt" w:hanging="18pt"/>
      </w:pPr>
    </w:lvl>
    <w:lvl w:ilvl="3">
      <w:numFmt w:val="bullet"/>
      <w:lvlText w:val="•"/>
      <w:lvlJc w:val="start"/>
      <w:pPr>
        <w:ind w:start="150.45pt" w:hanging="18pt"/>
      </w:pPr>
    </w:lvl>
    <w:lvl w:ilvl="4">
      <w:numFmt w:val="bullet"/>
      <w:lvlText w:val="•"/>
      <w:lvlJc w:val="start"/>
      <w:pPr>
        <w:ind w:start="192.90pt" w:hanging="18pt"/>
      </w:pPr>
    </w:lvl>
    <w:lvl w:ilvl="5">
      <w:numFmt w:val="bullet"/>
      <w:lvlText w:val="•"/>
      <w:lvlJc w:val="start"/>
      <w:pPr>
        <w:ind w:start="235.40pt" w:hanging="18pt"/>
      </w:pPr>
    </w:lvl>
    <w:lvl w:ilvl="6">
      <w:numFmt w:val="bullet"/>
      <w:lvlText w:val="•"/>
      <w:lvlJc w:val="start"/>
      <w:pPr>
        <w:ind w:start="277.90pt" w:hanging="18pt"/>
      </w:pPr>
    </w:lvl>
    <w:lvl w:ilvl="7">
      <w:numFmt w:val="bullet"/>
      <w:lvlText w:val="•"/>
      <w:lvlJc w:val="start"/>
      <w:pPr>
        <w:ind w:start="320.35pt" w:hanging="18pt"/>
      </w:pPr>
    </w:lvl>
    <w:lvl w:ilvl="8">
      <w:numFmt w:val="bullet"/>
      <w:lvlText w:val="•"/>
      <w:lvlJc w:val="start"/>
      <w:pPr>
        <w:ind w:start="362.85pt" w:hanging="18pt"/>
      </w:pPr>
    </w:lvl>
  </w:abstractNum>
  <w:abstractNum w:abstractNumId="39" w15:restartNumberingAfterBreak="0">
    <w:nsid w:val="0000042D"/>
    <w:multiLevelType w:val="multilevel"/>
    <w:tmpl w:val="000008B0"/>
    <w:lvl w:ilvl="0">
      <w:numFmt w:val="bullet"/>
      <w:lvlText w:val=""/>
      <w:lvlJc w:val="start"/>
      <w:pPr>
        <w:ind w:start="46.95pt" w:hanging="18pt"/>
      </w:pPr>
      <w:rPr>
        <w:rFonts w:ascii="Symbol" w:hAnsi="Symbol"/>
        <w:b w:val="0"/>
        <w:w w:val="100%"/>
        <w:sz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40" w15:restartNumberingAfterBreak="0">
    <w:nsid w:val="0000042E"/>
    <w:multiLevelType w:val="multilevel"/>
    <w:tmpl w:val="000008B1"/>
    <w:lvl w:ilvl="0">
      <w:numFmt w:val="bullet"/>
      <w:lvlText w:val=""/>
      <w:lvlJc w:val="start"/>
      <w:pPr>
        <w:ind w:start="40.55pt" w:hanging="18pt"/>
      </w:pPr>
      <w:rPr>
        <w:rFonts w:ascii="Symbol" w:hAnsi="Symbol"/>
        <w:b w:val="0"/>
        <w:w w:val="100%"/>
        <w:sz w:val="20"/>
      </w:rPr>
    </w:lvl>
    <w:lvl w:ilvl="1">
      <w:numFmt w:val="bullet"/>
      <w:lvlText w:val="•"/>
      <w:lvlJc w:val="start"/>
      <w:pPr>
        <w:ind w:start="79.30pt" w:hanging="18pt"/>
      </w:pPr>
    </w:lvl>
    <w:lvl w:ilvl="2">
      <w:numFmt w:val="bullet"/>
      <w:lvlText w:val="•"/>
      <w:lvlJc w:val="start"/>
      <w:pPr>
        <w:ind w:start="117.65pt" w:hanging="18pt"/>
      </w:pPr>
    </w:lvl>
    <w:lvl w:ilvl="3">
      <w:numFmt w:val="bullet"/>
      <w:lvlText w:val="•"/>
      <w:lvlJc w:val="start"/>
      <w:pPr>
        <w:ind w:start="155.95pt" w:hanging="18pt"/>
      </w:pPr>
    </w:lvl>
    <w:lvl w:ilvl="4">
      <w:numFmt w:val="bullet"/>
      <w:lvlText w:val="•"/>
      <w:lvlJc w:val="start"/>
      <w:pPr>
        <w:ind w:start="194.30pt" w:hanging="18pt"/>
      </w:pPr>
    </w:lvl>
    <w:lvl w:ilvl="5">
      <w:numFmt w:val="bullet"/>
      <w:lvlText w:val="•"/>
      <w:lvlJc w:val="start"/>
      <w:pPr>
        <w:ind w:start="232.65pt" w:hanging="18pt"/>
      </w:pPr>
    </w:lvl>
    <w:lvl w:ilvl="6">
      <w:numFmt w:val="bullet"/>
      <w:lvlText w:val="•"/>
      <w:lvlJc w:val="start"/>
      <w:pPr>
        <w:ind w:start="270.95pt" w:hanging="18pt"/>
      </w:pPr>
    </w:lvl>
    <w:lvl w:ilvl="7">
      <w:numFmt w:val="bullet"/>
      <w:lvlText w:val="•"/>
      <w:lvlJc w:val="start"/>
      <w:pPr>
        <w:ind w:start="309.30pt" w:hanging="18pt"/>
      </w:pPr>
    </w:lvl>
    <w:lvl w:ilvl="8">
      <w:numFmt w:val="bullet"/>
      <w:lvlText w:val="•"/>
      <w:lvlJc w:val="start"/>
      <w:pPr>
        <w:ind w:start="347.65pt" w:hanging="18pt"/>
      </w:pPr>
    </w:lvl>
  </w:abstractNum>
  <w:abstractNum w:abstractNumId="41" w15:restartNumberingAfterBreak="0">
    <w:nsid w:val="0000042F"/>
    <w:multiLevelType w:val="multilevel"/>
    <w:tmpl w:val="000008B2"/>
    <w:lvl w:ilvl="0">
      <w:numFmt w:val="bullet"/>
      <w:lvlText w:val=""/>
      <w:lvlJc w:val="start"/>
      <w:pPr>
        <w:ind w:start="40.55pt" w:hanging="18pt"/>
      </w:pPr>
      <w:rPr>
        <w:rFonts w:ascii="Symbol" w:hAnsi="Symbol"/>
        <w:b w:val="0"/>
        <w:w w:val="100%"/>
        <w:sz w:val="20"/>
      </w:rPr>
    </w:lvl>
    <w:lvl w:ilvl="1">
      <w:numFmt w:val="bullet"/>
      <w:lvlText w:val="•"/>
      <w:lvlJc w:val="start"/>
      <w:pPr>
        <w:ind w:start="79.30pt" w:hanging="18pt"/>
      </w:pPr>
    </w:lvl>
    <w:lvl w:ilvl="2">
      <w:numFmt w:val="bullet"/>
      <w:lvlText w:val="•"/>
      <w:lvlJc w:val="start"/>
      <w:pPr>
        <w:ind w:start="117.65pt" w:hanging="18pt"/>
      </w:pPr>
    </w:lvl>
    <w:lvl w:ilvl="3">
      <w:numFmt w:val="bullet"/>
      <w:lvlText w:val="•"/>
      <w:lvlJc w:val="start"/>
      <w:pPr>
        <w:ind w:start="155.95pt" w:hanging="18pt"/>
      </w:pPr>
    </w:lvl>
    <w:lvl w:ilvl="4">
      <w:numFmt w:val="bullet"/>
      <w:lvlText w:val="•"/>
      <w:lvlJc w:val="start"/>
      <w:pPr>
        <w:ind w:start="194.30pt" w:hanging="18pt"/>
      </w:pPr>
    </w:lvl>
    <w:lvl w:ilvl="5">
      <w:numFmt w:val="bullet"/>
      <w:lvlText w:val="•"/>
      <w:lvlJc w:val="start"/>
      <w:pPr>
        <w:ind w:start="232.65pt" w:hanging="18pt"/>
      </w:pPr>
    </w:lvl>
    <w:lvl w:ilvl="6">
      <w:numFmt w:val="bullet"/>
      <w:lvlText w:val="•"/>
      <w:lvlJc w:val="start"/>
      <w:pPr>
        <w:ind w:start="270.95pt" w:hanging="18pt"/>
      </w:pPr>
    </w:lvl>
    <w:lvl w:ilvl="7">
      <w:numFmt w:val="bullet"/>
      <w:lvlText w:val="•"/>
      <w:lvlJc w:val="start"/>
      <w:pPr>
        <w:ind w:start="309.30pt" w:hanging="18pt"/>
      </w:pPr>
    </w:lvl>
    <w:lvl w:ilvl="8">
      <w:numFmt w:val="bullet"/>
      <w:lvlText w:val="•"/>
      <w:lvlJc w:val="start"/>
      <w:pPr>
        <w:ind w:start="347.65pt" w:hanging="18pt"/>
      </w:pPr>
    </w:lvl>
  </w:abstractNum>
  <w:abstractNum w:abstractNumId="42" w15:restartNumberingAfterBreak="0">
    <w:nsid w:val="00000430"/>
    <w:multiLevelType w:val="multilevel"/>
    <w:tmpl w:val="000008B3"/>
    <w:lvl w:ilvl="0">
      <w:numFmt w:val="bullet"/>
      <w:lvlText w:val=""/>
      <w:lvlJc w:val="start"/>
      <w:pPr>
        <w:ind w:start="40.80pt" w:hanging="18pt"/>
      </w:pPr>
      <w:rPr>
        <w:rFonts w:ascii="Symbol" w:hAnsi="Symbol"/>
        <w:b w:val="0"/>
        <w:w w:val="100%"/>
        <w:sz w:val="20"/>
      </w:rPr>
    </w:lvl>
    <w:lvl w:ilvl="1">
      <w:numFmt w:val="bullet"/>
      <w:lvlText w:val="•"/>
      <w:lvlJc w:val="start"/>
      <w:pPr>
        <w:ind w:start="81.65pt" w:hanging="18pt"/>
      </w:pPr>
    </w:lvl>
    <w:lvl w:ilvl="2">
      <w:numFmt w:val="bullet"/>
      <w:lvlText w:val="•"/>
      <w:lvlJc w:val="start"/>
      <w:pPr>
        <w:ind w:start="122.35pt" w:hanging="18pt"/>
      </w:pPr>
    </w:lvl>
    <w:lvl w:ilvl="3">
      <w:numFmt w:val="bullet"/>
      <w:lvlText w:val="•"/>
      <w:lvlJc w:val="start"/>
      <w:pPr>
        <w:ind w:start="163.05pt" w:hanging="18pt"/>
      </w:pPr>
    </w:lvl>
    <w:lvl w:ilvl="4">
      <w:numFmt w:val="bullet"/>
      <w:lvlText w:val="•"/>
      <w:lvlJc w:val="start"/>
      <w:pPr>
        <w:ind w:start="203.70pt" w:hanging="18pt"/>
      </w:pPr>
    </w:lvl>
    <w:lvl w:ilvl="5">
      <w:numFmt w:val="bullet"/>
      <w:lvlText w:val="•"/>
      <w:lvlJc w:val="start"/>
      <w:pPr>
        <w:ind w:start="244.40pt" w:hanging="18pt"/>
      </w:pPr>
    </w:lvl>
    <w:lvl w:ilvl="6">
      <w:numFmt w:val="bullet"/>
      <w:lvlText w:val="•"/>
      <w:lvlJc w:val="start"/>
      <w:pPr>
        <w:ind w:start="285.10pt" w:hanging="18pt"/>
      </w:pPr>
    </w:lvl>
    <w:lvl w:ilvl="7">
      <w:numFmt w:val="bullet"/>
      <w:lvlText w:val="•"/>
      <w:lvlJc w:val="start"/>
      <w:pPr>
        <w:ind w:start="325.75pt" w:hanging="18pt"/>
      </w:pPr>
    </w:lvl>
    <w:lvl w:ilvl="8">
      <w:numFmt w:val="bullet"/>
      <w:lvlText w:val="•"/>
      <w:lvlJc w:val="start"/>
      <w:pPr>
        <w:ind w:start="366.45pt" w:hanging="18pt"/>
      </w:pPr>
    </w:lvl>
  </w:abstractNum>
  <w:abstractNum w:abstractNumId="43" w15:restartNumberingAfterBreak="0">
    <w:nsid w:val="00000431"/>
    <w:multiLevelType w:val="multilevel"/>
    <w:tmpl w:val="000008B4"/>
    <w:lvl w:ilvl="0">
      <w:numFmt w:val="bullet"/>
      <w:lvlText w:val=""/>
      <w:lvlJc w:val="start"/>
      <w:pPr>
        <w:ind w:start="46.95pt" w:hanging="18pt"/>
      </w:pPr>
      <w:rPr>
        <w:rFonts w:ascii="Symbol" w:hAnsi="Symbol"/>
        <w:b w:val="0"/>
        <w:w w:val="100%"/>
        <w:sz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44" w15:restartNumberingAfterBreak="0">
    <w:nsid w:val="00000432"/>
    <w:multiLevelType w:val="multilevel"/>
    <w:tmpl w:val="000008B5"/>
    <w:lvl w:ilvl="0">
      <w:numFmt w:val="bullet"/>
      <w:lvlText w:val="o"/>
      <w:lvlJc w:val="start"/>
      <w:pPr>
        <w:ind w:start="50.20pt" w:hanging="18pt"/>
      </w:pPr>
      <w:rPr>
        <w:rFonts w:ascii="Courier New" w:hAnsi="Courier New"/>
        <w:b w:val="0"/>
        <w:w w:val="100%"/>
        <w:sz w:val="20"/>
      </w:rPr>
    </w:lvl>
    <w:lvl w:ilvl="1">
      <w:numFmt w:val="bullet"/>
      <w:lvlText w:val="•"/>
      <w:lvlJc w:val="start"/>
      <w:pPr>
        <w:ind w:start="95.40pt" w:hanging="18pt"/>
      </w:pPr>
    </w:lvl>
    <w:lvl w:ilvl="2">
      <w:numFmt w:val="bullet"/>
      <w:lvlText w:val="•"/>
      <w:lvlJc w:val="start"/>
      <w:pPr>
        <w:ind w:start="140.80pt" w:hanging="18pt"/>
      </w:pPr>
    </w:lvl>
    <w:lvl w:ilvl="3">
      <w:numFmt w:val="bullet"/>
      <w:lvlText w:val="•"/>
      <w:lvlJc w:val="start"/>
      <w:pPr>
        <w:ind w:start="186.20pt" w:hanging="18pt"/>
      </w:pPr>
    </w:lvl>
    <w:lvl w:ilvl="4">
      <w:numFmt w:val="bullet"/>
      <w:lvlText w:val="•"/>
      <w:lvlJc w:val="start"/>
      <w:pPr>
        <w:ind w:start="231.60pt" w:hanging="18pt"/>
      </w:pPr>
    </w:lvl>
    <w:lvl w:ilvl="5">
      <w:numFmt w:val="bullet"/>
      <w:lvlText w:val="•"/>
      <w:lvlJc w:val="start"/>
      <w:pPr>
        <w:ind w:start="277pt" w:hanging="18pt"/>
      </w:pPr>
    </w:lvl>
    <w:lvl w:ilvl="6">
      <w:numFmt w:val="bullet"/>
      <w:lvlText w:val="•"/>
      <w:lvlJc w:val="start"/>
      <w:pPr>
        <w:ind w:start="322.40pt" w:hanging="18pt"/>
      </w:pPr>
    </w:lvl>
    <w:lvl w:ilvl="7">
      <w:numFmt w:val="bullet"/>
      <w:lvlText w:val="•"/>
      <w:lvlJc w:val="start"/>
      <w:pPr>
        <w:ind w:start="367.80pt" w:hanging="18pt"/>
      </w:pPr>
    </w:lvl>
    <w:lvl w:ilvl="8">
      <w:numFmt w:val="bullet"/>
      <w:lvlText w:val="•"/>
      <w:lvlJc w:val="start"/>
      <w:pPr>
        <w:ind w:start="413.20pt" w:hanging="18pt"/>
      </w:pPr>
    </w:lvl>
  </w:abstractNum>
  <w:abstractNum w:abstractNumId="45" w15:restartNumberingAfterBreak="0">
    <w:nsid w:val="00000433"/>
    <w:multiLevelType w:val="multilevel"/>
    <w:tmpl w:val="000008B6"/>
    <w:lvl w:ilvl="0">
      <w:numFmt w:val="bullet"/>
      <w:lvlText w:val="o"/>
      <w:lvlJc w:val="start"/>
      <w:pPr>
        <w:ind w:start="50.20pt" w:hanging="18pt"/>
      </w:pPr>
      <w:rPr>
        <w:rFonts w:ascii="Courier New" w:hAnsi="Courier New"/>
        <w:b w:val="0"/>
        <w:w w:val="100%"/>
        <w:sz w:val="20"/>
      </w:rPr>
    </w:lvl>
    <w:lvl w:ilvl="1">
      <w:numFmt w:val="bullet"/>
      <w:lvlText w:val="•"/>
      <w:lvlJc w:val="start"/>
      <w:pPr>
        <w:ind w:start="95.40pt" w:hanging="18pt"/>
      </w:pPr>
    </w:lvl>
    <w:lvl w:ilvl="2">
      <w:numFmt w:val="bullet"/>
      <w:lvlText w:val="•"/>
      <w:lvlJc w:val="start"/>
      <w:pPr>
        <w:ind w:start="140.80pt" w:hanging="18pt"/>
      </w:pPr>
    </w:lvl>
    <w:lvl w:ilvl="3">
      <w:numFmt w:val="bullet"/>
      <w:lvlText w:val="•"/>
      <w:lvlJc w:val="start"/>
      <w:pPr>
        <w:ind w:start="186.20pt" w:hanging="18pt"/>
      </w:pPr>
    </w:lvl>
    <w:lvl w:ilvl="4">
      <w:numFmt w:val="bullet"/>
      <w:lvlText w:val="•"/>
      <w:lvlJc w:val="start"/>
      <w:pPr>
        <w:ind w:start="231.60pt" w:hanging="18pt"/>
      </w:pPr>
    </w:lvl>
    <w:lvl w:ilvl="5">
      <w:numFmt w:val="bullet"/>
      <w:lvlText w:val="•"/>
      <w:lvlJc w:val="start"/>
      <w:pPr>
        <w:ind w:start="277pt" w:hanging="18pt"/>
      </w:pPr>
    </w:lvl>
    <w:lvl w:ilvl="6">
      <w:numFmt w:val="bullet"/>
      <w:lvlText w:val="•"/>
      <w:lvlJc w:val="start"/>
      <w:pPr>
        <w:ind w:start="322.40pt" w:hanging="18pt"/>
      </w:pPr>
    </w:lvl>
    <w:lvl w:ilvl="7">
      <w:numFmt w:val="bullet"/>
      <w:lvlText w:val="•"/>
      <w:lvlJc w:val="start"/>
      <w:pPr>
        <w:ind w:start="367.80pt" w:hanging="18pt"/>
      </w:pPr>
    </w:lvl>
    <w:lvl w:ilvl="8">
      <w:numFmt w:val="bullet"/>
      <w:lvlText w:val="•"/>
      <w:lvlJc w:val="start"/>
      <w:pPr>
        <w:ind w:start="413.20pt" w:hanging="18pt"/>
      </w:pPr>
    </w:lvl>
  </w:abstractNum>
  <w:abstractNum w:abstractNumId="46" w15:restartNumberingAfterBreak="0">
    <w:nsid w:val="00000434"/>
    <w:multiLevelType w:val="multilevel"/>
    <w:tmpl w:val="000008B7"/>
    <w:lvl w:ilvl="0">
      <w:numFmt w:val="bullet"/>
      <w:lvlText w:val="o"/>
      <w:lvlJc w:val="start"/>
      <w:pPr>
        <w:ind w:start="50.20pt" w:hanging="18pt"/>
      </w:pPr>
      <w:rPr>
        <w:rFonts w:ascii="Courier New" w:hAnsi="Courier New"/>
        <w:b w:val="0"/>
        <w:w w:val="100%"/>
        <w:sz w:val="20"/>
      </w:rPr>
    </w:lvl>
    <w:lvl w:ilvl="1">
      <w:numFmt w:val="bullet"/>
      <w:lvlText w:val="•"/>
      <w:lvlJc w:val="start"/>
      <w:pPr>
        <w:ind w:start="95.40pt" w:hanging="18pt"/>
      </w:pPr>
    </w:lvl>
    <w:lvl w:ilvl="2">
      <w:numFmt w:val="bullet"/>
      <w:lvlText w:val="•"/>
      <w:lvlJc w:val="start"/>
      <w:pPr>
        <w:ind w:start="140.80pt" w:hanging="18pt"/>
      </w:pPr>
    </w:lvl>
    <w:lvl w:ilvl="3">
      <w:numFmt w:val="bullet"/>
      <w:lvlText w:val="•"/>
      <w:lvlJc w:val="start"/>
      <w:pPr>
        <w:ind w:start="186.20pt" w:hanging="18pt"/>
      </w:pPr>
    </w:lvl>
    <w:lvl w:ilvl="4">
      <w:numFmt w:val="bullet"/>
      <w:lvlText w:val="•"/>
      <w:lvlJc w:val="start"/>
      <w:pPr>
        <w:ind w:start="231.60pt" w:hanging="18pt"/>
      </w:pPr>
    </w:lvl>
    <w:lvl w:ilvl="5">
      <w:numFmt w:val="bullet"/>
      <w:lvlText w:val="•"/>
      <w:lvlJc w:val="start"/>
      <w:pPr>
        <w:ind w:start="277pt" w:hanging="18pt"/>
      </w:pPr>
    </w:lvl>
    <w:lvl w:ilvl="6">
      <w:numFmt w:val="bullet"/>
      <w:lvlText w:val="•"/>
      <w:lvlJc w:val="start"/>
      <w:pPr>
        <w:ind w:start="322.40pt" w:hanging="18pt"/>
      </w:pPr>
    </w:lvl>
    <w:lvl w:ilvl="7">
      <w:numFmt w:val="bullet"/>
      <w:lvlText w:val="•"/>
      <w:lvlJc w:val="start"/>
      <w:pPr>
        <w:ind w:start="367.80pt" w:hanging="18pt"/>
      </w:pPr>
    </w:lvl>
    <w:lvl w:ilvl="8">
      <w:numFmt w:val="bullet"/>
      <w:lvlText w:val="•"/>
      <w:lvlJc w:val="start"/>
      <w:pPr>
        <w:ind w:start="413.20pt" w:hanging="18pt"/>
      </w:pPr>
    </w:lvl>
  </w:abstractNum>
  <w:abstractNum w:abstractNumId="47" w15:restartNumberingAfterBreak="0">
    <w:nsid w:val="00000435"/>
    <w:multiLevelType w:val="multilevel"/>
    <w:tmpl w:val="000008B8"/>
    <w:lvl w:ilvl="0">
      <w:numFmt w:val="bullet"/>
      <w:lvlText w:val="o"/>
      <w:lvlJc w:val="start"/>
      <w:pPr>
        <w:ind w:start="50.20pt" w:hanging="18pt"/>
      </w:pPr>
      <w:rPr>
        <w:rFonts w:ascii="Courier New" w:hAnsi="Courier New"/>
        <w:b w:val="0"/>
        <w:w w:val="100%"/>
        <w:sz w:val="20"/>
      </w:rPr>
    </w:lvl>
    <w:lvl w:ilvl="1">
      <w:numFmt w:val="bullet"/>
      <w:lvlText w:val="•"/>
      <w:lvlJc w:val="start"/>
      <w:pPr>
        <w:ind w:start="95.40pt" w:hanging="18pt"/>
      </w:pPr>
    </w:lvl>
    <w:lvl w:ilvl="2">
      <w:numFmt w:val="bullet"/>
      <w:lvlText w:val="•"/>
      <w:lvlJc w:val="start"/>
      <w:pPr>
        <w:ind w:start="140.80pt" w:hanging="18pt"/>
      </w:pPr>
    </w:lvl>
    <w:lvl w:ilvl="3">
      <w:numFmt w:val="bullet"/>
      <w:lvlText w:val="•"/>
      <w:lvlJc w:val="start"/>
      <w:pPr>
        <w:ind w:start="186.20pt" w:hanging="18pt"/>
      </w:pPr>
    </w:lvl>
    <w:lvl w:ilvl="4">
      <w:numFmt w:val="bullet"/>
      <w:lvlText w:val="•"/>
      <w:lvlJc w:val="start"/>
      <w:pPr>
        <w:ind w:start="231.60pt" w:hanging="18pt"/>
      </w:pPr>
    </w:lvl>
    <w:lvl w:ilvl="5">
      <w:numFmt w:val="bullet"/>
      <w:lvlText w:val="•"/>
      <w:lvlJc w:val="start"/>
      <w:pPr>
        <w:ind w:start="277pt" w:hanging="18pt"/>
      </w:pPr>
    </w:lvl>
    <w:lvl w:ilvl="6">
      <w:numFmt w:val="bullet"/>
      <w:lvlText w:val="•"/>
      <w:lvlJc w:val="start"/>
      <w:pPr>
        <w:ind w:start="322.40pt" w:hanging="18pt"/>
      </w:pPr>
    </w:lvl>
    <w:lvl w:ilvl="7">
      <w:numFmt w:val="bullet"/>
      <w:lvlText w:val="•"/>
      <w:lvlJc w:val="start"/>
      <w:pPr>
        <w:ind w:start="367.80pt" w:hanging="18pt"/>
      </w:pPr>
    </w:lvl>
    <w:lvl w:ilvl="8">
      <w:numFmt w:val="bullet"/>
      <w:lvlText w:val="•"/>
      <w:lvlJc w:val="start"/>
      <w:pPr>
        <w:ind w:start="413.20pt" w:hanging="18pt"/>
      </w:pPr>
    </w:lvl>
  </w:abstractNum>
  <w:abstractNum w:abstractNumId="48" w15:restartNumberingAfterBreak="0">
    <w:nsid w:val="00000436"/>
    <w:multiLevelType w:val="multilevel"/>
    <w:tmpl w:val="000008B9"/>
    <w:lvl w:ilvl="0">
      <w:numFmt w:val="bullet"/>
      <w:lvlText w:val=""/>
      <w:lvlJc w:val="start"/>
      <w:pPr>
        <w:ind w:start="21.05pt" w:hanging="14.15pt"/>
      </w:pPr>
      <w:rPr>
        <w:rFonts w:ascii="Symbol" w:hAnsi="Symbol"/>
        <w:b w:val="0"/>
        <w:w w:val="100%"/>
        <w:sz w:val="20"/>
      </w:rPr>
    </w:lvl>
    <w:lvl w:ilvl="1">
      <w:numFmt w:val="bullet"/>
      <w:lvlText w:val="•"/>
      <w:lvlJc w:val="start"/>
      <w:pPr>
        <w:ind w:start="63.50pt" w:hanging="14.15pt"/>
      </w:pPr>
    </w:lvl>
    <w:lvl w:ilvl="2">
      <w:numFmt w:val="bullet"/>
      <w:lvlText w:val="•"/>
      <w:lvlJc w:val="start"/>
      <w:pPr>
        <w:ind w:start="106pt" w:hanging="14.15pt"/>
      </w:pPr>
    </w:lvl>
    <w:lvl w:ilvl="3">
      <w:numFmt w:val="bullet"/>
      <w:lvlText w:val="•"/>
      <w:lvlJc w:val="start"/>
      <w:pPr>
        <w:ind w:start="148.50pt" w:hanging="14.15pt"/>
      </w:pPr>
    </w:lvl>
    <w:lvl w:ilvl="4">
      <w:numFmt w:val="bullet"/>
      <w:lvlText w:val="•"/>
      <w:lvlJc w:val="start"/>
      <w:pPr>
        <w:ind w:start="191.05pt" w:hanging="14.15pt"/>
      </w:pPr>
    </w:lvl>
    <w:lvl w:ilvl="5">
      <w:numFmt w:val="bullet"/>
      <w:lvlText w:val="•"/>
      <w:lvlJc w:val="start"/>
      <w:pPr>
        <w:ind w:start="233.55pt" w:hanging="14.15pt"/>
      </w:pPr>
    </w:lvl>
    <w:lvl w:ilvl="6">
      <w:numFmt w:val="bullet"/>
      <w:lvlText w:val="•"/>
      <w:lvlJc w:val="start"/>
      <w:pPr>
        <w:ind w:start="276.05pt" w:hanging="14.15pt"/>
      </w:pPr>
    </w:lvl>
    <w:lvl w:ilvl="7">
      <w:numFmt w:val="bullet"/>
      <w:lvlText w:val="•"/>
      <w:lvlJc w:val="start"/>
      <w:pPr>
        <w:ind w:start="318.60pt" w:hanging="14.15pt"/>
      </w:pPr>
    </w:lvl>
    <w:lvl w:ilvl="8">
      <w:numFmt w:val="bullet"/>
      <w:lvlText w:val="•"/>
      <w:lvlJc w:val="start"/>
      <w:pPr>
        <w:ind w:start="361.10pt" w:hanging="14.15pt"/>
      </w:pPr>
    </w:lvl>
  </w:abstractNum>
  <w:abstractNum w:abstractNumId="49" w15:restartNumberingAfterBreak="0">
    <w:nsid w:val="00000437"/>
    <w:multiLevelType w:val="multilevel"/>
    <w:tmpl w:val="000008BA"/>
    <w:lvl w:ilvl="0">
      <w:numFmt w:val="bullet"/>
      <w:lvlText w:val=""/>
      <w:lvlJc w:val="start"/>
      <w:pPr>
        <w:ind w:start="46.95pt" w:hanging="18pt"/>
      </w:pPr>
      <w:rPr>
        <w:rFonts w:ascii="Symbol" w:hAnsi="Symbol"/>
        <w:b w:val="0"/>
        <w:w w:val="100%"/>
        <w:sz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50" w15:restartNumberingAfterBreak="0">
    <w:nsid w:val="00000438"/>
    <w:multiLevelType w:val="multilevel"/>
    <w:tmpl w:val="000008BB"/>
    <w:lvl w:ilvl="0">
      <w:numFmt w:val="bullet"/>
      <w:lvlText w:val="o"/>
      <w:lvlJc w:val="start"/>
      <w:pPr>
        <w:ind w:start="46.40pt" w:hanging="14.15pt"/>
      </w:pPr>
      <w:rPr>
        <w:rFonts w:ascii="Courier New" w:hAnsi="Courier New"/>
        <w:b w:val="0"/>
        <w:w w:val="100%"/>
        <w:sz w:val="20"/>
      </w:rPr>
    </w:lvl>
    <w:lvl w:ilvl="1">
      <w:numFmt w:val="bullet"/>
      <w:lvlText w:val="•"/>
      <w:lvlJc w:val="start"/>
      <w:pPr>
        <w:ind w:start="91.80pt" w:hanging="14.15pt"/>
      </w:pPr>
    </w:lvl>
    <w:lvl w:ilvl="2">
      <w:numFmt w:val="bullet"/>
      <w:lvlText w:val="•"/>
      <w:lvlJc w:val="start"/>
      <w:pPr>
        <w:ind w:start="137.60pt" w:hanging="14.15pt"/>
      </w:pPr>
    </w:lvl>
    <w:lvl w:ilvl="3">
      <w:numFmt w:val="bullet"/>
      <w:lvlText w:val="•"/>
      <w:lvlJc w:val="start"/>
      <w:pPr>
        <w:ind w:start="183.40pt" w:hanging="14.15pt"/>
      </w:pPr>
    </w:lvl>
    <w:lvl w:ilvl="4">
      <w:numFmt w:val="bullet"/>
      <w:lvlText w:val="•"/>
      <w:lvlJc w:val="start"/>
      <w:pPr>
        <w:ind w:start="229.20pt" w:hanging="14.15pt"/>
      </w:pPr>
    </w:lvl>
    <w:lvl w:ilvl="5">
      <w:numFmt w:val="bullet"/>
      <w:lvlText w:val="•"/>
      <w:lvlJc w:val="start"/>
      <w:pPr>
        <w:ind w:start="275pt" w:hanging="14.15pt"/>
      </w:pPr>
    </w:lvl>
    <w:lvl w:ilvl="6">
      <w:numFmt w:val="bullet"/>
      <w:lvlText w:val="•"/>
      <w:lvlJc w:val="start"/>
      <w:pPr>
        <w:ind w:start="320.80pt" w:hanging="14.15pt"/>
      </w:pPr>
    </w:lvl>
    <w:lvl w:ilvl="7">
      <w:numFmt w:val="bullet"/>
      <w:lvlText w:val="•"/>
      <w:lvlJc w:val="start"/>
      <w:pPr>
        <w:ind w:start="366.60pt" w:hanging="14.15pt"/>
      </w:pPr>
    </w:lvl>
    <w:lvl w:ilvl="8">
      <w:numFmt w:val="bullet"/>
      <w:lvlText w:val="•"/>
      <w:lvlJc w:val="start"/>
      <w:pPr>
        <w:ind w:start="412.40pt" w:hanging="14.15pt"/>
      </w:pPr>
    </w:lvl>
  </w:abstractNum>
  <w:abstractNum w:abstractNumId="51" w15:restartNumberingAfterBreak="0">
    <w:nsid w:val="00000439"/>
    <w:multiLevelType w:val="multilevel"/>
    <w:tmpl w:val="000008BC"/>
    <w:lvl w:ilvl="0">
      <w:numFmt w:val="bullet"/>
      <w:lvlText w:val="o"/>
      <w:lvlJc w:val="start"/>
      <w:pPr>
        <w:ind w:start="46.40pt" w:hanging="14.15pt"/>
      </w:pPr>
      <w:rPr>
        <w:rFonts w:ascii="Courier New" w:hAnsi="Courier New"/>
        <w:b w:val="0"/>
        <w:w w:val="100%"/>
        <w:sz w:val="20"/>
      </w:rPr>
    </w:lvl>
    <w:lvl w:ilvl="1">
      <w:numFmt w:val="bullet"/>
      <w:lvlText w:val="•"/>
      <w:lvlJc w:val="start"/>
      <w:pPr>
        <w:ind w:start="91.80pt" w:hanging="14.15pt"/>
      </w:pPr>
    </w:lvl>
    <w:lvl w:ilvl="2">
      <w:numFmt w:val="bullet"/>
      <w:lvlText w:val="•"/>
      <w:lvlJc w:val="start"/>
      <w:pPr>
        <w:ind w:start="137.60pt" w:hanging="14.15pt"/>
      </w:pPr>
    </w:lvl>
    <w:lvl w:ilvl="3">
      <w:numFmt w:val="bullet"/>
      <w:lvlText w:val="•"/>
      <w:lvlJc w:val="start"/>
      <w:pPr>
        <w:ind w:start="183.40pt" w:hanging="14.15pt"/>
      </w:pPr>
    </w:lvl>
    <w:lvl w:ilvl="4">
      <w:numFmt w:val="bullet"/>
      <w:lvlText w:val="•"/>
      <w:lvlJc w:val="start"/>
      <w:pPr>
        <w:ind w:start="229.20pt" w:hanging="14.15pt"/>
      </w:pPr>
    </w:lvl>
    <w:lvl w:ilvl="5">
      <w:numFmt w:val="bullet"/>
      <w:lvlText w:val="•"/>
      <w:lvlJc w:val="start"/>
      <w:pPr>
        <w:ind w:start="275pt" w:hanging="14.15pt"/>
      </w:pPr>
    </w:lvl>
    <w:lvl w:ilvl="6">
      <w:numFmt w:val="bullet"/>
      <w:lvlText w:val="•"/>
      <w:lvlJc w:val="start"/>
      <w:pPr>
        <w:ind w:start="320.80pt" w:hanging="14.15pt"/>
      </w:pPr>
    </w:lvl>
    <w:lvl w:ilvl="7">
      <w:numFmt w:val="bullet"/>
      <w:lvlText w:val="•"/>
      <w:lvlJc w:val="start"/>
      <w:pPr>
        <w:ind w:start="366.60pt" w:hanging="14.15pt"/>
      </w:pPr>
    </w:lvl>
    <w:lvl w:ilvl="8">
      <w:numFmt w:val="bullet"/>
      <w:lvlText w:val="•"/>
      <w:lvlJc w:val="start"/>
      <w:pPr>
        <w:ind w:start="412.40pt" w:hanging="14.15pt"/>
      </w:pPr>
    </w:lvl>
  </w:abstractNum>
  <w:abstractNum w:abstractNumId="52" w15:restartNumberingAfterBreak="0">
    <w:nsid w:val="0000043A"/>
    <w:multiLevelType w:val="multilevel"/>
    <w:tmpl w:val="000008BD"/>
    <w:lvl w:ilvl="0">
      <w:numFmt w:val="bullet"/>
      <w:lvlText w:val=""/>
      <w:lvlJc w:val="start"/>
      <w:pPr>
        <w:ind w:start="21.05pt" w:hanging="14.15pt"/>
      </w:pPr>
      <w:rPr>
        <w:rFonts w:ascii="Symbol" w:hAnsi="Symbol"/>
        <w:b w:val="0"/>
        <w:w w:val="100%"/>
        <w:sz w:val="22"/>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53" w15:restartNumberingAfterBreak="0">
    <w:nsid w:val="0000043B"/>
    <w:multiLevelType w:val="multilevel"/>
    <w:tmpl w:val="000008BE"/>
    <w:lvl w:ilvl="0">
      <w:numFmt w:val="bullet"/>
      <w:lvlText w:val=""/>
      <w:lvlJc w:val="start"/>
      <w:pPr>
        <w:ind w:start="21.05pt" w:hanging="14.15pt"/>
      </w:pPr>
      <w:rPr>
        <w:rFonts w:ascii="Symbol" w:hAnsi="Symbol"/>
        <w:b w:val="0"/>
        <w:w w:val="100%"/>
        <w:sz w:val="22"/>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54" w15:restartNumberingAfterBreak="0">
    <w:nsid w:val="0000043C"/>
    <w:multiLevelType w:val="multilevel"/>
    <w:tmpl w:val="000008BF"/>
    <w:lvl w:ilvl="0">
      <w:numFmt w:val="bullet"/>
      <w:lvlText w:val=""/>
      <w:lvlJc w:val="start"/>
      <w:pPr>
        <w:ind w:start="46.95pt" w:hanging="18pt"/>
      </w:pPr>
      <w:rPr>
        <w:rFonts w:ascii="Symbol" w:hAnsi="Symbol"/>
        <w:b w:val="0"/>
        <w:w w:val="100%"/>
        <w:sz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55" w15:restartNumberingAfterBreak="0">
    <w:nsid w:val="0000043D"/>
    <w:multiLevelType w:val="multilevel"/>
    <w:tmpl w:val="000008C0"/>
    <w:lvl w:ilvl="0">
      <w:numFmt w:val="bullet"/>
      <w:lvlText w:val=""/>
      <w:lvlJc w:val="start"/>
      <w:pPr>
        <w:ind w:start="21.05pt" w:hanging="14.15pt"/>
      </w:pPr>
      <w:rPr>
        <w:rFonts w:ascii="Symbol" w:hAnsi="Symbol"/>
        <w:b w:val="0"/>
        <w:w w:val="100%"/>
        <w:sz w:val="22"/>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56" w15:restartNumberingAfterBreak="0">
    <w:nsid w:val="0000043E"/>
    <w:multiLevelType w:val="multilevel"/>
    <w:tmpl w:val="000008C1"/>
    <w:lvl w:ilvl="0">
      <w:numFmt w:val="bullet"/>
      <w:lvlText w:val=""/>
      <w:lvlJc w:val="start"/>
      <w:pPr>
        <w:ind w:start="46.95pt" w:hanging="18pt"/>
      </w:pPr>
      <w:rPr>
        <w:rFonts w:ascii="Symbol" w:hAnsi="Symbol"/>
        <w:b w:val="0"/>
        <w:w w:val="100%"/>
        <w:sz w:val="20"/>
      </w:rPr>
    </w:lvl>
    <w:lvl w:ilvl="1">
      <w:numFmt w:val="bullet"/>
      <w:lvlText w:val="•"/>
      <w:lvlJc w:val="start"/>
      <w:pPr>
        <w:ind w:start="47pt" w:hanging="18pt"/>
      </w:pPr>
    </w:lvl>
    <w:lvl w:ilvl="2">
      <w:numFmt w:val="bullet"/>
      <w:lvlText w:val="•"/>
      <w:lvlJc w:val="start"/>
      <w:pPr>
        <w:ind w:start="97.75pt" w:hanging="18pt"/>
      </w:pPr>
    </w:lvl>
    <w:lvl w:ilvl="3">
      <w:numFmt w:val="bullet"/>
      <w:lvlText w:val="•"/>
      <w:lvlJc w:val="start"/>
      <w:pPr>
        <w:ind w:start="148.55pt" w:hanging="18pt"/>
      </w:pPr>
    </w:lvl>
    <w:lvl w:ilvl="4">
      <w:numFmt w:val="bullet"/>
      <w:lvlText w:val="•"/>
      <w:lvlJc w:val="start"/>
      <w:pPr>
        <w:ind w:start="199.30pt" w:hanging="18pt"/>
      </w:pPr>
    </w:lvl>
    <w:lvl w:ilvl="5">
      <w:numFmt w:val="bullet"/>
      <w:lvlText w:val="•"/>
      <w:lvlJc w:val="start"/>
      <w:pPr>
        <w:ind w:start="250.10pt" w:hanging="18pt"/>
      </w:pPr>
    </w:lvl>
    <w:lvl w:ilvl="6">
      <w:numFmt w:val="bullet"/>
      <w:lvlText w:val="•"/>
      <w:lvlJc w:val="start"/>
      <w:pPr>
        <w:ind w:start="300.85pt" w:hanging="18pt"/>
      </w:pPr>
    </w:lvl>
    <w:lvl w:ilvl="7">
      <w:numFmt w:val="bullet"/>
      <w:lvlText w:val="•"/>
      <w:lvlJc w:val="start"/>
      <w:pPr>
        <w:ind w:start="351.65pt" w:hanging="18pt"/>
      </w:pPr>
    </w:lvl>
    <w:lvl w:ilvl="8">
      <w:numFmt w:val="bullet"/>
      <w:lvlText w:val="•"/>
      <w:lvlJc w:val="start"/>
      <w:pPr>
        <w:ind w:start="402.40pt" w:hanging="18pt"/>
      </w:pPr>
    </w:lvl>
  </w:abstractNum>
  <w:abstractNum w:abstractNumId="57" w15:restartNumberingAfterBreak="0">
    <w:nsid w:val="0000043F"/>
    <w:multiLevelType w:val="multilevel"/>
    <w:tmpl w:val="000008C2"/>
    <w:lvl w:ilvl="0">
      <w:start w:val="1"/>
      <w:numFmt w:val="decimal"/>
      <w:lvlText w:val="%1."/>
      <w:lvlJc w:val="start"/>
      <w:pPr>
        <w:ind w:start="46.95pt" w:hanging="18pt"/>
      </w:pPr>
      <w:rPr>
        <w:rFonts w:ascii="Arial" w:hAnsi="Arial" w:cs="Arial"/>
        <w:b w:val="0"/>
        <w:bCs w:val="0"/>
        <w:spacing w:val="-1"/>
        <w:w w:val="100%"/>
        <w:sz w:val="20"/>
        <w:szCs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58" w15:restartNumberingAfterBreak="0">
    <w:nsid w:val="00000440"/>
    <w:multiLevelType w:val="multilevel"/>
    <w:tmpl w:val="000008C3"/>
    <w:lvl w:ilvl="0">
      <w:start w:val="1"/>
      <w:numFmt w:val="decimal"/>
      <w:lvlText w:val="%1."/>
      <w:lvlJc w:val="start"/>
      <w:pPr>
        <w:ind w:start="46.95pt" w:hanging="18pt"/>
      </w:pPr>
      <w:rPr>
        <w:rFonts w:ascii="Arial" w:hAnsi="Arial" w:cs="Arial"/>
        <w:b/>
        <w:bCs/>
        <w:color w:val="5B9BD5"/>
        <w:w w:val="99%"/>
        <w:sz w:val="28"/>
        <w:szCs w:val="28"/>
      </w:rPr>
    </w:lvl>
    <w:lvl w:ilvl="1">
      <w:start w:val="1"/>
      <w:numFmt w:val="decimal"/>
      <w:lvlText w:val="%1.%2."/>
      <w:lvlJc w:val="start"/>
      <w:pPr>
        <w:ind w:start="46.55pt" w:hanging="21.45pt"/>
      </w:pPr>
      <w:rPr>
        <w:rFonts w:ascii="Arial" w:hAnsi="Arial" w:cs="Arial"/>
        <w:b/>
        <w:bCs/>
        <w:spacing w:val="-1"/>
        <w:w w:val="100%"/>
        <w:sz w:val="22"/>
        <w:szCs w:val="22"/>
      </w:rPr>
    </w:lvl>
    <w:lvl w:ilvl="2">
      <w:numFmt w:val="bullet"/>
      <w:lvlText w:val=""/>
      <w:lvlJc w:val="start"/>
      <w:pPr>
        <w:ind w:start="60.60pt" w:hanging="15.40pt"/>
      </w:pPr>
      <w:rPr>
        <w:b w:val="0"/>
        <w:w w:val="100%"/>
      </w:rPr>
    </w:lvl>
    <w:lvl w:ilvl="3">
      <w:numFmt w:val="bullet"/>
      <w:lvlText w:val="•"/>
      <w:lvlJc w:val="start"/>
      <w:pPr>
        <w:ind w:start="116.35pt" w:hanging="15.40pt"/>
      </w:pPr>
    </w:lvl>
    <w:lvl w:ilvl="4">
      <w:numFmt w:val="bullet"/>
      <w:lvlText w:val="•"/>
      <w:lvlJc w:val="start"/>
      <w:pPr>
        <w:ind w:start="171.75pt" w:hanging="15.40pt"/>
      </w:pPr>
    </w:lvl>
    <w:lvl w:ilvl="5">
      <w:numFmt w:val="bullet"/>
      <w:lvlText w:val="•"/>
      <w:lvlJc w:val="start"/>
      <w:pPr>
        <w:ind w:start="227.10pt" w:hanging="15.40pt"/>
      </w:pPr>
    </w:lvl>
    <w:lvl w:ilvl="6">
      <w:numFmt w:val="bullet"/>
      <w:lvlText w:val="•"/>
      <w:lvlJc w:val="start"/>
      <w:pPr>
        <w:ind w:start="282.50pt" w:hanging="15.40pt"/>
      </w:pPr>
    </w:lvl>
    <w:lvl w:ilvl="7">
      <w:numFmt w:val="bullet"/>
      <w:lvlText w:val="•"/>
      <w:lvlJc w:val="start"/>
      <w:pPr>
        <w:ind w:start="337.85pt" w:hanging="15.40pt"/>
      </w:pPr>
    </w:lvl>
    <w:lvl w:ilvl="8">
      <w:numFmt w:val="bullet"/>
      <w:lvlText w:val="•"/>
      <w:lvlJc w:val="start"/>
      <w:pPr>
        <w:ind w:start="393.25pt" w:hanging="15.40pt"/>
      </w:pPr>
    </w:lvl>
  </w:abstractNum>
  <w:abstractNum w:abstractNumId="59" w15:restartNumberingAfterBreak="0">
    <w:nsid w:val="00000441"/>
    <w:multiLevelType w:val="multilevel"/>
    <w:tmpl w:val="000008C4"/>
    <w:lvl w:ilvl="0">
      <w:numFmt w:val="bullet"/>
      <w:lvlText w:val=""/>
      <w:lvlJc w:val="start"/>
      <w:pPr>
        <w:ind w:start="21.05pt" w:hanging="14.15pt"/>
      </w:pPr>
      <w:rPr>
        <w:rFonts w:ascii="Symbol" w:hAnsi="Symbol"/>
        <w:b w:val="0"/>
        <w:w w:val="100%"/>
        <w:sz w:val="20"/>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60" w15:restartNumberingAfterBreak="0">
    <w:nsid w:val="00000442"/>
    <w:multiLevelType w:val="multilevel"/>
    <w:tmpl w:val="000008C5"/>
    <w:lvl w:ilvl="0">
      <w:start w:val="1"/>
      <w:numFmt w:val="decimal"/>
      <w:lvlText w:val="%1)"/>
      <w:lvlJc w:val="start"/>
      <w:pPr>
        <w:ind w:start="18.30pt" w:hanging="11.70pt"/>
      </w:pPr>
      <w:rPr>
        <w:rFonts w:ascii="Arial" w:hAnsi="Arial" w:cs="Arial"/>
        <w:b w:val="0"/>
        <w:bCs w:val="0"/>
        <w:spacing w:val="-1"/>
        <w:w w:val="100%"/>
        <w:sz w:val="20"/>
        <w:szCs w:val="20"/>
      </w:rPr>
    </w:lvl>
    <w:lvl w:ilvl="1">
      <w:numFmt w:val="bullet"/>
      <w:lvlText w:val="•"/>
      <w:lvlJc w:val="start"/>
      <w:pPr>
        <w:ind w:start="58.80pt" w:hanging="11.70pt"/>
      </w:pPr>
    </w:lvl>
    <w:lvl w:ilvl="2">
      <w:numFmt w:val="bullet"/>
      <w:lvlText w:val="•"/>
      <w:lvlJc w:val="start"/>
      <w:pPr>
        <w:ind w:start="99.60pt" w:hanging="11.70pt"/>
      </w:pPr>
    </w:lvl>
    <w:lvl w:ilvl="3">
      <w:numFmt w:val="bullet"/>
      <w:lvlText w:val="•"/>
      <w:lvlJc w:val="start"/>
      <w:pPr>
        <w:ind w:start="140.40pt" w:hanging="11.70pt"/>
      </w:pPr>
    </w:lvl>
    <w:lvl w:ilvl="4">
      <w:numFmt w:val="bullet"/>
      <w:lvlText w:val="•"/>
      <w:lvlJc w:val="start"/>
      <w:pPr>
        <w:ind w:start="181.20pt" w:hanging="11.70pt"/>
      </w:pPr>
    </w:lvl>
    <w:lvl w:ilvl="5">
      <w:numFmt w:val="bullet"/>
      <w:lvlText w:val="•"/>
      <w:lvlJc w:val="start"/>
      <w:pPr>
        <w:ind w:start="222pt" w:hanging="11.70pt"/>
      </w:pPr>
    </w:lvl>
    <w:lvl w:ilvl="6">
      <w:numFmt w:val="bullet"/>
      <w:lvlText w:val="•"/>
      <w:lvlJc w:val="start"/>
      <w:pPr>
        <w:ind w:start="262.80pt" w:hanging="11.70pt"/>
      </w:pPr>
    </w:lvl>
    <w:lvl w:ilvl="7">
      <w:numFmt w:val="bullet"/>
      <w:lvlText w:val="•"/>
      <w:lvlJc w:val="start"/>
      <w:pPr>
        <w:ind w:start="303.60pt" w:hanging="11.70pt"/>
      </w:pPr>
    </w:lvl>
    <w:lvl w:ilvl="8">
      <w:numFmt w:val="bullet"/>
      <w:lvlText w:val="•"/>
      <w:lvlJc w:val="start"/>
      <w:pPr>
        <w:ind w:start="344.40pt" w:hanging="11.70pt"/>
      </w:pPr>
    </w:lvl>
  </w:abstractNum>
  <w:abstractNum w:abstractNumId="61" w15:restartNumberingAfterBreak="0">
    <w:nsid w:val="00000443"/>
    <w:multiLevelType w:val="multilevel"/>
    <w:tmpl w:val="000008C6"/>
    <w:lvl w:ilvl="0">
      <w:numFmt w:val="bullet"/>
      <w:lvlText w:val=""/>
      <w:lvlJc w:val="start"/>
      <w:pPr>
        <w:ind w:start="46.95pt" w:hanging="18pt"/>
      </w:pPr>
      <w:rPr>
        <w:rFonts w:ascii="Symbol" w:hAnsi="Symbol"/>
        <w:b w:val="0"/>
        <w:w w:val="100%"/>
        <w:sz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62" w15:restartNumberingAfterBreak="0">
    <w:nsid w:val="00000444"/>
    <w:multiLevelType w:val="multilevel"/>
    <w:tmpl w:val="000008C7"/>
    <w:lvl w:ilvl="0">
      <w:numFmt w:val="bullet"/>
      <w:lvlText w:val=""/>
      <w:lvlJc w:val="start"/>
      <w:pPr>
        <w:ind w:start="21.05pt" w:hanging="14.15pt"/>
      </w:pPr>
      <w:rPr>
        <w:rFonts w:ascii="Symbol" w:hAnsi="Symbol"/>
        <w:b w:val="0"/>
        <w:w w:val="100%"/>
        <w:sz w:val="20"/>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63" w15:restartNumberingAfterBreak="0">
    <w:nsid w:val="00000445"/>
    <w:multiLevelType w:val="multilevel"/>
    <w:tmpl w:val="000008C8"/>
    <w:lvl w:ilvl="0">
      <w:numFmt w:val="bullet"/>
      <w:lvlText w:val=""/>
      <w:lvlJc w:val="start"/>
      <w:pPr>
        <w:ind w:start="46.95pt" w:hanging="18pt"/>
      </w:pPr>
      <w:rPr>
        <w:rFonts w:ascii="Symbol" w:hAnsi="Symbol"/>
        <w:b w:val="0"/>
        <w:w w:val="100%"/>
        <w:sz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64" w15:restartNumberingAfterBreak="0">
    <w:nsid w:val="00000446"/>
    <w:multiLevelType w:val="multilevel"/>
    <w:tmpl w:val="000008C9"/>
    <w:lvl w:ilvl="0">
      <w:numFmt w:val="bullet"/>
      <w:lvlText w:val=""/>
      <w:lvlJc w:val="start"/>
      <w:pPr>
        <w:ind w:start="40.80pt" w:hanging="18pt"/>
      </w:pPr>
      <w:rPr>
        <w:rFonts w:ascii="Symbol" w:hAnsi="Symbol"/>
        <w:b w:val="0"/>
        <w:w w:val="100%"/>
        <w:sz w:val="20"/>
      </w:rPr>
    </w:lvl>
    <w:lvl w:ilvl="1">
      <w:numFmt w:val="bullet"/>
      <w:lvlText w:val="•"/>
      <w:lvlJc w:val="start"/>
      <w:pPr>
        <w:ind w:start="81.50pt" w:hanging="18pt"/>
      </w:pPr>
    </w:lvl>
    <w:lvl w:ilvl="2">
      <w:numFmt w:val="bullet"/>
      <w:lvlText w:val="•"/>
      <w:lvlJc w:val="start"/>
      <w:pPr>
        <w:ind w:start="122pt" w:hanging="18pt"/>
      </w:pPr>
    </w:lvl>
    <w:lvl w:ilvl="3">
      <w:numFmt w:val="bullet"/>
      <w:lvlText w:val="•"/>
      <w:lvlJc w:val="start"/>
      <w:pPr>
        <w:ind w:start="162.50pt" w:hanging="18pt"/>
      </w:pPr>
    </w:lvl>
    <w:lvl w:ilvl="4">
      <w:numFmt w:val="bullet"/>
      <w:lvlText w:val="•"/>
      <w:lvlJc w:val="start"/>
      <w:pPr>
        <w:ind w:start="203.05pt" w:hanging="18pt"/>
      </w:pPr>
    </w:lvl>
    <w:lvl w:ilvl="5">
      <w:numFmt w:val="bullet"/>
      <w:lvlText w:val="•"/>
      <w:lvlJc w:val="start"/>
      <w:pPr>
        <w:ind w:start="243.55pt" w:hanging="18pt"/>
      </w:pPr>
    </w:lvl>
    <w:lvl w:ilvl="6">
      <w:numFmt w:val="bullet"/>
      <w:lvlText w:val="•"/>
      <w:lvlJc w:val="start"/>
      <w:pPr>
        <w:ind w:start="284.05pt" w:hanging="18pt"/>
      </w:pPr>
    </w:lvl>
    <w:lvl w:ilvl="7">
      <w:numFmt w:val="bullet"/>
      <w:lvlText w:val="•"/>
      <w:lvlJc w:val="start"/>
      <w:pPr>
        <w:ind w:start="324.60pt" w:hanging="18pt"/>
      </w:pPr>
    </w:lvl>
    <w:lvl w:ilvl="8">
      <w:numFmt w:val="bullet"/>
      <w:lvlText w:val="•"/>
      <w:lvlJc w:val="start"/>
      <w:pPr>
        <w:ind w:start="365.10pt" w:hanging="18pt"/>
      </w:pPr>
    </w:lvl>
  </w:abstractNum>
  <w:abstractNum w:abstractNumId="65" w15:restartNumberingAfterBreak="0">
    <w:nsid w:val="00000447"/>
    <w:multiLevelType w:val="multilevel"/>
    <w:tmpl w:val="000008CA"/>
    <w:lvl w:ilvl="0">
      <w:numFmt w:val="bullet"/>
      <w:lvlText w:val=""/>
      <w:lvlJc w:val="start"/>
      <w:pPr>
        <w:ind w:start="21.05pt" w:hanging="14.15pt"/>
      </w:pPr>
      <w:rPr>
        <w:rFonts w:ascii="Symbol" w:hAnsi="Symbol"/>
        <w:b w:val="0"/>
        <w:w w:val="100%"/>
        <w:sz w:val="22"/>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66" w15:restartNumberingAfterBreak="0">
    <w:nsid w:val="00000448"/>
    <w:multiLevelType w:val="multilevel"/>
    <w:tmpl w:val="000008CB"/>
    <w:lvl w:ilvl="0">
      <w:numFmt w:val="bullet"/>
      <w:lvlText w:val=""/>
      <w:lvlJc w:val="start"/>
      <w:pPr>
        <w:ind w:start="21.05pt" w:hanging="14.15pt"/>
      </w:pPr>
      <w:rPr>
        <w:rFonts w:ascii="Symbol" w:hAnsi="Symbol"/>
        <w:b w:val="0"/>
        <w:w w:val="100%"/>
        <w:sz w:val="20"/>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67" w15:restartNumberingAfterBreak="0">
    <w:nsid w:val="00000449"/>
    <w:multiLevelType w:val="multilevel"/>
    <w:tmpl w:val="000008CC"/>
    <w:lvl w:ilvl="0">
      <w:start w:val="1"/>
      <w:numFmt w:val="decimal"/>
      <w:lvlText w:val="%1."/>
      <w:lvlJc w:val="start"/>
      <w:pPr>
        <w:ind w:start="74.75pt" w:hanging="14.15pt"/>
      </w:pPr>
      <w:rPr>
        <w:rFonts w:ascii="Arial" w:hAnsi="Arial" w:cs="Arial"/>
        <w:b w:val="0"/>
        <w:bCs w:val="0"/>
        <w:spacing w:val="-1"/>
        <w:w w:val="100%"/>
        <w:sz w:val="20"/>
        <w:szCs w:val="20"/>
      </w:rPr>
    </w:lvl>
    <w:lvl w:ilvl="1">
      <w:numFmt w:val="bullet"/>
      <w:lvlText w:val="•"/>
      <w:lvlJc w:val="start"/>
      <w:pPr>
        <w:ind w:start="117.90pt" w:hanging="14.15pt"/>
      </w:pPr>
    </w:lvl>
    <w:lvl w:ilvl="2">
      <w:numFmt w:val="bullet"/>
      <w:lvlText w:val="•"/>
      <w:lvlJc w:val="start"/>
      <w:pPr>
        <w:ind w:start="160.80pt" w:hanging="14.15pt"/>
      </w:pPr>
    </w:lvl>
    <w:lvl w:ilvl="3">
      <w:numFmt w:val="bullet"/>
      <w:lvlText w:val="•"/>
      <w:lvlJc w:val="start"/>
      <w:pPr>
        <w:ind w:start="203.70pt" w:hanging="14.15pt"/>
      </w:pPr>
    </w:lvl>
    <w:lvl w:ilvl="4">
      <w:numFmt w:val="bullet"/>
      <w:lvlText w:val="•"/>
      <w:lvlJc w:val="start"/>
      <w:pPr>
        <w:ind w:start="246.60pt" w:hanging="14.15pt"/>
      </w:pPr>
    </w:lvl>
    <w:lvl w:ilvl="5">
      <w:numFmt w:val="bullet"/>
      <w:lvlText w:val="•"/>
      <w:lvlJc w:val="start"/>
      <w:pPr>
        <w:ind w:start="289.50pt" w:hanging="14.15pt"/>
      </w:pPr>
    </w:lvl>
    <w:lvl w:ilvl="6">
      <w:numFmt w:val="bullet"/>
      <w:lvlText w:val="•"/>
      <w:lvlJc w:val="start"/>
      <w:pPr>
        <w:ind w:start="332.40pt" w:hanging="14.15pt"/>
      </w:pPr>
    </w:lvl>
    <w:lvl w:ilvl="7">
      <w:numFmt w:val="bullet"/>
      <w:lvlText w:val="•"/>
      <w:lvlJc w:val="start"/>
      <w:pPr>
        <w:ind w:start="375.30pt" w:hanging="14.15pt"/>
      </w:pPr>
    </w:lvl>
    <w:lvl w:ilvl="8">
      <w:numFmt w:val="bullet"/>
      <w:lvlText w:val="•"/>
      <w:lvlJc w:val="start"/>
      <w:pPr>
        <w:ind w:start="418.20pt" w:hanging="14.15pt"/>
      </w:pPr>
    </w:lvl>
  </w:abstractNum>
  <w:abstractNum w:abstractNumId="68" w15:restartNumberingAfterBreak="0">
    <w:nsid w:val="0000044A"/>
    <w:multiLevelType w:val="multilevel"/>
    <w:tmpl w:val="000008CD"/>
    <w:lvl w:ilvl="0">
      <w:numFmt w:val="bullet"/>
      <w:lvlText w:val=""/>
      <w:lvlJc w:val="start"/>
      <w:pPr>
        <w:ind w:start="21.05pt" w:hanging="14.15pt"/>
      </w:pPr>
      <w:rPr>
        <w:rFonts w:ascii="Symbol" w:hAnsi="Symbol"/>
        <w:b w:val="0"/>
        <w:w w:val="100%"/>
        <w:position w:val="1"/>
        <w:sz w:val="22"/>
      </w:rPr>
    </w:lvl>
    <w:lvl w:ilvl="1">
      <w:numFmt w:val="bullet"/>
      <w:lvlText w:val="•"/>
      <w:lvlJc w:val="start"/>
      <w:pPr>
        <w:ind w:start="63.65pt" w:hanging="14.15pt"/>
      </w:pPr>
    </w:lvl>
    <w:lvl w:ilvl="2">
      <w:numFmt w:val="bullet"/>
      <w:lvlText w:val="•"/>
      <w:lvlJc w:val="start"/>
      <w:pPr>
        <w:ind w:start="106.35pt" w:hanging="14.15pt"/>
      </w:pPr>
    </w:lvl>
    <w:lvl w:ilvl="3">
      <w:numFmt w:val="bullet"/>
      <w:lvlText w:val="•"/>
      <w:lvlJc w:val="start"/>
      <w:pPr>
        <w:ind w:start="149.05pt" w:hanging="14.15pt"/>
      </w:pPr>
    </w:lvl>
    <w:lvl w:ilvl="4">
      <w:numFmt w:val="bullet"/>
      <w:lvlText w:val="•"/>
      <w:lvlJc w:val="start"/>
      <w:pPr>
        <w:ind w:start="191.70pt" w:hanging="14.15pt"/>
      </w:pPr>
    </w:lvl>
    <w:lvl w:ilvl="5">
      <w:numFmt w:val="bullet"/>
      <w:lvlText w:val="•"/>
      <w:lvlJc w:val="start"/>
      <w:pPr>
        <w:ind w:start="234.40pt" w:hanging="14.15pt"/>
      </w:pPr>
    </w:lvl>
    <w:lvl w:ilvl="6">
      <w:numFmt w:val="bullet"/>
      <w:lvlText w:val="•"/>
      <w:lvlJc w:val="start"/>
      <w:pPr>
        <w:ind w:start="277.10pt" w:hanging="14.15pt"/>
      </w:pPr>
    </w:lvl>
    <w:lvl w:ilvl="7">
      <w:numFmt w:val="bullet"/>
      <w:lvlText w:val="•"/>
      <w:lvlJc w:val="start"/>
      <w:pPr>
        <w:ind w:start="319.75pt" w:hanging="14.15pt"/>
      </w:pPr>
    </w:lvl>
    <w:lvl w:ilvl="8">
      <w:numFmt w:val="bullet"/>
      <w:lvlText w:val="•"/>
      <w:lvlJc w:val="start"/>
      <w:pPr>
        <w:ind w:start="362.45pt" w:hanging="14.15pt"/>
      </w:pPr>
    </w:lvl>
  </w:abstractNum>
  <w:abstractNum w:abstractNumId="69" w15:restartNumberingAfterBreak="0">
    <w:nsid w:val="0000044B"/>
    <w:multiLevelType w:val="multilevel"/>
    <w:tmpl w:val="000008CE"/>
    <w:lvl w:ilvl="0">
      <w:numFmt w:val="bullet"/>
      <w:lvlText w:val=""/>
      <w:lvlJc w:val="start"/>
      <w:pPr>
        <w:ind w:start="46.95pt" w:hanging="18pt"/>
      </w:pPr>
      <w:rPr>
        <w:rFonts w:ascii="Symbol" w:hAnsi="Symbol"/>
        <w:b w:val="0"/>
        <w:w w:val="100%"/>
        <w:sz w:val="20"/>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70" w15:restartNumberingAfterBreak="0">
    <w:nsid w:val="0000044C"/>
    <w:multiLevelType w:val="multilevel"/>
    <w:tmpl w:val="000008CF"/>
    <w:lvl w:ilvl="0">
      <w:start w:val="1"/>
      <w:numFmt w:val="decimal"/>
      <w:lvlText w:val="%1."/>
      <w:lvlJc w:val="start"/>
      <w:pPr>
        <w:ind w:start="46.95pt" w:hanging="18pt"/>
      </w:pPr>
      <w:rPr>
        <w:rFonts w:ascii="Arial" w:hAnsi="Arial" w:cs="Arial"/>
        <w:b w:val="0"/>
        <w:bCs w:val="0"/>
        <w:spacing w:val="-1"/>
        <w:w w:val="100%"/>
        <w:sz w:val="22"/>
        <w:szCs w:val="22"/>
      </w:rPr>
    </w:lvl>
    <w:lvl w:ilvl="1">
      <w:numFmt w:val="bullet"/>
      <w:lvlText w:val="•"/>
      <w:lvlJc w:val="start"/>
      <w:pPr>
        <w:ind w:start="92.70pt" w:hanging="18pt"/>
      </w:pPr>
    </w:lvl>
    <w:lvl w:ilvl="2">
      <w:numFmt w:val="bullet"/>
      <w:lvlText w:val="•"/>
      <w:lvlJc w:val="start"/>
      <w:pPr>
        <w:ind w:start="138.40pt" w:hanging="18pt"/>
      </w:pPr>
    </w:lvl>
    <w:lvl w:ilvl="3">
      <w:numFmt w:val="bullet"/>
      <w:lvlText w:val="•"/>
      <w:lvlJc w:val="start"/>
      <w:pPr>
        <w:ind w:start="184.10pt" w:hanging="18pt"/>
      </w:pPr>
    </w:lvl>
    <w:lvl w:ilvl="4">
      <w:numFmt w:val="bullet"/>
      <w:lvlText w:val="•"/>
      <w:lvlJc w:val="start"/>
      <w:pPr>
        <w:ind w:start="229.80pt" w:hanging="18pt"/>
      </w:pPr>
    </w:lvl>
    <w:lvl w:ilvl="5">
      <w:numFmt w:val="bullet"/>
      <w:lvlText w:val="•"/>
      <w:lvlJc w:val="start"/>
      <w:pPr>
        <w:ind w:start="275.50pt" w:hanging="18pt"/>
      </w:pPr>
    </w:lvl>
    <w:lvl w:ilvl="6">
      <w:numFmt w:val="bullet"/>
      <w:lvlText w:val="•"/>
      <w:lvlJc w:val="start"/>
      <w:pPr>
        <w:ind w:start="321.20pt" w:hanging="18pt"/>
      </w:pPr>
    </w:lvl>
    <w:lvl w:ilvl="7">
      <w:numFmt w:val="bullet"/>
      <w:lvlText w:val="•"/>
      <w:lvlJc w:val="start"/>
      <w:pPr>
        <w:ind w:start="366.90pt" w:hanging="18pt"/>
      </w:pPr>
    </w:lvl>
    <w:lvl w:ilvl="8">
      <w:numFmt w:val="bullet"/>
      <w:lvlText w:val="•"/>
      <w:lvlJc w:val="start"/>
      <w:pPr>
        <w:ind w:start="412.60pt" w:hanging="18pt"/>
      </w:pPr>
    </w:lvl>
  </w:abstractNum>
  <w:abstractNum w:abstractNumId="71" w15:restartNumberingAfterBreak="0">
    <w:nsid w:val="03EB7A77"/>
    <w:multiLevelType w:val="multilevel"/>
    <w:tmpl w:val="DEF2AB06"/>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72" w15:restartNumberingAfterBreak="0">
    <w:nsid w:val="0AAD4AA8"/>
    <w:multiLevelType w:val="multilevel"/>
    <w:tmpl w:val="A10E00D8"/>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73" w15:restartNumberingAfterBreak="0">
    <w:nsid w:val="0BB25456"/>
    <w:multiLevelType w:val="multilevel"/>
    <w:tmpl w:val="19A8CC7A"/>
    <w:lvl w:ilvl="0">
      <w:start w:val="1"/>
      <w:numFmt w:val="bullet"/>
      <w:lvlText w:val=""/>
      <w:lvlJc w:val="start"/>
      <w:pPr>
        <w:tabs>
          <w:tab w:val="num" w:pos="36pt"/>
        </w:tabs>
        <w:ind w:start="36pt" w:hanging="18pt"/>
      </w:pPr>
      <w:rPr>
        <w:rFonts w:ascii="Symbol" w:hAnsi="Symbol" w:hint="default"/>
        <w:sz w:val="20"/>
      </w:rPr>
    </w:lvl>
    <w:lvl w:ilvl="1">
      <w:start w:val="1"/>
      <w:numFmt w:val="decimal"/>
      <w:lvlText w:val="%2."/>
      <w:lvlJc w:val="start"/>
      <w:pPr>
        <w:ind w:start="72pt" w:hanging="18pt"/>
      </w:pPr>
      <w:rPr>
        <w:rFonts w:ascii="Arial" w:hAnsi="Arial" w:cs="Arial" w:hint="default"/>
        <w:sz w:val="22"/>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74" w15:restartNumberingAfterBreak="0">
    <w:nsid w:val="0E021D05"/>
    <w:multiLevelType w:val="hybridMultilevel"/>
    <w:tmpl w:val="11CC207C"/>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75" w15:restartNumberingAfterBreak="0">
    <w:nsid w:val="1B507116"/>
    <w:multiLevelType w:val="hybridMultilevel"/>
    <w:tmpl w:val="673E3128"/>
    <w:lvl w:ilvl="0" w:tplc="55E6C6F4">
      <w:start w:val="1"/>
      <w:numFmt w:val="bullet"/>
      <w:lvlText w:val=""/>
      <w:lvlJc w:val="start"/>
      <w:pPr>
        <w:ind w:start="72pt" w:hanging="18pt"/>
      </w:pPr>
      <w:rPr>
        <w:rFonts w:ascii="Symbol" w:hAnsi="Symbol" w:hint="default"/>
        <w:sz w:val="22"/>
        <w:szCs w:val="22"/>
      </w:rPr>
    </w:lvl>
    <w:lvl w:ilvl="1" w:tplc="280A0003" w:tentative="1">
      <w:start w:val="1"/>
      <w:numFmt w:val="bullet"/>
      <w:lvlText w:val="o"/>
      <w:lvlJc w:val="start"/>
      <w:pPr>
        <w:ind w:start="108pt" w:hanging="18pt"/>
      </w:pPr>
      <w:rPr>
        <w:rFonts w:ascii="Courier New" w:hAnsi="Courier New" w:cs="Courier New" w:hint="default"/>
      </w:rPr>
    </w:lvl>
    <w:lvl w:ilvl="2" w:tplc="280A0005" w:tentative="1">
      <w:start w:val="1"/>
      <w:numFmt w:val="bullet"/>
      <w:lvlText w:val=""/>
      <w:lvlJc w:val="start"/>
      <w:pPr>
        <w:ind w:start="144pt" w:hanging="18pt"/>
      </w:pPr>
      <w:rPr>
        <w:rFonts w:ascii="Wingdings" w:hAnsi="Wingdings" w:hint="default"/>
      </w:rPr>
    </w:lvl>
    <w:lvl w:ilvl="3" w:tplc="280A0001" w:tentative="1">
      <w:start w:val="1"/>
      <w:numFmt w:val="bullet"/>
      <w:lvlText w:val=""/>
      <w:lvlJc w:val="start"/>
      <w:pPr>
        <w:ind w:start="180pt" w:hanging="18pt"/>
      </w:pPr>
      <w:rPr>
        <w:rFonts w:ascii="Symbol" w:hAnsi="Symbol" w:hint="default"/>
      </w:rPr>
    </w:lvl>
    <w:lvl w:ilvl="4" w:tplc="280A0003" w:tentative="1">
      <w:start w:val="1"/>
      <w:numFmt w:val="bullet"/>
      <w:lvlText w:val="o"/>
      <w:lvlJc w:val="start"/>
      <w:pPr>
        <w:ind w:start="216pt" w:hanging="18pt"/>
      </w:pPr>
      <w:rPr>
        <w:rFonts w:ascii="Courier New" w:hAnsi="Courier New" w:cs="Courier New" w:hint="default"/>
      </w:rPr>
    </w:lvl>
    <w:lvl w:ilvl="5" w:tplc="280A0005" w:tentative="1">
      <w:start w:val="1"/>
      <w:numFmt w:val="bullet"/>
      <w:lvlText w:val=""/>
      <w:lvlJc w:val="start"/>
      <w:pPr>
        <w:ind w:start="252pt" w:hanging="18pt"/>
      </w:pPr>
      <w:rPr>
        <w:rFonts w:ascii="Wingdings" w:hAnsi="Wingdings" w:hint="default"/>
      </w:rPr>
    </w:lvl>
    <w:lvl w:ilvl="6" w:tplc="280A0001" w:tentative="1">
      <w:start w:val="1"/>
      <w:numFmt w:val="bullet"/>
      <w:lvlText w:val=""/>
      <w:lvlJc w:val="start"/>
      <w:pPr>
        <w:ind w:start="288pt" w:hanging="18pt"/>
      </w:pPr>
      <w:rPr>
        <w:rFonts w:ascii="Symbol" w:hAnsi="Symbol" w:hint="default"/>
      </w:rPr>
    </w:lvl>
    <w:lvl w:ilvl="7" w:tplc="280A0003" w:tentative="1">
      <w:start w:val="1"/>
      <w:numFmt w:val="bullet"/>
      <w:lvlText w:val="o"/>
      <w:lvlJc w:val="start"/>
      <w:pPr>
        <w:ind w:start="324pt" w:hanging="18pt"/>
      </w:pPr>
      <w:rPr>
        <w:rFonts w:ascii="Courier New" w:hAnsi="Courier New" w:cs="Courier New" w:hint="default"/>
      </w:rPr>
    </w:lvl>
    <w:lvl w:ilvl="8" w:tplc="280A0005" w:tentative="1">
      <w:start w:val="1"/>
      <w:numFmt w:val="bullet"/>
      <w:lvlText w:val=""/>
      <w:lvlJc w:val="start"/>
      <w:pPr>
        <w:ind w:start="360pt" w:hanging="18pt"/>
      </w:pPr>
      <w:rPr>
        <w:rFonts w:ascii="Wingdings" w:hAnsi="Wingdings" w:hint="default"/>
      </w:rPr>
    </w:lvl>
  </w:abstractNum>
  <w:abstractNum w:abstractNumId="76" w15:restartNumberingAfterBreak="0">
    <w:nsid w:val="1CD01CCE"/>
    <w:multiLevelType w:val="hybridMultilevel"/>
    <w:tmpl w:val="5F129372"/>
    <w:lvl w:ilvl="0" w:tplc="E53CBD2C">
      <w:start w:val="1"/>
      <w:numFmt w:val="bullet"/>
      <w:lvlText w:val=""/>
      <w:lvlJc w:val="start"/>
      <w:pPr>
        <w:ind w:start="36pt" w:hanging="18pt"/>
      </w:pPr>
      <w:rPr>
        <w:rFonts w:ascii="Symbol" w:hAnsi="Symbol" w:hint="default"/>
        <w:color w:val="auto"/>
      </w:rPr>
    </w:lvl>
    <w:lvl w:ilvl="1" w:tplc="280A0003" w:tentative="1">
      <w:start w:val="1"/>
      <w:numFmt w:val="bullet"/>
      <w:lvlText w:val="o"/>
      <w:lvlJc w:val="start"/>
      <w:pPr>
        <w:ind w:start="72pt" w:hanging="18pt"/>
      </w:pPr>
      <w:rPr>
        <w:rFonts w:ascii="Courier New" w:hAnsi="Courier New" w:cs="Courier New" w:hint="default"/>
      </w:rPr>
    </w:lvl>
    <w:lvl w:ilvl="2" w:tplc="280A0005" w:tentative="1">
      <w:start w:val="1"/>
      <w:numFmt w:val="bullet"/>
      <w:lvlText w:val=""/>
      <w:lvlJc w:val="start"/>
      <w:pPr>
        <w:ind w:start="108pt" w:hanging="18pt"/>
      </w:pPr>
      <w:rPr>
        <w:rFonts w:ascii="Wingdings" w:hAnsi="Wingdings" w:hint="default"/>
      </w:rPr>
    </w:lvl>
    <w:lvl w:ilvl="3" w:tplc="280A0001" w:tentative="1">
      <w:start w:val="1"/>
      <w:numFmt w:val="bullet"/>
      <w:lvlText w:val=""/>
      <w:lvlJc w:val="start"/>
      <w:pPr>
        <w:ind w:start="144pt" w:hanging="18pt"/>
      </w:pPr>
      <w:rPr>
        <w:rFonts w:ascii="Symbol" w:hAnsi="Symbol" w:hint="default"/>
      </w:rPr>
    </w:lvl>
    <w:lvl w:ilvl="4" w:tplc="280A0003" w:tentative="1">
      <w:start w:val="1"/>
      <w:numFmt w:val="bullet"/>
      <w:lvlText w:val="o"/>
      <w:lvlJc w:val="start"/>
      <w:pPr>
        <w:ind w:start="180pt" w:hanging="18pt"/>
      </w:pPr>
      <w:rPr>
        <w:rFonts w:ascii="Courier New" w:hAnsi="Courier New" w:cs="Courier New" w:hint="default"/>
      </w:rPr>
    </w:lvl>
    <w:lvl w:ilvl="5" w:tplc="280A0005" w:tentative="1">
      <w:start w:val="1"/>
      <w:numFmt w:val="bullet"/>
      <w:lvlText w:val=""/>
      <w:lvlJc w:val="start"/>
      <w:pPr>
        <w:ind w:start="216pt" w:hanging="18pt"/>
      </w:pPr>
      <w:rPr>
        <w:rFonts w:ascii="Wingdings" w:hAnsi="Wingdings" w:hint="default"/>
      </w:rPr>
    </w:lvl>
    <w:lvl w:ilvl="6" w:tplc="280A0001" w:tentative="1">
      <w:start w:val="1"/>
      <w:numFmt w:val="bullet"/>
      <w:lvlText w:val=""/>
      <w:lvlJc w:val="start"/>
      <w:pPr>
        <w:ind w:start="252pt" w:hanging="18pt"/>
      </w:pPr>
      <w:rPr>
        <w:rFonts w:ascii="Symbol" w:hAnsi="Symbol" w:hint="default"/>
      </w:rPr>
    </w:lvl>
    <w:lvl w:ilvl="7" w:tplc="280A0003" w:tentative="1">
      <w:start w:val="1"/>
      <w:numFmt w:val="bullet"/>
      <w:lvlText w:val="o"/>
      <w:lvlJc w:val="start"/>
      <w:pPr>
        <w:ind w:start="288pt" w:hanging="18pt"/>
      </w:pPr>
      <w:rPr>
        <w:rFonts w:ascii="Courier New" w:hAnsi="Courier New" w:cs="Courier New" w:hint="default"/>
      </w:rPr>
    </w:lvl>
    <w:lvl w:ilvl="8" w:tplc="280A0005" w:tentative="1">
      <w:start w:val="1"/>
      <w:numFmt w:val="bullet"/>
      <w:lvlText w:val=""/>
      <w:lvlJc w:val="start"/>
      <w:pPr>
        <w:ind w:start="324pt" w:hanging="18pt"/>
      </w:pPr>
      <w:rPr>
        <w:rFonts w:ascii="Wingdings" w:hAnsi="Wingdings" w:hint="default"/>
      </w:rPr>
    </w:lvl>
  </w:abstractNum>
  <w:abstractNum w:abstractNumId="77" w15:restartNumberingAfterBreak="0">
    <w:nsid w:val="26A7082B"/>
    <w:multiLevelType w:val="hybridMultilevel"/>
    <w:tmpl w:val="23364294"/>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start w:val="1"/>
      <w:numFmt w:val="bullet"/>
      <w:lvlText w:val="o"/>
      <w:lvlJc w:val="start"/>
      <w:pPr>
        <w:ind w:start="180pt" w:hanging="18pt"/>
      </w:pPr>
      <w:rPr>
        <w:rFonts w:ascii="Courier New" w:hAnsi="Courier New" w:cs="Courier New" w:hint="default"/>
      </w:rPr>
    </w:lvl>
    <w:lvl w:ilvl="5" w:tplc="04090005">
      <w:start w:val="1"/>
      <w:numFmt w:val="bullet"/>
      <w:lvlText w:val=""/>
      <w:lvlJc w:val="start"/>
      <w:pPr>
        <w:ind w:start="216pt" w:hanging="18pt"/>
      </w:pPr>
      <w:rPr>
        <w:rFonts w:ascii="Wingdings" w:hAnsi="Wingdings" w:hint="default"/>
      </w:rPr>
    </w:lvl>
    <w:lvl w:ilvl="6" w:tplc="04090001">
      <w:start w:val="1"/>
      <w:numFmt w:val="bullet"/>
      <w:lvlText w:val=""/>
      <w:lvlJc w:val="start"/>
      <w:pPr>
        <w:ind w:start="252pt" w:hanging="18pt"/>
      </w:pPr>
      <w:rPr>
        <w:rFonts w:ascii="Symbol" w:hAnsi="Symbol" w:hint="default"/>
      </w:rPr>
    </w:lvl>
    <w:lvl w:ilvl="7" w:tplc="04090003">
      <w:start w:val="1"/>
      <w:numFmt w:val="bullet"/>
      <w:lvlText w:val="o"/>
      <w:lvlJc w:val="start"/>
      <w:pPr>
        <w:ind w:start="288pt" w:hanging="18pt"/>
      </w:pPr>
      <w:rPr>
        <w:rFonts w:ascii="Courier New" w:hAnsi="Courier New" w:cs="Courier New" w:hint="default"/>
      </w:rPr>
    </w:lvl>
    <w:lvl w:ilvl="8" w:tplc="04090005">
      <w:start w:val="1"/>
      <w:numFmt w:val="bullet"/>
      <w:lvlText w:val=""/>
      <w:lvlJc w:val="start"/>
      <w:pPr>
        <w:ind w:start="324pt" w:hanging="18pt"/>
      </w:pPr>
      <w:rPr>
        <w:rFonts w:ascii="Wingdings" w:hAnsi="Wingdings" w:hint="default"/>
      </w:rPr>
    </w:lvl>
  </w:abstractNum>
  <w:abstractNum w:abstractNumId="78" w15:restartNumberingAfterBreak="0">
    <w:nsid w:val="2A26285F"/>
    <w:multiLevelType w:val="multilevel"/>
    <w:tmpl w:val="1260332A"/>
    <w:lvl w:ilvl="0">
      <w:start w:val="1"/>
      <w:numFmt w:val="bullet"/>
      <w:lvlText w:val=""/>
      <w:lvlJc w:val="start"/>
      <w:pPr>
        <w:tabs>
          <w:tab w:val="num" w:pos="36pt"/>
        </w:tabs>
        <w:ind w:start="36pt" w:hanging="18pt"/>
      </w:pPr>
      <w:rPr>
        <w:rFonts w:ascii="Symbol" w:hAnsi="Symbol" w:hint="default"/>
        <w:sz w:val="20"/>
      </w:rPr>
    </w:lvl>
    <w:lvl w:ilvl="1">
      <w:start w:val="1"/>
      <w:numFmt w:val="decimal"/>
      <w:lvlText w:val="(%2)"/>
      <w:lvlJc w:val="start"/>
      <w:pPr>
        <w:ind w:start="72pt" w:hanging="18pt"/>
      </w:pPr>
      <w:rPr>
        <w:rFonts w:ascii="Arial" w:eastAsiaTheme="minorHAnsi" w:hAnsi="Arial" w:cs="Arial"/>
        <w:b/>
        <w:color w:val="000000"/>
        <w:sz w:val="22"/>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79" w15:restartNumberingAfterBreak="0">
    <w:nsid w:val="2CD177C3"/>
    <w:multiLevelType w:val="hybridMultilevel"/>
    <w:tmpl w:val="A4EEA8C0"/>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80" w15:restartNumberingAfterBreak="0">
    <w:nsid w:val="2D205366"/>
    <w:multiLevelType w:val="hybridMultilevel"/>
    <w:tmpl w:val="4D0E915A"/>
    <w:lvl w:ilvl="0" w:tplc="0809000F">
      <w:start w:val="1"/>
      <w:numFmt w:val="decimal"/>
      <w:lvlText w:val="%1."/>
      <w:lvlJc w:val="start"/>
      <w:pPr>
        <w:ind w:start="46.95pt" w:hanging="18pt"/>
      </w:pPr>
    </w:lvl>
    <w:lvl w:ilvl="1" w:tplc="08090019" w:tentative="1">
      <w:start w:val="1"/>
      <w:numFmt w:val="lowerLetter"/>
      <w:lvlText w:val="%2."/>
      <w:lvlJc w:val="start"/>
      <w:pPr>
        <w:ind w:start="82.95pt" w:hanging="18pt"/>
      </w:pPr>
    </w:lvl>
    <w:lvl w:ilvl="2" w:tplc="0809001B" w:tentative="1">
      <w:start w:val="1"/>
      <w:numFmt w:val="lowerRoman"/>
      <w:lvlText w:val="%3."/>
      <w:lvlJc w:val="end"/>
      <w:pPr>
        <w:ind w:start="118.95pt" w:hanging="9pt"/>
      </w:pPr>
    </w:lvl>
    <w:lvl w:ilvl="3" w:tplc="0809000F" w:tentative="1">
      <w:start w:val="1"/>
      <w:numFmt w:val="decimal"/>
      <w:lvlText w:val="%4."/>
      <w:lvlJc w:val="start"/>
      <w:pPr>
        <w:ind w:start="154.95pt" w:hanging="18pt"/>
      </w:pPr>
    </w:lvl>
    <w:lvl w:ilvl="4" w:tplc="08090019" w:tentative="1">
      <w:start w:val="1"/>
      <w:numFmt w:val="lowerLetter"/>
      <w:lvlText w:val="%5."/>
      <w:lvlJc w:val="start"/>
      <w:pPr>
        <w:ind w:start="190.95pt" w:hanging="18pt"/>
      </w:pPr>
    </w:lvl>
    <w:lvl w:ilvl="5" w:tplc="0809001B" w:tentative="1">
      <w:start w:val="1"/>
      <w:numFmt w:val="lowerRoman"/>
      <w:lvlText w:val="%6."/>
      <w:lvlJc w:val="end"/>
      <w:pPr>
        <w:ind w:start="226.95pt" w:hanging="9pt"/>
      </w:pPr>
    </w:lvl>
    <w:lvl w:ilvl="6" w:tplc="0809000F" w:tentative="1">
      <w:start w:val="1"/>
      <w:numFmt w:val="decimal"/>
      <w:lvlText w:val="%7."/>
      <w:lvlJc w:val="start"/>
      <w:pPr>
        <w:ind w:start="262.95pt" w:hanging="18pt"/>
      </w:pPr>
    </w:lvl>
    <w:lvl w:ilvl="7" w:tplc="08090019" w:tentative="1">
      <w:start w:val="1"/>
      <w:numFmt w:val="lowerLetter"/>
      <w:lvlText w:val="%8."/>
      <w:lvlJc w:val="start"/>
      <w:pPr>
        <w:ind w:start="298.95pt" w:hanging="18pt"/>
      </w:pPr>
    </w:lvl>
    <w:lvl w:ilvl="8" w:tplc="0809001B" w:tentative="1">
      <w:start w:val="1"/>
      <w:numFmt w:val="lowerRoman"/>
      <w:lvlText w:val="%9."/>
      <w:lvlJc w:val="end"/>
      <w:pPr>
        <w:ind w:start="334.95pt" w:hanging="9pt"/>
      </w:pPr>
    </w:lvl>
  </w:abstractNum>
  <w:abstractNum w:abstractNumId="81" w15:restartNumberingAfterBreak="0">
    <w:nsid w:val="2D3057EF"/>
    <w:multiLevelType w:val="multilevel"/>
    <w:tmpl w:val="68AAD314"/>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82" w15:restartNumberingAfterBreak="0">
    <w:nsid w:val="2EEB2CC3"/>
    <w:multiLevelType w:val="hybridMultilevel"/>
    <w:tmpl w:val="68B45054"/>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83" w15:restartNumberingAfterBreak="0">
    <w:nsid w:val="36052177"/>
    <w:multiLevelType w:val="hybridMultilevel"/>
    <w:tmpl w:val="0AF0EC74"/>
    <w:lvl w:ilvl="0" w:tplc="280A0001">
      <w:start w:val="1"/>
      <w:numFmt w:val="bullet"/>
      <w:lvlText w:val=""/>
      <w:lvlJc w:val="start"/>
      <w:pPr>
        <w:ind w:start="71.40pt" w:hanging="18pt"/>
      </w:pPr>
      <w:rPr>
        <w:rFonts w:ascii="Symbol" w:hAnsi="Symbol" w:hint="default"/>
      </w:rPr>
    </w:lvl>
    <w:lvl w:ilvl="1" w:tplc="280A0003" w:tentative="1">
      <w:start w:val="1"/>
      <w:numFmt w:val="bullet"/>
      <w:lvlText w:val="o"/>
      <w:lvlJc w:val="start"/>
      <w:pPr>
        <w:ind w:start="107.40pt" w:hanging="18pt"/>
      </w:pPr>
      <w:rPr>
        <w:rFonts w:ascii="Courier New" w:hAnsi="Courier New" w:cs="Courier New" w:hint="default"/>
      </w:rPr>
    </w:lvl>
    <w:lvl w:ilvl="2" w:tplc="280A0005" w:tentative="1">
      <w:start w:val="1"/>
      <w:numFmt w:val="bullet"/>
      <w:lvlText w:val=""/>
      <w:lvlJc w:val="start"/>
      <w:pPr>
        <w:ind w:start="143.40pt" w:hanging="18pt"/>
      </w:pPr>
      <w:rPr>
        <w:rFonts w:ascii="Wingdings" w:hAnsi="Wingdings" w:hint="default"/>
      </w:rPr>
    </w:lvl>
    <w:lvl w:ilvl="3" w:tplc="280A0001" w:tentative="1">
      <w:start w:val="1"/>
      <w:numFmt w:val="bullet"/>
      <w:lvlText w:val=""/>
      <w:lvlJc w:val="start"/>
      <w:pPr>
        <w:ind w:start="179.40pt" w:hanging="18pt"/>
      </w:pPr>
      <w:rPr>
        <w:rFonts w:ascii="Symbol" w:hAnsi="Symbol" w:hint="default"/>
      </w:rPr>
    </w:lvl>
    <w:lvl w:ilvl="4" w:tplc="280A0003" w:tentative="1">
      <w:start w:val="1"/>
      <w:numFmt w:val="bullet"/>
      <w:lvlText w:val="o"/>
      <w:lvlJc w:val="start"/>
      <w:pPr>
        <w:ind w:start="215.40pt" w:hanging="18pt"/>
      </w:pPr>
      <w:rPr>
        <w:rFonts w:ascii="Courier New" w:hAnsi="Courier New" w:cs="Courier New" w:hint="default"/>
      </w:rPr>
    </w:lvl>
    <w:lvl w:ilvl="5" w:tplc="280A0005" w:tentative="1">
      <w:start w:val="1"/>
      <w:numFmt w:val="bullet"/>
      <w:lvlText w:val=""/>
      <w:lvlJc w:val="start"/>
      <w:pPr>
        <w:ind w:start="251.40pt" w:hanging="18pt"/>
      </w:pPr>
      <w:rPr>
        <w:rFonts w:ascii="Wingdings" w:hAnsi="Wingdings" w:hint="default"/>
      </w:rPr>
    </w:lvl>
    <w:lvl w:ilvl="6" w:tplc="280A0001" w:tentative="1">
      <w:start w:val="1"/>
      <w:numFmt w:val="bullet"/>
      <w:lvlText w:val=""/>
      <w:lvlJc w:val="start"/>
      <w:pPr>
        <w:ind w:start="287.40pt" w:hanging="18pt"/>
      </w:pPr>
      <w:rPr>
        <w:rFonts w:ascii="Symbol" w:hAnsi="Symbol" w:hint="default"/>
      </w:rPr>
    </w:lvl>
    <w:lvl w:ilvl="7" w:tplc="280A0003" w:tentative="1">
      <w:start w:val="1"/>
      <w:numFmt w:val="bullet"/>
      <w:lvlText w:val="o"/>
      <w:lvlJc w:val="start"/>
      <w:pPr>
        <w:ind w:start="323.40pt" w:hanging="18pt"/>
      </w:pPr>
      <w:rPr>
        <w:rFonts w:ascii="Courier New" w:hAnsi="Courier New" w:cs="Courier New" w:hint="default"/>
      </w:rPr>
    </w:lvl>
    <w:lvl w:ilvl="8" w:tplc="280A0005" w:tentative="1">
      <w:start w:val="1"/>
      <w:numFmt w:val="bullet"/>
      <w:lvlText w:val=""/>
      <w:lvlJc w:val="start"/>
      <w:pPr>
        <w:ind w:start="359.40pt" w:hanging="18pt"/>
      </w:pPr>
      <w:rPr>
        <w:rFonts w:ascii="Wingdings" w:hAnsi="Wingdings" w:hint="default"/>
      </w:rPr>
    </w:lvl>
  </w:abstractNum>
  <w:abstractNum w:abstractNumId="84" w15:restartNumberingAfterBreak="0">
    <w:nsid w:val="370200E6"/>
    <w:multiLevelType w:val="hybridMultilevel"/>
    <w:tmpl w:val="3B4AF2EE"/>
    <w:lvl w:ilvl="0" w:tplc="E53CBD2C">
      <w:start w:val="1"/>
      <w:numFmt w:val="bullet"/>
      <w:lvlText w:val=""/>
      <w:lvlJc w:val="start"/>
      <w:pPr>
        <w:ind w:start="36pt" w:hanging="18pt"/>
      </w:pPr>
      <w:rPr>
        <w:rFonts w:ascii="Symbol" w:hAnsi="Symbol" w:hint="default"/>
        <w:color w:val="auto"/>
      </w:rPr>
    </w:lvl>
    <w:lvl w:ilvl="1" w:tplc="280A0003" w:tentative="1">
      <w:start w:val="1"/>
      <w:numFmt w:val="bullet"/>
      <w:lvlText w:val="o"/>
      <w:lvlJc w:val="start"/>
      <w:pPr>
        <w:ind w:start="72pt" w:hanging="18pt"/>
      </w:pPr>
      <w:rPr>
        <w:rFonts w:ascii="Courier New" w:hAnsi="Courier New" w:cs="Courier New" w:hint="default"/>
      </w:rPr>
    </w:lvl>
    <w:lvl w:ilvl="2" w:tplc="280A0005" w:tentative="1">
      <w:start w:val="1"/>
      <w:numFmt w:val="bullet"/>
      <w:lvlText w:val=""/>
      <w:lvlJc w:val="start"/>
      <w:pPr>
        <w:ind w:start="108pt" w:hanging="18pt"/>
      </w:pPr>
      <w:rPr>
        <w:rFonts w:ascii="Wingdings" w:hAnsi="Wingdings" w:hint="default"/>
      </w:rPr>
    </w:lvl>
    <w:lvl w:ilvl="3" w:tplc="280A0001" w:tentative="1">
      <w:start w:val="1"/>
      <w:numFmt w:val="bullet"/>
      <w:lvlText w:val=""/>
      <w:lvlJc w:val="start"/>
      <w:pPr>
        <w:ind w:start="144pt" w:hanging="18pt"/>
      </w:pPr>
      <w:rPr>
        <w:rFonts w:ascii="Symbol" w:hAnsi="Symbol" w:hint="default"/>
      </w:rPr>
    </w:lvl>
    <w:lvl w:ilvl="4" w:tplc="280A0003" w:tentative="1">
      <w:start w:val="1"/>
      <w:numFmt w:val="bullet"/>
      <w:lvlText w:val="o"/>
      <w:lvlJc w:val="start"/>
      <w:pPr>
        <w:ind w:start="180pt" w:hanging="18pt"/>
      </w:pPr>
      <w:rPr>
        <w:rFonts w:ascii="Courier New" w:hAnsi="Courier New" w:cs="Courier New" w:hint="default"/>
      </w:rPr>
    </w:lvl>
    <w:lvl w:ilvl="5" w:tplc="280A0005" w:tentative="1">
      <w:start w:val="1"/>
      <w:numFmt w:val="bullet"/>
      <w:lvlText w:val=""/>
      <w:lvlJc w:val="start"/>
      <w:pPr>
        <w:ind w:start="216pt" w:hanging="18pt"/>
      </w:pPr>
      <w:rPr>
        <w:rFonts w:ascii="Wingdings" w:hAnsi="Wingdings" w:hint="default"/>
      </w:rPr>
    </w:lvl>
    <w:lvl w:ilvl="6" w:tplc="280A0001" w:tentative="1">
      <w:start w:val="1"/>
      <w:numFmt w:val="bullet"/>
      <w:lvlText w:val=""/>
      <w:lvlJc w:val="start"/>
      <w:pPr>
        <w:ind w:start="252pt" w:hanging="18pt"/>
      </w:pPr>
      <w:rPr>
        <w:rFonts w:ascii="Symbol" w:hAnsi="Symbol" w:hint="default"/>
      </w:rPr>
    </w:lvl>
    <w:lvl w:ilvl="7" w:tplc="280A0003" w:tentative="1">
      <w:start w:val="1"/>
      <w:numFmt w:val="bullet"/>
      <w:lvlText w:val="o"/>
      <w:lvlJc w:val="start"/>
      <w:pPr>
        <w:ind w:start="288pt" w:hanging="18pt"/>
      </w:pPr>
      <w:rPr>
        <w:rFonts w:ascii="Courier New" w:hAnsi="Courier New" w:cs="Courier New" w:hint="default"/>
      </w:rPr>
    </w:lvl>
    <w:lvl w:ilvl="8" w:tplc="280A0005" w:tentative="1">
      <w:start w:val="1"/>
      <w:numFmt w:val="bullet"/>
      <w:lvlText w:val=""/>
      <w:lvlJc w:val="start"/>
      <w:pPr>
        <w:ind w:start="324pt" w:hanging="18pt"/>
      </w:pPr>
      <w:rPr>
        <w:rFonts w:ascii="Wingdings" w:hAnsi="Wingdings" w:hint="default"/>
      </w:rPr>
    </w:lvl>
  </w:abstractNum>
  <w:abstractNum w:abstractNumId="85" w15:restartNumberingAfterBreak="0">
    <w:nsid w:val="395B0AA1"/>
    <w:multiLevelType w:val="hybridMultilevel"/>
    <w:tmpl w:val="115696CC"/>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86" w15:restartNumberingAfterBreak="0">
    <w:nsid w:val="3A6F6865"/>
    <w:multiLevelType w:val="multilevel"/>
    <w:tmpl w:val="89283F80"/>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87" w15:restartNumberingAfterBreak="0">
    <w:nsid w:val="409C600D"/>
    <w:multiLevelType w:val="multilevel"/>
    <w:tmpl w:val="C2F6F31E"/>
    <w:lvl w:ilvl="0">
      <w:start w:val="1"/>
      <w:numFmt w:val="decimal"/>
      <w:lvlText w:val="%1."/>
      <w:lvlJc w:val="start"/>
      <w:pPr>
        <w:tabs>
          <w:tab w:val="num" w:pos="36pt"/>
        </w:tabs>
        <w:ind w:start="36pt" w:hanging="18pt"/>
      </w:pPr>
      <w:rPr>
        <w:rFonts w:ascii="Arial" w:hAnsi="Arial" w:cs="Arial" w:hint="default"/>
        <w:b/>
        <w:color w:val="4472C4" w:themeColor="accent5"/>
        <w:sz w:val="28"/>
        <w:szCs w:val="28"/>
      </w:r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88" w15:restartNumberingAfterBreak="0">
    <w:nsid w:val="459949A3"/>
    <w:multiLevelType w:val="hybridMultilevel"/>
    <w:tmpl w:val="F6D86BD4"/>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start w:val="1"/>
      <w:numFmt w:val="bullet"/>
      <w:lvlText w:val="o"/>
      <w:lvlJc w:val="start"/>
      <w:pPr>
        <w:ind w:start="180pt" w:hanging="18pt"/>
      </w:pPr>
      <w:rPr>
        <w:rFonts w:ascii="Courier New" w:hAnsi="Courier New" w:cs="Courier New" w:hint="default"/>
      </w:rPr>
    </w:lvl>
    <w:lvl w:ilvl="5" w:tplc="04090005">
      <w:start w:val="1"/>
      <w:numFmt w:val="bullet"/>
      <w:lvlText w:val=""/>
      <w:lvlJc w:val="start"/>
      <w:pPr>
        <w:ind w:start="216pt" w:hanging="18pt"/>
      </w:pPr>
      <w:rPr>
        <w:rFonts w:ascii="Wingdings" w:hAnsi="Wingdings" w:hint="default"/>
      </w:rPr>
    </w:lvl>
    <w:lvl w:ilvl="6" w:tplc="04090001">
      <w:start w:val="1"/>
      <w:numFmt w:val="bullet"/>
      <w:lvlText w:val=""/>
      <w:lvlJc w:val="start"/>
      <w:pPr>
        <w:ind w:start="252pt" w:hanging="18pt"/>
      </w:pPr>
      <w:rPr>
        <w:rFonts w:ascii="Symbol" w:hAnsi="Symbol" w:hint="default"/>
      </w:rPr>
    </w:lvl>
    <w:lvl w:ilvl="7" w:tplc="04090003">
      <w:start w:val="1"/>
      <w:numFmt w:val="bullet"/>
      <w:lvlText w:val="o"/>
      <w:lvlJc w:val="start"/>
      <w:pPr>
        <w:ind w:start="288pt" w:hanging="18pt"/>
      </w:pPr>
      <w:rPr>
        <w:rFonts w:ascii="Courier New" w:hAnsi="Courier New" w:cs="Courier New" w:hint="default"/>
      </w:rPr>
    </w:lvl>
    <w:lvl w:ilvl="8" w:tplc="04090005">
      <w:start w:val="1"/>
      <w:numFmt w:val="bullet"/>
      <w:lvlText w:val=""/>
      <w:lvlJc w:val="start"/>
      <w:pPr>
        <w:ind w:start="324pt" w:hanging="18pt"/>
      </w:pPr>
      <w:rPr>
        <w:rFonts w:ascii="Wingdings" w:hAnsi="Wingdings" w:hint="default"/>
      </w:rPr>
    </w:lvl>
  </w:abstractNum>
  <w:abstractNum w:abstractNumId="89" w15:restartNumberingAfterBreak="0">
    <w:nsid w:val="4B4277F0"/>
    <w:multiLevelType w:val="hybridMultilevel"/>
    <w:tmpl w:val="0FCC7BE2"/>
    <w:lvl w:ilvl="0" w:tplc="280A0001">
      <w:start w:val="1"/>
      <w:numFmt w:val="bullet"/>
      <w:lvlText w:val=""/>
      <w:lvlJc w:val="start"/>
      <w:pPr>
        <w:ind w:start="57.30pt" w:hanging="18pt"/>
      </w:pPr>
      <w:rPr>
        <w:rFonts w:ascii="Symbol" w:hAnsi="Symbol" w:hint="default"/>
      </w:rPr>
    </w:lvl>
    <w:lvl w:ilvl="1" w:tplc="280A0003" w:tentative="1">
      <w:start w:val="1"/>
      <w:numFmt w:val="bullet"/>
      <w:lvlText w:val="o"/>
      <w:lvlJc w:val="start"/>
      <w:pPr>
        <w:ind w:start="93.30pt" w:hanging="18pt"/>
      </w:pPr>
      <w:rPr>
        <w:rFonts w:ascii="Courier New" w:hAnsi="Courier New" w:cs="Courier New" w:hint="default"/>
      </w:rPr>
    </w:lvl>
    <w:lvl w:ilvl="2" w:tplc="280A0005" w:tentative="1">
      <w:start w:val="1"/>
      <w:numFmt w:val="bullet"/>
      <w:lvlText w:val=""/>
      <w:lvlJc w:val="start"/>
      <w:pPr>
        <w:ind w:start="129.30pt" w:hanging="18pt"/>
      </w:pPr>
      <w:rPr>
        <w:rFonts w:ascii="Wingdings" w:hAnsi="Wingdings" w:hint="default"/>
      </w:rPr>
    </w:lvl>
    <w:lvl w:ilvl="3" w:tplc="280A0001" w:tentative="1">
      <w:start w:val="1"/>
      <w:numFmt w:val="bullet"/>
      <w:lvlText w:val=""/>
      <w:lvlJc w:val="start"/>
      <w:pPr>
        <w:ind w:start="165.30pt" w:hanging="18pt"/>
      </w:pPr>
      <w:rPr>
        <w:rFonts w:ascii="Symbol" w:hAnsi="Symbol" w:hint="default"/>
      </w:rPr>
    </w:lvl>
    <w:lvl w:ilvl="4" w:tplc="280A0003" w:tentative="1">
      <w:start w:val="1"/>
      <w:numFmt w:val="bullet"/>
      <w:lvlText w:val="o"/>
      <w:lvlJc w:val="start"/>
      <w:pPr>
        <w:ind w:start="201.30pt" w:hanging="18pt"/>
      </w:pPr>
      <w:rPr>
        <w:rFonts w:ascii="Courier New" w:hAnsi="Courier New" w:cs="Courier New" w:hint="default"/>
      </w:rPr>
    </w:lvl>
    <w:lvl w:ilvl="5" w:tplc="280A0005" w:tentative="1">
      <w:start w:val="1"/>
      <w:numFmt w:val="bullet"/>
      <w:lvlText w:val=""/>
      <w:lvlJc w:val="start"/>
      <w:pPr>
        <w:ind w:start="237.30pt" w:hanging="18pt"/>
      </w:pPr>
      <w:rPr>
        <w:rFonts w:ascii="Wingdings" w:hAnsi="Wingdings" w:hint="default"/>
      </w:rPr>
    </w:lvl>
    <w:lvl w:ilvl="6" w:tplc="280A0001" w:tentative="1">
      <w:start w:val="1"/>
      <w:numFmt w:val="bullet"/>
      <w:lvlText w:val=""/>
      <w:lvlJc w:val="start"/>
      <w:pPr>
        <w:ind w:start="273.30pt" w:hanging="18pt"/>
      </w:pPr>
      <w:rPr>
        <w:rFonts w:ascii="Symbol" w:hAnsi="Symbol" w:hint="default"/>
      </w:rPr>
    </w:lvl>
    <w:lvl w:ilvl="7" w:tplc="280A0003" w:tentative="1">
      <w:start w:val="1"/>
      <w:numFmt w:val="bullet"/>
      <w:lvlText w:val="o"/>
      <w:lvlJc w:val="start"/>
      <w:pPr>
        <w:ind w:start="309.30pt" w:hanging="18pt"/>
      </w:pPr>
      <w:rPr>
        <w:rFonts w:ascii="Courier New" w:hAnsi="Courier New" w:cs="Courier New" w:hint="default"/>
      </w:rPr>
    </w:lvl>
    <w:lvl w:ilvl="8" w:tplc="280A0005" w:tentative="1">
      <w:start w:val="1"/>
      <w:numFmt w:val="bullet"/>
      <w:lvlText w:val=""/>
      <w:lvlJc w:val="start"/>
      <w:pPr>
        <w:ind w:start="345.30pt" w:hanging="18pt"/>
      </w:pPr>
      <w:rPr>
        <w:rFonts w:ascii="Wingdings" w:hAnsi="Wingdings" w:hint="default"/>
      </w:rPr>
    </w:lvl>
  </w:abstractNum>
  <w:abstractNum w:abstractNumId="90" w15:restartNumberingAfterBreak="0">
    <w:nsid w:val="4CF76275"/>
    <w:multiLevelType w:val="hybridMultilevel"/>
    <w:tmpl w:val="F58A66B0"/>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91" w15:restartNumberingAfterBreak="0">
    <w:nsid w:val="50A76079"/>
    <w:multiLevelType w:val="hybridMultilevel"/>
    <w:tmpl w:val="76948032"/>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92" w15:restartNumberingAfterBreak="0">
    <w:nsid w:val="551674BA"/>
    <w:multiLevelType w:val="hybridMultilevel"/>
    <w:tmpl w:val="9FC6DA94"/>
    <w:lvl w:ilvl="0" w:tplc="F33AA2F8">
      <w:start w:val="1"/>
      <w:numFmt w:val="decimal"/>
      <w:lvlText w:val="(%1)"/>
      <w:lvlJc w:val="start"/>
      <w:pPr>
        <w:ind w:start="36pt" w:hanging="18pt"/>
      </w:pPr>
      <w:rPr>
        <w:rFonts w:hint="default"/>
      </w:rPr>
    </w:lvl>
    <w:lvl w:ilvl="1" w:tplc="280A0019" w:tentative="1">
      <w:start w:val="1"/>
      <w:numFmt w:val="lowerLetter"/>
      <w:lvlText w:val="%2."/>
      <w:lvlJc w:val="start"/>
      <w:pPr>
        <w:ind w:start="72pt" w:hanging="18pt"/>
      </w:pPr>
    </w:lvl>
    <w:lvl w:ilvl="2" w:tplc="280A001B" w:tentative="1">
      <w:start w:val="1"/>
      <w:numFmt w:val="lowerRoman"/>
      <w:lvlText w:val="%3."/>
      <w:lvlJc w:val="end"/>
      <w:pPr>
        <w:ind w:start="108pt" w:hanging="9pt"/>
      </w:pPr>
    </w:lvl>
    <w:lvl w:ilvl="3" w:tplc="280A000F" w:tentative="1">
      <w:start w:val="1"/>
      <w:numFmt w:val="decimal"/>
      <w:lvlText w:val="%4."/>
      <w:lvlJc w:val="start"/>
      <w:pPr>
        <w:ind w:start="144pt" w:hanging="18pt"/>
      </w:pPr>
    </w:lvl>
    <w:lvl w:ilvl="4" w:tplc="280A0019" w:tentative="1">
      <w:start w:val="1"/>
      <w:numFmt w:val="lowerLetter"/>
      <w:lvlText w:val="%5."/>
      <w:lvlJc w:val="start"/>
      <w:pPr>
        <w:ind w:start="180pt" w:hanging="18pt"/>
      </w:pPr>
    </w:lvl>
    <w:lvl w:ilvl="5" w:tplc="280A001B" w:tentative="1">
      <w:start w:val="1"/>
      <w:numFmt w:val="lowerRoman"/>
      <w:lvlText w:val="%6."/>
      <w:lvlJc w:val="end"/>
      <w:pPr>
        <w:ind w:start="216pt" w:hanging="9pt"/>
      </w:pPr>
    </w:lvl>
    <w:lvl w:ilvl="6" w:tplc="280A000F" w:tentative="1">
      <w:start w:val="1"/>
      <w:numFmt w:val="decimal"/>
      <w:lvlText w:val="%7."/>
      <w:lvlJc w:val="start"/>
      <w:pPr>
        <w:ind w:start="252pt" w:hanging="18pt"/>
      </w:pPr>
    </w:lvl>
    <w:lvl w:ilvl="7" w:tplc="280A0019" w:tentative="1">
      <w:start w:val="1"/>
      <w:numFmt w:val="lowerLetter"/>
      <w:lvlText w:val="%8."/>
      <w:lvlJc w:val="start"/>
      <w:pPr>
        <w:ind w:start="288pt" w:hanging="18pt"/>
      </w:pPr>
    </w:lvl>
    <w:lvl w:ilvl="8" w:tplc="280A001B" w:tentative="1">
      <w:start w:val="1"/>
      <w:numFmt w:val="lowerRoman"/>
      <w:lvlText w:val="%9."/>
      <w:lvlJc w:val="end"/>
      <w:pPr>
        <w:ind w:start="324pt" w:hanging="9pt"/>
      </w:pPr>
    </w:lvl>
  </w:abstractNum>
  <w:abstractNum w:abstractNumId="93" w15:restartNumberingAfterBreak="0">
    <w:nsid w:val="67502862"/>
    <w:multiLevelType w:val="multilevel"/>
    <w:tmpl w:val="F00CA278"/>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94" w15:restartNumberingAfterBreak="0">
    <w:nsid w:val="6B43258A"/>
    <w:multiLevelType w:val="hybridMultilevel"/>
    <w:tmpl w:val="182CCA5A"/>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95" w15:restartNumberingAfterBreak="0">
    <w:nsid w:val="71995677"/>
    <w:multiLevelType w:val="hybridMultilevel"/>
    <w:tmpl w:val="71F05F10"/>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start w:val="1"/>
      <w:numFmt w:val="bullet"/>
      <w:lvlText w:val="o"/>
      <w:lvlJc w:val="start"/>
      <w:pPr>
        <w:ind w:start="180pt" w:hanging="18pt"/>
      </w:pPr>
      <w:rPr>
        <w:rFonts w:ascii="Courier New" w:hAnsi="Courier New" w:cs="Courier New" w:hint="default"/>
      </w:rPr>
    </w:lvl>
    <w:lvl w:ilvl="5" w:tplc="04090005">
      <w:start w:val="1"/>
      <w:numFmt w:val="bullet"/>
      <w:lvlText w:val=""/>
      <w:lvlJc w:val="start"/>
      <w:pPr>
        <w:ind w:start="216pt" w:hanging="18pt"/>
      </w:pPr>
      <w:rPr>
        <w:rFonts w:ascii="Wingdings" w:hAnsi="Wingdings" w:hint="default"/>
      </w:rPr>
    </w:lvl>
    <w:lvl w:ilvl="6" w:tplc="04090001">
      <w:start w:val="1"/>
      <w:numFmt w:val="bullet"/>
      <w:lvlText w:val=""/>
      <w:lvlJc w:val="start"/>
      <w:pPr>
        <w:ind w:start="252pt" w:hanging="18pt"/>
      </w:pPr>
      <w:rPr>
        <w:rFonts w:ascii="Symbol" w:hAnsi="Symbol" w:hint="default"/>
      </w:rPr>
    </w:lvl>
    <w:lvl w:ilvl="7" w:tplc="04090003">
      <w:start w:val="1"/>
      <w:numFmt w:val="bullet"/>
      <w:lvlText w:val="o"/>
      <w:lvlJc w:val="start"/>
      <w:pPr>
        <w:ind w:start="288pt" w:hanging="18pt"/>
      </w:pPr>
      <w:rPr>
        <w:rFonts w:ascii="Courier New" w:hAnsi="Courier New" w:cs="Courier New" w:hint="default"/>
      </w:rPr>
    </w:lvl>
    <w:lvl w:ilvl="8" w:tplc="04090005">
      <w:start w:val="1"/>
      <w:numFmt w:val="bullet"/>
      <w:lvlText w:val=""/>
      <w:lvlJc w:val="start"/>
      <w:pPr>
        <w:ind w:start="324pt" w:hanging="18pt"/>
      </w:pPr>
      <w:rPr>
        <w:rFonts w:ascii="Wingdings" w:hAnsi="Wingdings" w:hint="default"/>
      </w:rPr>
    </w:lvl>
  </w:abstractNum>
  <w:abstractNum w:abstractNumId="96" w15:restartNumberingAfterBreak="0">
    <w:nsid w:val="7572776E"/>
    <w:multiLevelType w:val="hybridMultilevel"/>
    <w:tmpl w:val="101A124A"/>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97" w15:restartNumberingAfterBreak="0">
    <w:nsid w:val="767420F9"/>
    <w:multiLevelType w:val="multilevel"/>
    <w:tmpl w:val="431E40FC"/>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num w:numId="1">
    <w:abstractNumId w:val="57"/>
  </w:num>
  <w:num w:numId="2">
    <w:abstractNumId w:val="0"/>
  </w:num>
  <w:num w:numId="3">
    <w:abstractNumId w:val="80"/>
  </w:num>
  <w:num w:numId="4">
    <w:abstractNumId w:val="91"/>
  </w:num>
  <w:num w:numId="5">
    <w:abstractNumId w:val="74"/>
  </w:num>
  <w:num w:numId="6">
    <w:abstractNumId w:val="94"/>
  </w:num>
  <w:num w:numId="7">
    <w:abstractNumId w:val="82"/>
  </w:num>
  <w:num w:numId="8">
    <w:abstractNumId w:val="85"/>
  </w:num>
  <w:num w:numId="9">
    <w:abstractNumId w:val="90"/>
  </w:num>
  <w:num w:numId="10">
    <w:abstractNumId w:val="92"/>
  </w:num>
  <w:num w:numId="11">
    <w:abstractNumId w:val="70"/>
  </w:num>
  <w:num w:numId="12">
    <w:abstractNumId w:val="69"/>
  </w:num>
  <w:num w:numId="13">
    <w:abstractNumId w:val="68"/>
  </w:num>
  <w:num w:numId="14">
    <w:abstractNumId w:val="67"/>
  </w:num>
  <w:num w:numId="15">
    <w:abstractNumId w:val="66"/>
  </w:num>
  <w:num w:numId="16">
    <w:abstractNumId w:val="65"/>
  </w:num>
  <w:num w:numId="17">
    <w:abstractNumId w:val="64"/>
  </w:num>
  <w:num w:numId="18">
    <w:abstractNumId w:val="63"/>
  </w:num>
  <w:num w:numId="19">
    <w:abstractNumId w:val="62"/>
  </w:num>
  <w:num w:numId="20">
    <w:abstractNumId w:val="61"/>
  </w:num>
  <w:num w:numId="21">
    <w:abstractNumId w:val="60"/>
  </w:num>
  <w:num w:numId="22">
    <w:abstractNumId w:val="59"/>
  </w:num>
  <w:num w:numId="23">
    <w:abstractNumId w:val="58"/>
  </w:num>
  <w:num w:numId="24">
    <w:abstractNumId w:val="56"/>
  </w:num>
  <w:num w:numId="25">
    <w:abstractNumId w:val="55"/>
  </w:num>
  <w:num w:numId="26">
    <w:abstractNumId w:val="54"/>
  </w:num>
  <w:num w:numId="27">
    <w:abstractNumId w:val="53"/>
  </w:num>
  <w:num w:numId="28">
    <w:abstractNumId w:val="52"/>
  </w:num>
  <w:num w:numId="29">
    <w:abstractNumId w:val="51"/>
  </w:num>
  <w:num w:numId="30">
    <w:abstractNumId w:val="50"/>
  </w:num>
  <w:num w:numId="31">
    <w:abstractNumId w:val="49"/>
  </w:num>
  <w:num w:numId="32">
    <w:abstractNumId w:val="48"/>
  </w:num>
  <w:num w:numId="33">
    <w:abstractNumId w:val="47"/>
  </w:num>
  <w:num w:numId="34">
    <w:abstractNumId w:val="46"/>
  </w:num>
  <w:num w:numId="35">
    <w:abstractNumId w:val="45"/>
  </w:num>
  <w:num w:numId="36">
    <w:abstractNumId w:val="44"/>
  </w:num>
  <w:num w:numId="37">
    <w:abstractNumId w:val="43"/>
  </w:num>
  <w:num w:numId="38">
    <w:abstractNumId w:val="42"/>
  </w:num>
  <w:num w:numId="39">
    <w:abstractNumId w:val="41"/>
  </w:num>
  <w:num w:numId="40">
    <w:abstractNumId w:val="40"/>
  </w:num>
  <w:num w:numId="41">
    <w:abstractNumId w:val="39"/>
  </w:num>
  <w:num w:numId="42">
    <w:abstractNumId w:val="38"/>
  </w:num>
  <w:num w:numId="43">
    <w:abstractNumId w:val="37"/>
  </w:num>
  <w:num w:numId="44">
    <w:abstractNumId w:val="36"/>
  </w:num>
  <w:num w:numId="45">
    <w:abstractNumId w:val="35"/>
  </w:num>
  <w:num w:numId="46">
    <w:abstractNumId w:val="34"/>
  </w:num>
  <w:num w:numId="47">
    <w:abstractNumId w:val="33"/>
  </w:num>
  <w:num w:numId="48">
    <w:abstractNumId w:val="32"/>
  </w:num>
  <w:num w:numId="49">
    <w:abstractNumId w:val="31"/>
  </w:num>
  <w:num w:numId="50">
    <w:abstractNumId w:val="30"/>
  </w:num>
  <w:num w:numId="51">
    <w:abstractNumId w:val="29"/>
  </w:num>
  <w:num w:numId="52">
    <w:abstractNumId w:val="28"/>
  </w:num>
  <w:num w:numId="53">
    <w:abstractNumId w:val="27"/>
  </w:num>
  <w:num w:numId="54">
    <w:abstractNumId w:val="26"/>
  </w:num>
  <w:num w:numId="55">
    <w:abstractNumId w:val="25"/>
  </w:num>
  <w:num w:numId="56">
    <w:abstractNumId w:val="24"/>
  </w:num>
  <w:num w:numId="57">
    <w:abstractNumId w:val="23"/>
  </w:num>
  <w:num w:numId="58">
    <w:abstractNumId w:val="22"/>
  </w:num>
  <w:num w:numId="59">
    <w:abstractNumId w:val="21"/>
  </w:num>
  <w:num w:numId="60">
    <w:abstractNumId w:val="20"/>
  </w:num>
  <w:num w:numId="61">
    <w:abstractNumId w:val="19"/>
  </w:num>
  <w:num w:numId="62">
    <w:abstractNumId w:val="18"/>
  </w:num>
  <w:num w:numId="63">
    <w:abstractNumId w:val="17"/>
  </w:num>
  <w:num w:numId="64">
    <w:abstractNumId w:val="16"/>
  </w:num>
  <w:num w:numId="65">
    <w:abstractNumId w:val="15"/>
  </w:num>
  <w:num w:numId="66">
    <w:abstractNumId w:val="14"/>
  </w:num>
  <w:num w:numId="67">
    <w:abstractNumId w:val="13"/>
  </w:num>
  <w:num w:numId="68">
    <w:abstractNumId w:val="12"/>
  </w:num>
  <w:num w:numId="69">
    <w:abstractNumId w:val="11"/>
  </w:num>
  <w:num w:numId="70">
    <w:abstractNumId w:val="10"/>
  </w:num>
  <w:num w:numId="71">
    <w:abstractNumId w:val="9"/>
  </w:num>
  <w:num w:numId="72">
    <w:abstractNumId w:val="8"/>
  </w:num>
  <w:num w:numId="73">
    <w:abstractNumId w:val="7"/>
  </w:num>
  <w:num w:numId="74">
    <w:abstractNumId w:val="6"/>
  </w:num>
  <w:num w:numId="75">
    <w:abstractNumId w:val="5"/>
  </w:num>
  <w:num w:numId="76">
    <w:abstractNumId w:val="4"/>
  </w:num>
  <w:num w:numId="77">
    <w:abstractNumId w:val="3"/>
  </w:num>
  <w:num w:numId="78">
    <w:abstractNumId w:val="2"/>
  </w:num>
  <w:num w:numId="79">
    <w:abstractNumId w:val="1"/>
  </w:num>
  <w:num w:numId="80">
    <w:abstractNumId w:val="96"/>
  </w:num>
  <w:num w:numId="81">
    <w:abstractNumId w:val="79"/>
  </w:num>
  <w:num w:numId="82">
    <w:abstractNumId w:val="95"/>
  </w:num>
  <w:num w:numId="83">
    <w:abstractNumId w:val="88"/>
  </w:num>
  <w:num w:numId="84">
    <w:abstractNumId w:val="77"/>
  </w:num>
  <w:num w:numId="85">
    <w:abstractNumId w:val="87"/>
  </w:num>
  <w:num w:numId="86">
    <w:abstractNumId w:val="97"/>
  </w:num>
  <w:num w:numId="87">
    <w:abstractNumId w:val="81"/>
  </w:num>
  <w:num w:numId="88">
    <w:abstractNumId w:val="75"/>
  </w:num>
  <w:num w:numId="89">
    <w:abstractNumId w:val="72"/>
  </w:num>
  <w:num w:numId="90">
    <w:abstractNumId w:val="93"/>
  </w:num>
  <w:num w:numId="91">
    <w:abstractNumId w:val="86"/>
  </w:num>
  <w:num w:numId="92">
    <w:abstractNumId w:val="71"/>
  </w:num>
  <w:num w:numId="93">
    <w:abstractNumId w:val="78"/>
  </w:num>
  <w:num w:numId="94">
    <w:abstractNumId w:val="73"/>
  </w:num>
  <w:num w:numId="95">
    <w:abstractNumId w:val="76"/>
  </w:num>
  <w:num w:numId="96">
    <w:abstractNumId w:val="84"/>
  </w:num>
  <w:num w:numId="97">
    <w:abstractNumId w:val="83"/>
  </w:num>
  <w:num w:numId="98">
    <w:abstractNumId w:val="89"/>
  </w:num>
  <w:numIdMacAtCleanup w:val="9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PE" w:vendorID="64" w:dllVersion="4096" w:nlCheck="1" w:checkStyle="0"/>
  <w:activeWritingStyle w:appName="MSWord" w:lang="es-PE" w:vendorID="64" w:dllVersion="6" w:nlCheck="1" w:checkStyle="0"/>
  <w:activeWritingStyle w:appName="MSWord" w:lang="fr-FR" w:vendorID="64" w:dllVersion="6" w:nlCheck="1" w:checkStyle="0"/>
  <w:activeWritingStyle w:appName="MSWord" w:lang="fr-FR" w:vendorID="64" w:dllVersion="4096" w:nlCheck="1" w:checkStyle="0"/>
  <w:activeWritingStyle w:appName="MSWord" w:lang="en-GB" w:vendorID="64" w:dllVersion="131078" w:nlCheck="1" w:checkStyle="1"/>
  <w:activeWritingStyle w:appName="MSWord" w:lang="da-DK" w:vendorID="64" w:dllVersion="131078" w:nlCheck="1" w:checkStyle="0"/>
  <w:activeWritingStyle w:appName="MSWord" w:lang="es-PE"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36pt"/>
  <w:hyphenationZone w:val="21.25pt"/>
  <w:drawingGridHorizontalSpacing w:val="6pt"/>
  <w:drawingGridVerticalSpacing w:val="6pt"/>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wNDa0sLQwMjADEko6SsGpxcWZ+XkgBYa1AA4W5n0sAAAA"/>
  </w:docVars>
  <w:rsids>
    <w:rsidRoot w:val="00BC7300"/>
    <w:rsid w:val="00001074"/>
    <w:rsid w:val="00003D67"/>
    <w:rsid w:val="00005A38"/>
    <w:rsid w:val="00013155"/>
    <w:rsid w:val="00013AB4"/>
    <w:rsid w:val="00016ADA"/>
    <w:rsid w:val="00026E17"/>
    <w:rsid w:val="00032129"/>
    <w:rsid w:val="00034905"/>
    <w:rsid w:val="00056EC1"/>
    <w:rsid w:val="00061292"/>
    <w:rsid w:val="00082431"/>
    <w:rsid w:val="00093145"/>
    <w:rsid w:val="000D2A7B"/>
    <w:rsid w:val="000D50BA"/>
    <w:rsid w:val="000D6FBB"/>
    <w:rsid w:val="000E0D1B"/>
    <w:rsid w:val="000E3969"/>
    <w:rsid w:val="000E5A65"/>
    <w:rsid w:val="000F6D54"/>
    <w:rsid w:val="0010104F"/>
    <w:rsid w:val="00114670"/>
    <w:rsid w:val="00116C0E"/>
    <w:rsid w:val="001329F6"/>
    <w:rsid w:val="001378EC"/>
    <w:rsid w:val="001459D0"/>
    <w:rsid w:val="00152178"/>
    <w:rsid w:val="001910D2"/>
    <w:rsid w:val="00195D63"/>
    <w:rsid w:val="001A6822"/>
    <w:rsid w:val="001C2F9D"/>
    <w:rsid w:val="001E06C4"/>
    <w:rsid w:val="001E64F1"/>
    <w:rsid w:val="001E7813"/>
    <w:rsid w:val="001F3EA1"/>
    <w:rsid w:val="001F4489"/>
    <w:rsid w:val="001F44A3"/>
    <w:rsid w:val="001F4888"/>
    <w:rsid w:val="001F5091"/>
    <w:rsid w:val="00200AB2"/>
    <w:rsid w:val="00213808"/>
    <w:rsid w:val="00233A7E"/>
    <w:rsid w:val="002616C8"/>
    <w:rsid w:val="00286D2D"/>
    <w:rsid w:val="00287D58"/>
    <w:rsid w:val="002B0675"/>
    <w:rsid w:val="002E1EEC"/>
    <w:rsid w:val="002F3C26"/>
    <w:rsid w:val="0030603C"/>
    <w:rsid w:val="003203AC"/>
    <w:rsid w:val="00326845"/>
    <w:rsid w:val="00326AC6"/>
    <w:rsid w:val="00332FCC"/>
    <w:rsid w:val="0035127E"/>
    <w:rsid w:val="003563E8"/>
    <w:rsid w:val="0036701C"/>
    <w:rsid w:val="00370B21"/>
    <w:rsid w:val="00375109"/>
    <w:rsid w:val="00391707"/>
    <w:rsid w:val="00397E13"/>
    <w:rsid w:val="003A13B8"/>
    <w:rsid w:val="003E649C"/>
    <w:rsid w:val="003E6E02"/>
    <w:rsid w:val="003E73CC"/>
    <w:rsid w:val="004034D9"/>
    <w:rsid w:val="00417E96"/>
    <w:rsid w:val="004220E1"/>
    <w:rsid w:val="00435334"/>
    <w:rsid w:val="0045170A"/>
    <w:rsid w:val="00452367"/>
    <w:rsid w:val="00453BEE"/>
    <w:rsid w:val="00483124"/>
    <w:rsid w:val="004931EA"/>
    <w:rsid w:val="004938F9"/>
    <w:rsid w:val="004943B0"/>
    <w:rsid w:val="004966FC"/>
    <w:rsid w:val="004A082C"/>
    <w:rsid w:val="004A7838"/>
    <w:rsid w:val="004B63D5"/>
    <w:rsid w:val="004E5E12"/>
    <w:rsid w:val="004F4D72"/>
    <w:rsid w:val="00501B4F"/>
    <w:rsid w:val="00503524"/>
    <w:rsid w:val="0050797B"/>
    <w:rsid w:val="005147DD"/>
    <w:rsid w:val="005159A7"/>
    <w:rsid w:val="00522466"/>
    <w:rsid w:val="005425E5"/>
    <w:rsid w:val="0054281A"/>
    <w:rsid w:val="00570655"/>
    <w:rsid w:val="00574304"/>
    <w:rsid w:val="00574B74"/>
    <w:rsid w:val="005818DE"/>
    <w:rsid w:val="0059369F"/>
    <w:rsid w:val="005A7C57"/>
    <w:rsid w:val="005B2291"/>
    <w:rsid w:val="005C2208"/>
    <w:rsid w:val="005E0176"/>
    <w:rsid w:val="005E3B26"/>
    <w:rsid w:val="005F35E7"/>
    <w:rsid w:val="005F48A7"/>
    <w:rsid w:val="006069A6"/>
    <w:rsid w:val="00607F37"/>
    <w:rsid w:val="00616192"/>
    <w:rsid w:val="00631939"/>
    <w:rsid w:val="0063279F"/>
    <w:rsid w:val="0063394E"/>
    <w:rsid w:val="00633A9B"/>
    <w:rsid w:val="006344A3"/>
    <w:rsid w:val="00650617"/>
    <w:rsid w:val="006733A0"/>
    <w:rsid w:val="006A74A7"/>
    <w:rsid w:val="006C01BD"/>
    <w:rsid w:val="006D2A91"/>
    <w:rsid w:val="006D55DC"/>
    <w:rsid w:val="006F2730"/>
    <w:rsid w:val="007155F8"/>
    <w:rsid w:val="00766CE6"/>
    <w:rsid w:val="007949B9"/>
    <w:rsid w:val="00796585"/>
    <w:rsid w:val="007A3632"/>
    <w:rsid w:val="007B30A8"/>
    <w:rsid w:val="007B377D"/>
    <w:rsid w:val="007B52BE"/>
    <w:rsid w:val="007C0F50"/>
    <w:rsid w:val="007C110B"/>
    <w:rsid w:val="007E4354"/>
    <w:rsid w:val="007E54FB"/>
    <w:rsid w:val="00816F32"/>
    <w:rsid w:val="00822D5A"/>
    <w:rsid w:val="0082493B"/>
    <w:rsid w:val="00824FA5"/>
    <w:rsid w:val="00825885"/>
    <w:rsid w:val="00856E7B"/>
    <w:rsid w:val="00857CAE"/>
    <w:rsid w:val="00863193"/>
    <w:rsid w:val="008A2684"/>
    <w:rsid w:val="008A292F"/>
    <w:rsid w:val="008A5343"/>
    <w:rsid w:val="008A75E7"/>
    <w:rsid w:val="008C5224"/>
    <w:rsid w:val="008D2F39"/>
    <w:rsid w:val="00903641"/>
    <w:rsid w:val="00911E23"/>
    <w:rsid w:val="009239B0"/>
    <w:rsid w:val="00967EFA"/>
    <w:rsid w:val="00981C83"/>
    <w:rsid w:val="009923F1"/>
    <w:rsid w:val="009941E2"/>
    <w:rsid w:val="009A3E46"/>
    <w:rsid w:val="009C2FA3"/>
    <w:rsid w:val="009D4BFA"/>
    <w:rsid w:val="009D7CF6"/>
    <w:rsid w:val="009F7FC1"/>
    <w:rsid w:val="00A02FB4"/>
    <w:rsid w:val="00A04C55"/>
    <w:rsid w:val="00A172DD"/>
    <w:rsid w:val="00A30591"/>
    <w:rsid w:val="00A41B4C"/>
    <w:rsid w:val="00A42DC0"/>
    <w:rsid w:val="00A52120"/>
    <w:rsid w:val="00A62862"/>
    <w:rsid w:val="00A66BDB"/>
    <w:rsid w:val="00A7205A"/>
    <w:rsid w:val="00AA6C77"/>
    <w:rsid w:val="00AB371E"/>
    <w:rsid w:val="00AF1FD5"/>
    <w:rsid w:val="00AF570E"/>
    <w:rsid w:val="00B164BE"/>
    <w:rsid w:val="00B24BEA"/>
    <w:rsid w:val="00B338E1"/>
    <w:rsid w:val="00B34101"/>
    <w:rsid w:val="00B37187"/>
    <w:rsid w:val="00B5596B"/>
    <w:rsid w:val="00B80D5E"/>
    <w:rsid w:val="00B82D4B"/>
    <w:rsid w:val="00B83FFD"/>
    <w:rsid w:val="00B86ABD"/>
    <w:rsid w:val="00B91779"/>
    <w:rsid w:val="00BB064E"/>
    <w:rsid w:val="00BB0EBD"/>
    <w:rsid w:val="00BC7300"/>
    <w:rsid w:val="00BE6641"/>
    <w:rsid w:val="00BF0D0E"/>
    <w:rsid w:val="00BF4AED"/>
    <w:rsid w:val="00BF77E6"/>
    <w:rsid w:val="00C025B2"/>
    <w:rsid w:val="00C06104"/>
    <w:rsid w:val="00C24D31"/>
    <w:rsid w:val="00C265F7"/>
    <w:rsid w:val="00C358EC"/>
    <w:rsid w:val="00C379C9"/>
    <w:rsid w:val="00C6748F"/>
    <w:rsid w:val="00C67E63"/>
    <w:rsid w:val="00C836FF"/>
    <w:rsid w:val="00C863D1"/>
    <w:rsid w:val="00C95247"/>
    <w:rsid w:val="00C97CFF"/>
    <w:rsid w:val="00CB28A3"/>
    <w:rsid w:val="00CB6C86"/>
    <w:rsid w:val="00CD6A06"/>
    <w:rsid w:val="00CE433D"/>
    <w:rsid w:val="00CE51D4"/>
    <w:rsid w:val="00D111FE"/>
    <w:rsid w:val="00D14065"/>
    <w:rsid w:val="00D32197"/>
    <w:rsid w:val="00D402DB"/>
    <w:rsid w:val="00D42E3D"/>
    <w:rsid w:val="00D46580"/>
    <w:rsid w:val="00D47183"/>
    <w:rsid w:val="00D50C94"/>
    <w:rsid w:val="00D761D6"/>
    <w:rsid w:val="00DA70F8"/>
    <w:rsid w:val="00DB0FA3"/>
    <w:rsid w:val="00DC0E21"/>
    <w:rsid w:val="00DC7BFA"/>
    <w:rsid w:val="00E0245D"/>
    <w:rsid w:val="00E07CEC"/>
    <w:rsid w:val="00E17672"/>
    <w:rsid w:val="00E306BA"/>
    <w:rsid w:val="00E31B76"/>
    <w:rsid w:val="00E34023"/>
    <w:rsid w:val="00E35F71"/>
    <w:rsid w:val="00E5467C"/>
    <w:rsid w:val="00E60813"/>
    <w:rsid w:val="00E77C7A"/>
    <w:rsid w:val="00E83DD9"/>
    <w:rsid w:val="00EA0673"/>
    <w:rsid w:val="00EA252A"/>
    <w:rsid w:val="00EB55D0"/>
    <w:rsid w:val="00EC0FEC"/>
    <w:rsid w:val="00EC2BD3"/>
    <w:rsid w:val="00EC37A3"/>
    <w:rsid w:val="00EE38B0"/>
    <w:rsid w:val="00EE7764"/>
    <w:rsid w:val="00F02521"/>
    <w:rsid w:val="00F37257"/>
    <w:rsid w:val="00F417AA"/>
    <w:rsid w:val="00F4410E"/>
    <w:rsid w:val="00F46F5E"/>
    <w:rsid w:val="00F637C6"/>
    <w:rsid w:val="00F81A32"/>
    <w:rsid w:val="00FA34C0"/>
    <w:rsid w:val="00FA37B4"/>
    <w:rsid w:val="00FB0E1B"/>
    <w:rsid w:val="00FB415C"/>
    <w:rsid w:val="00FB5A76"/>
    <w:rsid w:val="00FE249E"/>
    <w:rsid w:val="00FE3E3D"/>
    <w:rsid w:val="00FF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041A86E"/>
  <w14:defaultImageDpi w14:val="96"/>
  <w15:docId w15:val="{35BF8DA8-DBA5-446D-A22A-4315D9DFA32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8EC"/>
  </w:style>
  <w:style w:type="paragraph" w:styleId="Heading1">
    <w:name w:val="heading 1"/>
    <w:basedOn w:val="Normal"/>
    <w:next w:val="Normal"/>
    <w:link w:val="Heading1Char"/>
    <w:uiPriority w:val="1"/>
    <w:qFormat/>
    <w:rsid w:val="001378EC"/>
    <w:pPr>
      <w:keepNext/>
      <w:keepLines/>
      <w:spacing w:before="20pt" w:after="2pt" w:line="12pt"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1"/>
    <w:unhideWhenUsed/>
    <w:qFormat/>
    <w:rsid w:val="001378EC"/>
    <w:pPr>
      <w:keepNext/>
      <w:keepLines/>
      <w:spacing w:before="2pt" w:after="0pt" w:line="12pt"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1"/>
    <w:unhideWhenUsed/>
    <w:qFormat/>
    <w:rsid w:val="001378EC"/>
    <w:pPr>
      <w:keepNext/>
      <w:keepLines/>
      <w:spacing w:before="2pt" w:after="0pt" w:line="12pt"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1"/>
    <w:unhideWhenUsed/>
    <w:qFormat/>
    <w:rsid w:val="001378EC"/>
    <w:pPr>
      <w:keepNext/>
      <w:keepLines/>
      <w:spacing w:before="2pt" w:after="0pt"/>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unhideWhenUsed/>
    <w:qFormat/>
    <w:rsid w:val="001378EC"/>
    <w:pPr>
      <w:keepNext/>
      <w:keepLines/>
      <w:spacing w:before="2pt" w:after="0pt"/>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1378EC"/>
    <w:pPr>
      <w:keepNext/>
      <w:keepLines/>
      <w:spacing w:before="2pt" w:after="0pt"/>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1378EC"/>
    <w:pPr>
      <w:keepNext/>
      <w:keepLines/>
      <w:spacing w:before="2pt" w:after="0pt"/>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1378EC"/>
    <w:pPr>
      <w:keepNext/>
      <w:keepLines/>
      <w:spacing w:before="2pt" w:after="0pt"/>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1378EC"/>
    <w:pPr>
      <w:keepNext/>
      <w:keepLines/>
      <w:spacing w:before="2pt" w:after="0pt"/>
      <w:outlineLvl w:val="8"/>
    </w:pPr>
    <w:rPr>
      <w:rFonts w:ascii="Calibri Light" w:eastAsia="SimSun" w:hAnsi="Calibri Light" w:cs="Times New Roman"/>
      <w:i/>
      <w:iCs/>
      <w:color w:val="1F4E7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link w:val="Heading1"/>
    <w:uiPriority w:val="9"/>
    <w:rsid w:val="001378EC"/>
    <w:rPr>
      <w:rFonts w:ascii="Calibri Light" w:eastAsia="SimSun" w:hAnsi="Calibri Light" w:cs="Times New Roman"/>
      <w:color w:val="1F4E79"/>
      <w:sz w:val="36"/>
      <w:szCs w:val="36"/>
    </w:rPr>
  </w:style>
  <w:style w:type="character" w:customStyle="1" w:styleId="Heading2Char">
    <w:name w:val="Heading 2 Char"/>
    <w:link w:val="Heading2"/>
    <w:uiPriority w:val="9"/>
    <w:rsid w:val="001378EC"/>
    <w:rPr>
      <w:rFonts w:ascii="Calibri Light" w:eastAsia="SimSun" w:hAnsi="Calibri Light" w:cs="Times New Roman"/>
      <w:color w:val="2E74B5"/>
      <w:sz w:val="32"/>
      <w:szCs w:val="32"/>
    </w:rPr>
  </w:style>
  <w:style w:type="character" w:customStyle="1" w:styleId="Heading3Char">
    <w:name w:val="Heading 3 Char"/>
    <w:link w:val="Heading3"/>
    <w:uiPriority w:val="9"/>
    <w:rsid w:val="001378EC"/>
    <w:rPr>
      <w:rFonts w:ascii="Calibri Light" w:eastAsia="SimSun" w:hAnsi="Calibri Light" w:cs="Times New Roman"/>
      <w:color w:val="2E74B5"/>
      <w:sz w:val="28"/>
      <w:szCs w:val="28"/>
    </w:rPr>
  </w:style>
  <w:style w:type="character" w:customStyle="1" w:styleId="Heading4Char">
    <w:name w:val="Heading 4 Char"/>
    <w:link w:val="Heading4"/>
    <w:uiPriority w:val="9"/>
    <w:rsid w:val="001378EC"/>
    <w:rPr>
      <w:rFonts w:ascii="Calibri Light" w:eastAsia="SimSun" w:hAnsi="Calibri Light" w:cs="Times New Roman"/>
      <w:color w:val="2E74B5"/>
      <w:sz w:val="24"/>
      <w:szCs w:val="24"/>
    </w:rPr>
  </w:style>
  <w:style w:type="paragraph" w:styleId="ListParagraph">
    <w:name w:val="List Paragraph"/>
    <w:basedOn w:val="Normal"/>
    <w:uiPriority w:val="1"/>
    <w:qFormat/>
    <w:pPr>
      <w:ind w:start="36pt"/>
      <w:contextualSpacing/>
    </w:pPr>
  </w:style>
  <w:style w:type="paragraph" w:customStyle="1" w:styleId="TableParagraph">
    <w:name w:val="Table Paragraph"/>
    <w:basedOn w:val="Normal"/>
    <w:uiPriority w:val="1"/>
    <w:qFormat/>
    <w:pPr>
      <w:ind w:start="5pt"/>
    </w:pPr>
    <w:rPr>
      <w:sz w:val="24"/>
      <w:szCs w:val="24"/>
    </w:rPr>
  </w:style>
  <w:style w:type="paragraph" w:styleId="TOCHeading">
    <w:name w:val="TOC Heading"/>
    <w:basedOn w:val="Heading1"/>
    <w:next w:val="Normal"/>
    <w:uiPriority w:val="39"/>
    <w:unhideWhenUsed/>
    <w:qFormat/>
    <w:rsid w:val="001378EC"/>
    <w:pPr>
      <w:outlineLvl w:val="9"/>
    </w:pPr>
  </w:style>
  <w:style w:type="paragraph" w:styleId="TOC1">
    <w:name w:val="toc 1"/>
    <w:basedOn w:val="Normal"/>
    <w:next w:val="Normal"/>
    <w:autoRedefine/>
    <w:uiPriority w:val="39"/>
    <w:unhideWhenUsed/>
    <w:rsid w:val="00E07CEC"/>
  </w:style>
  <w:style w:type="paragraph" w:styleId="TOC3">
    <w:name w:val="toc 3"/>
    <w:basedOn w:val="Normal"/>
    <w:next w:val="Normal"/>
    <w:autoRedefine/>
    <w:uiPriority w:val="39"/>
    <w:unhideWhenUsed/>
    <w:rsid w:val="00E07CEC"/>
    <w:pPr>
      <w:ind w:start="22pt"/>
    </w:pPr>
  </w:style>
  <w:style w:type="paragraph" w:styleId="TOC2">
    <w:name w:val="toc 2"/>
    <w:basedOn w:val="Normal"/>
    <w:next w:val="Normal"/>
    <w:autoRedefine/>
    <w:uiPriority w:val="39"/>
    <w:unhideWhenUsed/>
    <w:rsid w:val="00E07CEC"/>
    <w:pPr>
      <w:ind w:start="11pt"/>
    </w:pPr>
  </w:style>
  <w:style w:type="character" w:styleId="Hyperlink">
    <w:name w:val="Hyperlink"/>
    <w:uiPriority w:val="99"/>
    <w:unhideWhenUsed/>
    <w:rsid w:val="00E07CEC"/>
    <w:rPr>
      <w:color w:val="0563C1"/>
      <w:u w:val="single"/>
    </w:rPr>
  </w:style>
  <w:style w:type="character" w:customStyle="1" w:styleId="Heading5Char">
    <w:name w:val="Heading 5 Char"/>
    <w:link w:val="Heading5"/>
    <w:uiPriority w:val="9"/>
    <w:rsid w:val="001378EC"/>
    <w:rPr>
      <w:rFonts w:ascii="Calibri Light" w:eastAsia="SimSun" w:hAnsi="Calibri Light" w:cs="Times New Roman"/>
      <w:caps/>
      <w:color w:val="2E74B5"/>
    </w:rPr>
  </w:style>
  <w:style w:type="character" w:customStyle="1" w:styleId="Heading6Char">
    <w:name w:val="Heading 6 Char"/>
    <w:link w:val="Heading6"/>
    <w:uiPriority w:val="9"/>
    <w:semiHidden/>
    <w:rsid w:val="001378EC"/>
    <w:rPr>
      <w:rFonts w:ascii="Calibri Light" w:eastAsia="SimSun" w:hAnsi="Calibri Light" w:cs="Times New Roman"/>
      <w:i/>
      <w:iCs/>
      <w:caps/>
      <w:color w:val="1F4E79"/>
    </w:rPr>
  </w:style>
  <w:style w:type="character" w:customStyle="1" w:styleId="Heading7Char">
    <w:name w:val="Heading 7 Char"/>
    <w:link w:val="Heading7"/>
    <w:uiPriority w:val="9"/>
    <w:semiHidden/>
    <w:rsid w:val="001378EC"/>
    <w:rPr>
      <w:rFonts w:ascii="Calibri Light" w:eastAsia="SimSun" w:hAnsi="Calibri Light" w:cs="Times New Roman"/>
      <w:b/>
      <w:bCs/>
      <w:color w:val="1F4E79"/>
    </w:rPr>
  </w:style>
  <w:style w:type="character" w:customStyle="1" w:styleId="Heading8Char">
    <w:name w:val="Heading 8 Char"/>
    <w:link w:val="Heading8"/>
    <w:uiPriority w:val="9"/>
    <w:semiHidden/>
    <w:rsid w:val="001378EC"/>
    <w:rPr>
      <w:rFonts w:ascii="Calibri Light" w:eastAsia="SimSun" w:hAnsi="Calibri Light" w:cs="Times New Roman"/>
      <w:b/>
      <w:bCs/>
      <w:i/>
      <w:iCs/>
      <w:color w:val="1F4E79"/>
    </w:rPr>
  </w:style>
  <w:style w:type="character" w:customStyle="1" w:styleId="Heading9Char">
    <w:name w:val="Heading 9 Char"/>
    <w:link w:val="Heading9"/>
    <w:uiPriority w:val="9"/>
    <w:semiHidden/>
    <w:rsid w:val="001378EC"/>
    <w:rPr>
      <w:rFonts w:ascii="Calibri Light" w:eastAsia="SimSun" w:hAnsi="Calibri Light" w:cs="Times New Roman"/>
      <w:i/>
      <w:iCs/>
      <w:color w:val="1F4E79"/>
    </w:rPr>
  </w:style>
  <w:style w:type="paragraph" w:styleId="Caption">
    <w:name w:val="caption"/>
    <w:aliases w:val="Char Char Char,Caption1 Char Char Char Char Char Char Char Char,Caption1 Char Char Char Char Char Char Char Char Tegn Tegn Tegn Tegn Tegn,Caption1 Char Char Char Char Char Char Char Char Tegn Tegn Tegn,Char Char, Char Char Char,Tabelkop,Char"/>
    <w:basedOn w:val="Normal"/>
    <w:next w:val="Normal"/>
    <w:link w:val="CaptionChar"/>
    <w:uiPriority w:val="35"/>
    <w:unhideWhenUsed/>
    <w:qFormat/>
    <w:rsid w:val="001378EC"/>
    <w:pPr>
      <w:spacing w:line="12pt" w:lineRule="auto"/>
    </w:pPr>
    <w:rPr>
      <w:b/>
      <w:bCs/>
      <w:smallCaps/>
      <w:color w:val="44546A"/>
    </w:rPr>
  </w:style>
  <w:style w:type="paragraph" w:styleId="Title">
    <w:name w:val="Title"/>
    <w:basedOn w:val="Normal"/>
    <w:next w:val="Normal"/>
    <w:link w:val="TitleChar"/>
    <w:uiPriority w:val="10"/>
    <w:qFormat/>
    <w:rsid w:val="001378EC"/>
    <w:pPr>
      <w:spacing w:after="0pt" w:line="10.20pt"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1378E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1378EC"/>
    <w:pPr>
      <w:numPr>
        <w:ilvl w:val="1"/>
      </w:numPr>
      <w:spacing w:after="12pt" w:line="12pt"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1378EC"/>
    <w:rPr>
      <w:rFonts w:ascii="Calibri Light" w:eastAsia="SimSun" w:hAnsi="Calibri Light" w:cs="Times New Roman"/>
      <w:color w:val="5B9BD5"/>
      <w:sz w:val="28"/>
      <w:szCs w:val="28"/>
    </w:rPr>
  </w:style>
  <w:style w:type="character" w:styleId="Strong">
    <w:name w:val="Strong"/>
    <w:uiPriority w:val="22"/>
    <w:qFormat/>
    <w:rsid w:val="001378EC"/>
    <w:rPr>
      <w:b/>
      <w:bCs/>
    </w:rPr>
  </w:style>
  <w:style w:type="character" w:styleId="Emphasis">
    <w:name w:val="Emphasis"/>
    <w:uiPriority w:val="20"/>
    <w:qFormat/>
    <w:rsid w:val="001378EC"/>
    <w:rPr>
      <w:i/>
      <w:iCs/>
    </w:rPr>
  </w:style>
  <w:style w:type="paragraph" w:styleId="NoSpacing">
    <w:name w:val="No Spacing"/>
    <w:uiPriority w:val="1"/>
    <w:qFormat/>
    <w:rsid w:val="001378EC"/>
    <w:pPr>
      <w:spacing w:after="0pt" w:line="12pt" w:lineRule="auto"/>
    </w:pPr>
  </w:style>
  <w:style w:type="paragraph" w:styleId="Quote">
    <w:name w:val="Quote"/>
    <w:basedOn w:val="Normal"/>
    <w:next w:val="Normal"/>
    <w:link w:val="QuoteChar"/>
    <w:uiPriority w:val="29"/>
    <w:qFormat/>
    <w:rsid w:val="001378EC"/>
    <w:pPr>
      <w:spacing w:before="6pt" w:after="6pt"/>
      <w:ind w:start="36pt"/>
    </w:pPr>
    <w:rPr>
      <w:color w:val="44546A"/>
      <w:sz w:val="24"/>
      <w:szCs w:val="24"/>
    </w:rPr>
  </w:style>
  <w:style w:type="character" w:customStyle="1" w:styleId="QuoteChar">
    <w:name w:val="Quote Char"/>
    <w:link w:val="Quote"/>
    <w:uiPriority w:val="29"/>
    <w:rsid w:val="001378EC"/>
    <w:rPr>
      <w:color w:val="44546A"/>
      <w:sz w:val="24"/>
      <w:szCs w:val="24"/>
    </w:rPr>
  </w:style>
  <w:style w:type="paragraph" w:styleId="IntenseQuote">
    <w:name w:val="Intense Quote"/>
    <w:basedOn w:val="Normal"/>
    <w:next w:val="Normal"/>
    <w:link w:val="IntenseQuoteChar"/>
    <w:uiPriority w:val="30"/>
    <w:qFormat/>
    <w:rsid w:val="001378EC"/>
    <w:pPr>
      <w:spacing w:before="5pt" w:beforeAutospacing="1" w:after="12pt" w:line="12pt" w:lineRule="auto"/>
      <w:ind w:start="36pt"/>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1378EC"/>
    <w:rPr>
      <w:rFonts w:ascii="Calibri Light" w:eastAsia="SimSun" w:hAnsi="Calibri Light" w:cs="Times New Roman"/>
      <w:color w:val="44546A"/>
      <w:spacing w:val="-6"/>
      <w:sz w:val="32"/>
      <w:szCs w:val="32"/>
    </w:rPr>
  </w:style>
  <w:style w:type="character" w:styleId="SubtleEmphasis">
    <w:name w:val="Subtle Emphasis"/>
    <w:uiPriority w:val="19"/>
    <w:qFormat/>
    <w:rsid w:val="001378EC"/>
    <w:rPr>
      <w:i/>
      <w:iCs/>
      <w:color w:val="595959"/>
    </w:rPr>
  </w:style>
  <w:style w:type="character" w:styleId="IntenseEmphasis">
    <w:name w:val="Intense Emphasis"/>
    <w:uiPriority w:val="21"/>
    <w:qFormat/>
    <w:rsid w:val="001378EC"/>
    <w:rPr>
      <w:b/>
      <w:bCs/>
      <w:i/>
      <w:iCs/>
    </w:rPr>
  </w:style>
  <w:style w:type="character" w:styleId="SubtleReference">
    <w:name w:val="Subtle Reference"/>
    <w:uiPriority w:val="31"/>
    <w:qFormat/>
    <w:rsid w:val="001378EC"/>
    <w:rPr>
      <w:smallCaps/>
      <w:color w:val="595959"/>
      <w:u w:val="none" w:color="7F7F7F"/>
      <w:bdr w:val="none" w:sz="0" w:space="0" w:color="auto"/>
    </w:rPr>
  </w:style>
  <w:style w:type="character" w:styleId="IntenseReference">
    <w:name w:val="Intense Reference"/>
    <w:uiPriority w:val="32"/>
    <w:qFormat/>
    <w:rsid w:val="001378EC"/>
    <w:rPr>
      <w:b/>
      <w:bCs/>
      <w:smallCaps/>
      <w:color w:val="44546A"/>
      <w:u w:val="single"/>
    </w:rPr>
  </w:style>
  <w:style w:type="character" w:styleId="BookTitle">
    <w:name w:val="Book Title"/>
    <w:uiPriority w:val="33"/>
    <w:qFormat/>
    <w:rsid w:val="001378EC"/>
    <w:rPr>
      <w:b/>
      <w:bCs/>
      <w:smallCaps/>
      <w:spacing w:val="10"/>
    </w:rPr>
  </w:style>
  <w:style w:type="paragraph" w:styleId="NormalWeb">
    <w:name w:val="Normal (Web)"/>
    <w:basedOn w:val="Normal"/>
    <w:uiPriority w:val="99"/>
    <w:semiHidden/>
    <w:unhideWhenUsed/>
    <w:rsid w:val="00650617"/>
    <w:pPr>
      <w:spacing w:before="5pt" w:beforeAutospacing="1" w:after="5pt" w:afterAutospacing="1" w:line="12pt"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13155"/>
    <w:rPr>
      <w:sz w:val="16"/>
      <w:szCs w:val="16"/>
    </w:rPr>
  </w:style>
  <w:style w:type="paragraph" w:styleId="CommentText">
    <w:name w:val="annotation text"/>
    <w:basedOn w:val="Normal"/>
    <w:link w:val="CommentTextChar"/>
    <w:uiPriority w:val="99"/>
    <w:semiHidden/>
    <w:unhideWhenUsed/>
    <w:rsid w:val="00013155"/>
    <w:pPr>
      <w:spacing w:line="12pt" w:lineRule="auto"/>
    </w:pPr>
    <w:rPr>
      <w:sz w:val="20"/>
      <w:szCs w:val="20"/>
    </w:rPr>
  </w:style>
  <w:style w:type="character" w:customStyle="1" w:styleId="CommentTextChar">
    <w:name w:val="Comment Text Char"/>
    <w:basedOn w:val="DefaultParagraphFont"/>
    <w:link w:val="CommentText"/>
    <w:uiPriority w:val="99"/>
    <w:semiHidden/>
    <w:rsid w:val="00013155"/>
    <w:rPr>
      <w:sz w:val="20"/>
      <w:szCs w:val="20"/>
    </w:rPr>
  </w:style>
  <w:style w:type="paragraph" w:styleId="CommentSubject">
    <w:name w:val="annotation subject"/>
    <w:basedOn w:val="CommentText"/>
    <w:next w:val="CommentText"/>
    <w:link w:val="CommentSubjectChar"/>
    <w:uiPriority w:val="99"/>
    <w:semiHidden/>
    <w:unhideWhenUsed/>
    <w:rsid w:val="00013155"/>
    <w:rPr>
      <w:b/>
      <w:bCs/>
    </w:rPr>
  </w:style>
  <w:style w:type="character" w:customStyle="1" w:styleId="CommentSubjectChar">
    <w:name w:val="Comment Subject Char"/>
    <w:basedOn w:val="CommentTextChar"/>
    <w:link w:val="CommentSubject"/>
    <w:uiPriority w:val="99"/>
    <w:semiHidden/>
    <w:rsid w:val="00013155"/>
    <w:rPr>
      <w:b/>
      <w:bCs/>
      <w:sz w:val="20"/>
      <w:szCs w:val="20"/>
    </w:rPr>
  </w:style>
  <w:style w:type="paragraph" w:styleId="BalloonText">
    <w:name w:val="Balloon Text"/>
    <w:basedOn w:val="Normal"/>
    <w:link w:val="BalloonTextChar"/>
    <w:uiPriority w:val="99"/>
    <w:semiHidden/>
    <w:unhideWhenUsed/>
    <w:rsid w:val="00013155"/>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55"/>
    <w:rPr>
      <w:rFonts w:ascii="Segoe UI" w:hAnsi="Segoe UI" w:cs="Segoe UI"/>
      <w:sz w:val="18"/>
      <w:szCs w:val="18"/>
    </w:rPr>
  </w:style>
  <w:style w:type="table" w:styleId="TableGrid">
    <w:name w:val="Table Grid"/>
    <w:basedOn w:val="TableNormal"/>
    <w:uiPriority w:val="39"/>
    <w:rsid w:val="00A7205A"/>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8E1"/>
    <w:pPr>
      <w:tabs>
        <w:tab w:val="center" w:pos="220.95pt"/>
        <w:tab w:val="end" w:pos="441.90pt"/>
      </w:tabs>
      <w:spacing w:after="0pt" w:line="12pt" w:lineRule="auto"/>
    </w:pPr>
  </w:style>
  <w:style w:type="character" w:customStyle="1" w:styleId="HeaderChar">
    <w:name w:val="Header Char"/>
    <w:basedOn w:val="DefaultParagraphFont"/>
    <w:link w:val="Header"/>
    <w:uiPriority w:val="99"/>
    <w:rsid w:val="00B338E1"/>
  </w:style>
  <w:style w:type="paragraph" w:styleId="Footer">
    <w:name w:val="footer"/>
    <w:basedOn w:val="Normal"/>
    <w:link w:val="FooterChar"/>
    <w:uiPriority w:val="99"/>
    <w:unhideWhenUsed/>
    <w:rsid w:val="00B338E1"/>
    <w:pPr>
      <w:tabs>
        <w:tab w:val="center" w:pos="220.95pt"/>
        <w:tab w:val="end" w:pos="441.90pt"/>
      </w:tabs>
      <w:spacing w:after="0pt" w:line="12pt" w:lineRule="auto"/>
    </w:pPr>
  </w:style>
  <w:style w:type="character" w:customStyle="1" w:styleId="FooterChar">
    <w:name w:val="Footer Char"/>
    <w:basedOn w:val="DefaultParagraphFont"/>
    <w:link w:val="Footer"/>
    <w:uiPriority w:val="99"/>
    <w:rsid w:val="00B338E1"/>
  </w:style>
  <w:style w:type="numbering" w:customStyle="1" w:styleId="NoList1">
    <w:name w:val="No List1"/>
    <w:next w:val="NoList"/>
    <w:uiPriority w:val="99"/>
    <w:semiHidden/>
    <w:unhideWhenUsed/>
    <w:rsid w:val="00822D5A"/>
  </w:style>
  <w:style w:type="table" w:customStyle="1" w:styleId="TableGrid3">
    <w:name w:val="Table Grid3"/>
    <w:basedOn w:val="TableNormal"/>
    <w:next w:val="TableGrid"/>
    <w:uiPriority w:val="59"/>
    <w:rsid w:val="00FB415C"/>
    <w:pPr>
      <w:spacing w:after="0pt" w:line="12pt" w:lineRule="auto"/>
    </w:pPr>
    <w:rPr>
      <w:rFonts w:ascii="Calibri" w:eastAsia="Calibri" w:hAnsi="Calibri" w:cs="Times New Roman"/>
      <w:lang w:eastAsia="en-US"/>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CE433D"/>
    <w:pPr>
      <w:spacing w:after="0pt" w:line="12pt" w:lineRule="auto"/>
    </w:pPr>
    <w:rPr>
      <w:rFonts w:ascii="Verdana" w:eastAsia="Verdana" w:hAnsi="Verdana"/>
      <w:sz w:val="18"/>
      <w:lang w:val="da-DK" w:eastAsia="en-US"/>
    </w:rPr>
    <w:tblPr>
      <w:tblStyleRowBandSize w:val="1"/>
      <w:tblStyleColBandSize w:val="1"/>
      <w:tblBorders>
        <w:top w:val="single" w:sz="8" w:space="0" w:color="A7D3F5"/>
        <w:start w:val="single" w:sz="8" w:space="0" w:color="A7D3F5"/>
        <w:bottom w:val="single" w:sz="8" w:space="0" w:color="A7D3F5"/>
        <w:end w:val="single" w:sz="8" w:space="0" w:color="A7D3F5"/>
      </w:tblBorders>
    </w:tblPr>
    <w:tblStylePr w:type="firstRow">
      <w:pPr>
        <w:spacing w:before="0pt" w:after="0pt" w:line="12pt" w:lineRule="auto"/>
      </w:pPr>
      <w:rPr>
        <w:b/>
        <w:bCs/>
        <w:color w:val="FFFFFF"/>
      </w:rPr>
      <w:tblPr/>
      <w:tcPr>
        <w:shd w:val="clear" w:color="auto" w:fill="A7D3F5"/>
      </w:tcPr>
    </w:tblStylePr>
    <w:tblStylePr w:type="lastRow">
      <w:pPr>
        <w:spacing w:before="0pt" w:after="0pt" w:line="12pt" w:lineRule="auto"/>
      </w:pPr>
      <w:rPr>
        <w:b/>
        <w:bCs/>
      </w:rPr>
      <w:tblPr/>
      <w:tcPr>
        <w:tcBorders>
          <w:top w:val="double" w:sz="6" w:space="0" w:color="A7D3F5"/>
          <w:start w:val="single" w:sz="8" w:space="0" w:color="A7D3F5"/>
          <w:bottom w:val="single" w:sz="8" w:space="0" w:color="A7D3F5"/>
          <w:end w:val="single" w:sz="8" w:space="0" w:color="A7D3F5"/>
        </w:tcBorders>
      </w:tcPr>
    </w:tblStylePr>
    <w:tblStylePr w:type="firstCol">
      <w:rPr>
        <w:b/>
        <w:bCs/>
      </w:rPr>
    </w:tblStylePr>
    <w:tblStylePr w:type="lastCol">
      <w:rPr>
        <w:b/>
        <w:bCs/>
      </w:rPr>
    </w:tblStylePr>
    <w:tblStylePr w:type="band1Vert">
      <w:tblPr/>
      <w:tcPr>
        <w:tcBorders>
          <w:top w:val="single" w:sz="8" w:space="0" w:color="A7D3F5"/>
          <w:start w:val="single" w:sz="8" w:space="0" w:color="A7D3F5"/>
          <w:bottom w:val="single" w:sz="8" w:space="0" w:color="A7D3F5"/>
          <w:end w:val="single" w:sz="8" w:space="0" w:color="A7D3F5"/>
        </w:tcBorders>
      </w:tcPr>
    </w:tblStylePr>
    <w:tblStylePr w:type="band1Horz">
      <w:tblPr/>
      <w:tcPr>
        <w:tcBorders>
          <w:top w:val="single" w:sz="8" w:space="0" w:color="A7D3F5"/>
          <w:start w:val="single" w:sz="8" w:space="0" w:color="A7D3F5"/>
          <w:bottom w:val="single" w:sz="8" w:space="0" w:color="A7D3F5"/>
          <w:end w:val="single" w:sz="8" w:space="0" w:color="A7D3F5"/>
        </w:tcBorders>
      </w:tcPr>
    </w:tblStylePr>
  </w:style>
  <w:style w:type="table" w:styleId="LightList-Accent1">
    <w:name w:val="Light List Accent 1"/>
    <w:basedOn w:val="TableNormal"/>
    <w:uiPriority w:val="61"/>
    <w:semiHidden/>
    <w:unhideWhenUsed/>
    <w:rsid w:val="00CE433D"/>
    <w:pPr>
      <w:spacing w:after="0pt" w:line="12pt" w:lineRule="auto"/>
    </w:pPr>
    <w:tblPr>
      <w:tblStyleRowBandSize w:val="1"/>
      <w:tblStyleColBandSize w:val="1"/>
      <w:tblBorders>
        <w:top w:val="single" w:sz="8" w:space="0" w:color="5B9BD5" w:themeColor="accent1"/>
        <w:start w:val="single" w:sz="8" w:space="0" w:color="5B9BD5" w:themeColor="accent1"/>
        <w:bottom w:val="single" w:sz="8" w:space="0" w:color="5B9BD5" w:themeColor="accent1"/>
        <w:end w:val="single" w:sz="8" w:space="0" w:color="5B9BD5" w:themeColor="accent1"/>
      </w:tblBorders>
    </w:tblPr>
    <w:tblStylePr w:type="firstRow">
      <w:pPr>
        <w:spacing w:before="0pt" w:after="0pt" w:line="12pt" w:lineRule="auto"/>
      </w:pPr>
      <w:rPr>
        <w:b/>
        <w:bCs/>
        <w:color w:val="FFFFFF" w:themeColor="background1"/>
      </w:rPr>
      <w:tblPr/>
      <w:tcPr>
        <w:shd w:val="clear" w:color="auto" w:fill="5B9BD5" w:themeFill="accent1"/>
      </w:tcPr>
    </w:tblStylePr>
    <w:tblStylePr w:type="lastRow">
      <w:pPr>
        <w:spacing w:before="0pt" w:after="0pt" w:line="12pt" w:lineRule="auto"/>
      </w:pPr>
      <w:rPr>
        <w:b/>
        <w:bCs/>
      </w:rPr>
      <w:tblPr/>
      <w:tcPr>
        <w:tcBorders>
          <w:top w:val="double" w:sz="6" w:space="0" w:color="5B9BD5" w:themeColor="accent1"/>
          <w:start w:val="single" w:sz="8" w:space="0" w:color="5B9BD5" w:themeColor="accent1"/>
          <w:bottom w:val="single" w:sz="8" w:space="0" w:color="5B9BD5" w:themeColor="accent1"/>
          <w:end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start w:val="single" w:sz="8" w:space="0" w:color="5B9BD5" w:themeColor="accent1"/>
          <w:bottom w:val="single" w:sz="8" w:space="0" w:color="5B9BD5" w:themeColor="accent1"/>
          <w:end w:val="single" w:sz="8" w:space="0" w:color="5B9BD5" w:themeColor="accent1"/>
        </w:tcBorders>
      </w:tcPr>
    </w:tblStylePr>
    <w:tblStylePr w:type="band1Horz">
      <w:tblPr/>
      <w:tcPr>
        <w:tcBorders>
          <w:top w:val="single" w:sz="8" w:space="0" w:color="5B9BD5" w:themeColor="accent1"/>
          <w:start w:val="single" w:sz="8" w:space="0" w:color="5B9BD5" w:themeColor="accent1"/>
          <w:bottom w:val="single" w:sz="8" w:space="0" w:color="5B9BD5" w:themeColor="accent1"/>
          <w:end w:val="single" w:sz="8" w:space="0" w:color="5B9BD5" w:themeColor="accent1"/>
        </w:tcBorders>
      </w:tcPr>
    </w:tblStylePr>
  </w:style>
  <w:style w:type="table" w:customStyle="1" w:styleId="ICATTable">
    <w:name w:val="ICAT Table"/>
    <w:basedOn w:val="TableNormal"/>
    <w:uiPriority w:val="51"/>
    <w:rsid w:val="00093145"/>
    <w:pPr>
      <w:spacing w:before="6pt" w:after="4pt" w:line="12pt" w:lineRule="auto"/>
    </w:pPr>
    <w:rPr>
      <w:rFonts w:ascii="Arial" w:eastAsia="Calibri" w:hAnsi="Arial" w:cs="Arial"/>
      <w:color w:val="FFFFFF"/>
      <w:sz w:val="20"/>
      <w:szCs w:val="20"/>
      <w:lang w:val="en-US" w:eastAsia="en-US"/>
    </w:rPr>
    <w:tblPr>
      <w:tblStyleRowBandSize w:val="1"/>
      <w:tblStyleColBandSize w:val="1"/>
      <w:tblBorders>
        <w:top w:val="single" w:sz="4" w:space="0" w:color="FFFFFF"/>
        <w:start w:val="single" w:sz="4" w:space="0" w:color="FFFFFF"/>
        <w:bottom w:val="single" w:sz="4" w:space="0" w:color="FFFFFF"/>
        <w:end w:val="single" w:sz="4" w:space="0" w:color="FFFFFF"/>
        <w:insideH w:val="single" w:sz="4" w:space="0" w:color="FFFFFF"/>
        <w:insideV w:val="single" w:sz="4" w:space="0" w:color="FFFFFF"/>
      </w:tblBorders>
    </w:tblPr>
    <w:tcPr>
      <w:shd w:val="clear" w:color="auto" w:fill="DEEAF6"/>
    </w:tcPr>
    <w:tblStylePr w:type="firstRow">
      <w:pPr>
        <w:wordWrap/>
        <w:spacing w:beforeLines="0" w:before="6pt" w:beforeAutospacing="0" w:afterLines="0" w:after="4pt" w:afterAutospacing="0" w:line="12pt" w:lineRule="auto"/>
        <w:contextualSpacing w:val="0"/>
        <w:jc w:val="start"/>
      </w:pPr>
      <w:rPr>
        <w:rFonts w:ascii="Arial" w:hAnsi="Arial"/>
        <w:b/>
        <w:bCs/>
        <w:color w:val="FFFFFF"/>
        <w:sz w:val="20"/>
        <w:u w:color="FFFFFF"/>
      </w:rPr>
      <w:tblPr/>
      <w:tcPr>
        <w:shd w:val="clear" w:color="auto" w:fill="4A92DB"/>
      </w:tcPr>
    </w:tblStylePr>
    <w:tblStylePr w:type="lastRow">
      <w:rPr>
        <w:b/>
        <w:bCs/>
      </w:rPr>
      <w:tblPr/>
      <w:tcPr>
        <w:tcBorders>
          <w:top w:val="double" w:sz="4" w:space="0" w:color="EBF2F9"/>
        </w:tcBorders>
      </w:tcPr>
    </w:tblStylePr>
    <w:tblStylePr w:type="firstCol">
      <w:rPr>
        <w:b w:val="0"/>
        <w:bCs/>
      </w:rPr>
    </w:tblStylePr>
    <w:tblStylePr w:type="lastCol">
      <w:rPr>
        <w:b w:val="0"/>
        <w:bCs/>
      </w:rPr>
    </w:tblStylePr>
    <w:tblStylePr w:type="band1Vert">
      <w:tblPr/>
      <w:tcPr>
        <w:shd w:val="clear" w:color="auto" w:fill="F8FAFD"/>
      </w:tcPr>
    </w:tblStylePr>
    <w:tblStylePr w:type="band1Horz">
      <w:pPr>
        <w:wordWrap/>
        <w:spacing w:beforeLines="0" w:before="6pt" w:beforeAutospacing="0" w:afterLines="0" w:after="4pt" w:afterAutospacing="0" w:line="12pt" w:lineRule="auto"/>
        <w:contextualSpacing w:val="0"/>
        <w:jc w:val="start"/>
      </w:pPr>
      <w:rPr>
        <w:b w:val="0"/>
        <w:color w:val="000000"/>
      </w:rPr>
      <w:tblPr/>
      <w:tcPr>
        <w:shd w:val="clear" w:color="auto" w:fill="BDD6EE"/>
      </w:tcPr>
    </w:tblStylePr>
    <w:tblStylePr w:type="band2Horz">
      <w:pPr>
        <w:wordWrap/>
        <w:spacing w:beforeLines="0" w:before="6pt" w:beforeAutospacing="0" w:afterLines="0" w:after="4pt" w:afterAutospacing="0" w:line="12pt" w:lineRule="auto"/>
        <w:contextualSpacing w:val="0"/>
        <w:jc w:val="start"/>
      </w:pPr>
      <w:rPr>
        <w:b w:val="0"/>
        <w:color w:val="000000"/>
      </w:rPr>
      <w:tblPr/>
      <w:tcPr>
        <w:shd w:val="clear" w:color="auto" w:fill="DEEAF6"/>
      </w:tcPr>
    </w:tblStylePr>
  </w:style>
  <w:style w:type="table" w:customStyle="1" w:styleId="ICAT">
    <w:name w:val="ICAT"/>
    <w:basedOn w:val="TableNormal"/>
    <w:uiPriority w:val="99"/>
    <w:rsid w:val="00093145"/>
    <w:pPr>
      <w:spacing w:before="6pt" w:after="4pt" w:line="12pt" w:lineRule="auto"/>
    </w:pPr>
    <w:rPr>
      <w:rFonts w:ascii="Arial" w:eastAsia="SimSun" w:hAnsi="Arial" w:cs="Arial"/>
      <w:sz w:val="20"/>
      <w:szCs w:val="20"/>
      <w:lang w:val="en-US" w:eastAsia="en-US"/>
    </w:rPr>
    <w:tblPr>
      <w:tblStyleRowBandSize w:val="1"/>
      <w:tblBorders>
        <w:top w:val="single" w:sz="4" w:space="0" w:color="FFFFFF"/>
        <w:start w:val="single" w:sz="4" w:space="0" w:color="FFFFFF"/>
        <w:bottom w:val="single" w:sz="4" w:space="0" w:color="FFFFFF"/>
        <w:end w:val="single" w:sz="4" w:space="0" w:color="FFFFFF"/>
        <w:insideH w:val="single" w:sz="4" w:space="0" w:color="FFFFFF"/>
        <w:insideV w:val="single" w:sz="4" w:space="0" w:color="FFFFFF"/>
      </w:tblBorders>
    </w:tblPr>
    <w:tblStylePr w:type="firstRow">
      <w:pPr>
        <w:jc w:val="start"/>
      </w:pPr>
      <w:rPr>
        <w:rFonts w:ascii="Arial Bold" w:hAnsi="Arial Bold"/>
        <w:b/>
        <w:color w:val="FFFFFF"/>
        <w:sz w:val="20"/>
      </w:rPr>
      <w:tblPr/>
      <w:tcPr>
        <w:shd w:val="clear" w:color="auto" w:fill="4A92DB"/>
      </w:tcPr>
    </w:tblStylePr>
    <w:tblStylePr w:type="band1Horz">
      <w:pPr>
        <w:jc w:val="start"/>
      </w:pPr>
      <w:rPr>
        <w:rFonts w:ascii="Arial" w:hAnsi="Arial"/>
        <w:color w:val="auto"/>
        <w:sz w:val="20"/>
      </w:rPr>
      <w:tblPr/>
      <w:tcPr>
        <w:shd w:val="clear" w:color="auto" w:fill="BDD6EE"/>
      </w:tcPr>
    </w:tblStylePr>
    <w:tblStylePr w:type="band2Horz">
      <w:pPr>
        <w:jc w:val="start"/>
      </w:pPr>
      <w:rPr>
        <w:rFonts w:ascii="Arial" w:hAnsi="Arial"/>
        <w:sz w:val="20"/>
      </w:rPr>
      <w:tblPr/>
      <w:tcPr>
        <w:shd w:val="clear" w:color="auto" w:fill="DEEAF6"/>
      </w:tcPr>
    </w:tblStylePr>
  </w:style>
  <w:style w:type="paragraph" w:styleId="TableofFigures">
    <w:name w:val="table of figures"/>
    <w:basedOn w:val="Normal"/>
    <w:next w:val="Normal"/>
    <w:uiPriority w:val="99"/>
    <w:unhideWhenUsed/>
    <w:rsid w:val="001910D2"/>
    <w:pPr>
      <w:spacing w:after="0pt"/>
      <w:ind w:start="22pt" w:hanging="22pt"/>
    </w:pPr>
    <w:rPr>
      <w:rFonts w:cstheme="minorHAnsi"/>
      <w:caps/>
      <w:sz w:val="20"/>
      <w:szCs w:val="20"/>
    </w:rPr>
  </w:style>
  <w:style w:type="character" w:customStyle="1" w:styleId="CaptionChar">
    <w:name w:val="Caption Char"/>
    <w:aliases w:val="Char Char Char Char,Caption1 Char Char Char Char Char Char Char Char Char,Caption1 Char Char Char Char Char Char Char Char Tegn Tegn Tegn Tegn Tegn Char,Caption1 Char Char Char Char Char Char Char Char Tegn Tegn Tegn Char,Char Char Char1"/>
    <w:link w:val="Caption"/>
    <w:uiPriority w:val="35"/>
    <w:rsid w:val="000D2A7B"/>
    <w:rPr>
      <w:b/>
      <w:bCs/>
      <w:smallCaps/>
      <w:color w:val="44546A"/>
    </w:rPr>
  </w:style>
  <w:style w:type="table" w:customStyle="1" w:styleId="ICATTable1">
    <w:name w:val="ICAT Table1"/>
    <w:basedOn w:val="TableNormal"/>
    <w:uiPriority w:val="51"/>
    <w:rsid w:val="00C265F7"/>
    <w:pPr>
      <w:spacing w:before="6pt" w:after="4pt" w:line="12pt" w:lineRule="auto"/>
    </w:pPr>
    <w:rPr>
      <w:rFonts w:ascii="Arial" w:eastAsia="Calibri" w:hAnsi="Arial" w:cs="Arial"/>
      <w:color w:val="FFFFFF"/>
      <w:sz w:val="20"/>
      <w:szCs w:val="20"/>
      <w:lang w:val="en-US" w:eastAsia="en-US"/>
    </w:rPr>
    <w:tblPr>
      <w:tblStyleRowBandSize w:val="1"/>
      <w:tblStyleColBandSize w:val="1"/>
      <w:tblBorders>
        <w:top w:val="single" w:sz="4" w:space="0" w:color="FFFFFF"/>
        <w:start w:val="single" w:sz="4" w:space="0" w:color="FFFFFF"/>
        <w:bottom w:val="single" w:sz="4" w:space="0" w:color="FFFFFF"/>
        <w:end w:val="single" w:sz="4" w:space="0" w:color="FFFFFF"/>
        <w:insideH w:val="single" w:sz="4" w:space="0" w:color="FFFFFF"/>
        <w:insideV w:val="single" w:sz="4" w:space="0" w:color="FFFFFF"/>
      </w:tblBorders>
    </w:tblPr>
    <w:tcPr>
      <w:shd w:val="clear" w:color="auto" w:fill="DEEAF6"/>
    </w:tcPr>
    <w:tblStylePr w:type="firstRow">
      <w:pPr>
        <w:wordWrap/>
        <w:spacing w:beforeLines="0" w:before="6pt" w:beforeAutospacing="0" w:afterLines="0" w:after="4pt" w:afterAutospacing="0" w:line="12pt" w:lineRule="auto"/>
        <w:contextualSpacing w:val="0"/>
        <w:jc w:val="start"/>
      </w:pPr>
      <w:rPr>
        <w:rFonts w:ascii="Arial" w:hAnsi="Arial"/>
        <w:b/>
        <w:bCs/>
        <w:color w:val="FFFFFF"/>
        <w:sz w:val="20"/>
        <w:u w:color="FFFFFF"/>
      </w:rPr>
      <w:tblPr/>
      <w:tcPr>
        <w:shd w:val="clear" w:color="auto" w:fill="4A92DB"/>
      </w:tcPr>
    </w:tblStylePr>
    <w:tblStylePr w:type="lastRow">
      <w:rPr>
        <w:b/>
        <w:bCs/>
      </w:rPr>
      <w:tblPr/>
      <w:tcPr>
        <w:tcBorders>
          <w:top w:val="double" w:sz="4" w:space="0" w:color="EBF2F9"/>
        </w:tcBorders>
      </w:tcPr>
    </w:tblStylePr>
    <w:tblStylePr w:type="firstCol">
      <w:rPr>
        <w:b w:val="0"/>
        <w:bCs/>
      </w:rPr>
    </w:tblStylePr>
    <w:tblStylePr w:type="lastCol">
      <w:rPr>
        <w:b w:val="0"/>
        <w:bCs/>
      </w:rPr>
    </w:tblStylePr>
    <w:tblStylePr w:type="band1Vert">
      <w:tblPr/>
      <w:tcPr>
        <w:shd w:val="clear" w:color="auto" w:fill="F8FAFD"/>
      </w:tcPr>
    </w:tblStylePr>
    <w:tblStylePr w:type="band1Horz">
      <w:pPr>
        <w:wordWrap/>
        <w:spacing w:beforeLines="0" w:before="6pt" w:beforeAutospacing="0" w:afterLines="0" w:after="4pt" w:afterAutospacing="0" w:line="12pt" w:lineRule="auto"/>
        <w:contextualSpacing w:val="0"/>
        <w:jc w:val="start"/>
      </w:pPr>
      <w:rPr>
        <w:b w:val="0"/>
        <w:color w:val="000000"/>
      </w:rPr>
      <w:tblPr/>
      <w:tcPr>
        <w:shd w:val="clear" w:color="auto" w:fill="BDD6EE"/>
      </w:tcPr>
    </w:tblStylePr>
    <w:tblStylePr w:type="band2Horz">
      <w:pPr>
        <w:wordWrap/>
        <w:spacing w:beforeLines="0" w:before="6pt" w:beforeAutospacing="0" w:afterLines="0" w:after="4pt" w:afterAutospacing="0" w:line="12pt" w:lineRule="auto"/>
        <w:contextualSpacing w:val="0"/>
        <w:jc w:val="start"/>
      </w:pPr>
      <w:rPr>
        <w:b w:val="0"/>
        <w:color w:val="000000"/>
      </w:rPr>
      <w:tblPr/>
      <w:tcPr>
        <w:shd w:val="clear" w:color="auto" w:fill="DEEAF6"/>
      </w:tcPr>
    </w:tblStyle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263899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4368070">
          <w:marLeft w:val="0pt"/>
          <w:marRight w:val="0pt"/>
          <w:marTop w:val="0pt"/>
          <w:marBottom w:val="0pt"/>
          <w:divBdr>
            <w:top w:val="none" w:sz="0" w:space="0" w:color="auto"/>
            <w:left w:val="none" w:sz="0" w:space="0" w:color="auto"/>
            <w:bottom w:val="none" w:sz="0" w:space="0" w:color="auto"/>
            <w:right w:val="none" w:sz="0" w:space="0" w:color="auto"/>
          </w:divBdr>
        </w:div>
        <w:div w:id="1213612464">
          <w:marLeft w:val="0pt"/>
          <w:marRight w:val="0pt"/>
          <w:marTop w:val="0pt"/>
          <w:marBottom w:val="0pt"/>
          <w:divBdr>
            <w:top w:val="none" w:sz="0" w:space="0" w:color="auto"/>
            <w:left w:val="none" w:sz="0" w:space="0" w:color="auto"/>
            <w:bottom w:val="none" w:sz="0" w:space="0" w:color="auto"/>
            <w:right w:val="none" w:sz="0" w:space="0" w:color="auto"/>
          </w:divBdr>
        </w:div>
        <w:div w:id="1385332210">
          <w:marLeft w:val="0pt"/>
          <w:marRight w:val="0pt"/>
          <w:marTop w:val="0pt"/>
          <w:marBottom w:val="0pt"/>
          <w:divBdr>
            <w:top w:val="none" w:sz="0" w:space="0" w:color="auto"/>
            <w:left w:val="none" w:sz="0" w:space="0" w:color="auto"/>
            <w:bottom w:val="none" w:sz="0" w:space="0" w:color="auto"/>
            <w:right w:val="none" w:sz="0" w:space="0" w:color="auto"/>
          </w:divBdr>
        </w:div>
        <w:div w:id="1658849536">
          <w:marLeft w:val="0pt"/>
          <w:marRight w:val="0pt"/>
          <w:marTop w:val="0pt"/>
          <w:marBottom w:val="0pt"/>
          <w:divBdr>
            <w:top w:val="none" w:sz="0" w:space="0" w:color="auto"/>
            <w:left w:val="none" w:sz="0" w:space="0" w:color="auto"/>
            <w:bottom w:val="none" w:sz="0" w:space="0" w:color="auto"/>
            <w:right w:val="none" w:sz="0" w:space="0" w:color="auto"/>
          </w:divBdr>
        </w:div>
      </w:divsChild>
    </w:div>
    <w:div w:id="19361837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80590707">
          <w:marLeft w:val="0pt"/>
          <w:marRight w:val="0pt"/>
          <w:marTop w:val="0pt"/>
          <w:marBottom w:val="0pt"/>
          <w:divBdr>
            <w:top w:val="none" w:sz="0" w:space="0" w:color="auto"/>
            <w:left w:val="none" w:sz="0" w:space="0" w:color="auto"/>
            <w:bottom w:val="none" w:sz="0" w:space="0" w:color="auto"/>
            <w:right w:val="none" w:sz="0" w:space="0" w:color="auto"/>
          </w:divBdr>
        </w:div>
      </w:divsChild>
    </w:div>
    <w:div w:id="22730512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80990667">
          <w:marLeft w:val="0pt"/>
          <w:marRight w:val="0pt"/>
          <w:marTop w:val="0pt"/>
          <w:marBottom w:val="0pt"/>
          <w:divBdr>
            <w:top w:val="none" w:sz="0" w:space="0" w:color="auto"/>
            <w:left w:val="none" w:sz="0" w:space="0" w:color="auto"/>
            <w:bottom w:val="none" w:sz="0" w:space="0" w:color="auto"/>
            <w:right w:val="none" w:sz="0" w:space="0" w:color="auto"/>
          </w:divBdr>
        </w:div>
        <w:div w:id="1975869409">
          <w:marLeft w:val="0pt"/>
          <w:marRight w:val="0pt"/>
          <w:marTop w:val="0pt"/>
          <w:marBottom w:val="0pt"/>
          <w:divBdr>
            <w:top w:val="none" w:sz="0" w:space="0" w:color="auto"/>
            <w:left w:val="none" w:sz="0" w:space="0" w:color="auto"/>
            <w:bottom w:val="none" w:sz="0" w:space="0" w:color="auto"/>
            <w:right w:val="none" w:sz="0" w:space="0" w:color="auto"/>
          </w:divBdr>
        </w:div>
        <w:div w:id="2022003851">
          <w:marLeft w:val="0pt"/>
          <w:marRight w:val="0pt"/>
          <w:marTop w:val="0pt"/>
          <w:marBottom w:val="0pt"/>
          <w:divBdr>
            <w:top w:val="none" w:sz="0" w:space="0" w:color="auto"/>
            <w:left w:val="none" w:sz="0" w:space="0" w:color="auto"/>
            <w:bottom w:val="none" w:sz="0" w:space="0" w:color="auto"/>
            <w:right w:val="none" w:sz="0" w:space="0" w:color="auto"/>
          </w:divBdr>
        </w:div>
      </w:divsChild>
    </w:div>
    <w:div w:id="398098217">
      <w:bodyDiv w:val="1"/>
      <w:marLeft w:val="0pt"/>
      <w:marRight w:val="0pt"/>
      <w:marTop w:val="0pt"/>
      <w:marBottom w:val="0pt"/>
      <w:divBdr>
        <w:top w:val="none" w:sz="0" w:space="0" w:color="auto"/>
        <w:left w:val="none" w:sz="0" w:space="0" w:color="auto"/>
        <w:bottom w:val="none" w:sz="0" w:space="0" w:color="auto"/>
        <w:right w:val="none" w:sz="0" w:space="0" w:color="auto"/>
      </w:divBdr>
    </w:div>
    <w:div w:id="92703298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6898217">
          <w:marLeft w:val="0pt"/>
          <w:marRight w:val="0pt"/>
          <w:marTop w:val="0pt"/>
          <w:marBottom w:val="0pt"/>
          <w:divBdr>
            <w:top w:val="none" w:sz="0" w:space="0" w:color="auto"/>
            <w:left w:val="none" w:sz="0" w:space="0" w:color="auto"/>
            <w:bottom w:val="none" w:sz="0" w:space="0" w:color="auto"/>
            <w:right w:val="none" w:sz="0" w:space="0" w:color="auto"/>
          </w:divBdr>
        </w:div>
        <w:div w:id="201863275">
          <w:marLeft w:val="0pt"/>
          <w:marRight w:val="0pt"/>
          <w:marTop w:val="0pt"/>
          <w:marBottom w:val="0pt"/>
          <w:divBdr>
            <w:top w:val="none" w:sz="0" w:space="0" w:color="auto"/>
            <w:left w:val="none" w:sz="0" w:space="0" w:color="auto"/>
            <w:bottom w:val="none" w:sz="0" w:space="0" w:color="auto"/>
            <w:right w:val="none" w:sz="0" w:space="0" w:color="auto"/>
          </w:divBdr>
        </w:div>
        <w:div w:id="733164378">
          <w:marLeft w:val="0pt"/>
          <w:marRight w:val="0pt"/>
          <w:marTop w:val="0pt"/>
          <w:marBottom w:val="0pt"/>
          <w:divBdr>
            <w:top w:val="none" w:sz="0" w:space="0" w:color="auto"/>
            <w:left w:val="none" w:sz="0" w:space="0" w:color="auto"/>
            <w:bottom w:val="none" w:sz="0" w:space="0" w:color="auto"/>
            <w:right w:val="none" w:sz="0" w:space="0" w:color="auto"/>
          </w:divBdr>
        </w:div>
      </w:divsChild>
    </w:div>
    <w:div w:id="112199438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4950818">
          <w:marLeft w:val="0pt"/>
          <w:marRight w:val="0pt"/>
          <w:marTop w:val="0pt"/>
          <w:marBottom w:val="0pt"/>
          <w:divBdr>
            <w:top w:val="none" w:sz="0" w:space="0" w:color="auto"/>
            <w:left w:val="none" w:sz="0" w:space="0" w:color="auto"/>
            <w:bottom w:val="none" w:sz="0" w:space="0" w:color="auto"/>
            <w:right w:val="none" w:sz="0" w:space="0" w:color="auto"/>
          </w:divBdr>
        </w:div>
        <w:div w:id="686829998">
          <w:marLeft w:val="0pt"/>
          <w:marRight w:val="0pt"/>
          <w:marTop w:val="0pt"/>
          <w:marBottom w:val="0pt"/>
          <w:divBdr>
            <w:top w:val="none" w:sz="0" w:space="0" w:color="auto"/>
            <w:left w:val="none" w:sz="0" w:space="0" w:color="auto"/>
            <w:bottom w:val="none" w:sz="0" w:space="0" w:color="auto"/>
            <w:right w:val="none" w:sz="0" w:space="0" w:color="auto"/>
          </w:divBdr>
        </w:div>
        <w:div w:id="1961647616">
          <w:marLeft w:val="0pt"/>
          <w:marRight w:val="0pt"/>
          <w:marTop w:val="0pt"/>
          <w:marBottom w:val="0pt"/>
          <w:divBdr>
            <w:top w:val="none" w:sz="0" w:space="0" w:color="auto"/>
            <w:left w:val="none" w:sz="0" w:space="0" w:color="auto"/>
            <w:bottom w:val="none" w:sz="0" w:space="0" w:color="auto"/>
            <w:right w:val="none" w:sz="0" w:space="0" w:color="auto"/>
          </w:divBdr>
        </w:div>
        <w:div w:id="2112583432">
          <w:marLeft w:val="0pt"/>
          <w:marRight w:val="0pt"/>
          <w:marTop w:val="0pt"/>
          <w:marBottom w:val="0pt"/>
          <w:divBdr>
            <w:top w:val="none" w:sz="0" w:space="0" w:color="auto"/>
            <w:left w:val="none" w:sz="0" w:space="0" w:color="auto"/>
            <w:bottom w:val="none" w:sz="0" w:space="0" w:color="auto"/>
            <w:right w:val="none" w:sz="0" w:space="0" w:color="auto"/>
          </w:divBdr>
        </w:div>
      </w:divsChild>
    </w:div>
    <w:div w:id="134270548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95379857">
          <w:marLeft w:val="0pt"/>
          <w:marRight w:val="0pt"/>
          <w:marTop w:val="0pt"/>
          <w:marBottom w:val="0pt"/>
          <w:divBdr>
            <w:top w:val="none" w:sz="0" w:space="0" w:color="auto"/>
            <w:left w:val="none" w:sz="0" w:space="0" w:color="auto"/>
            <w:bottom w:val="none" w:sz="0" w:space="0" w:color="auto"/>
            <w:right w:val="none" w:sz="0" w:space="0" w:color="auto"/>
          </w:divBdr>
        </w:div>
        <w:div w:id="1120957260">
          <w:marLeft w:val="0pt"/>
          <w:marRight w:val="0pt"/>
          <w:marTop w:val="0pt"/>
          <w:marBottom w:val="0pt"/>
          <w:divBdr>
            <w:top w:val="none" w:sz="0" w:space="0" w:color="auto"/>
            <w:left w:val="none" w:sz="0" w:space="0" w:color="auto"/>
            <w:bottom w:val="none" w:sz="0" w:space="0" w:color="auto"/>
            <w:right w:val="none" w:sz="0" w:space="0" w:color="auto"/>
          </w:divBdr>
        </w:div>
        <w:div w:id="1540164143">
          <w:marLeft w:val="0pt"/>
          <w:marRight w:val="0pt"/>
          <w:marTop w:val="0pt"/>
          <w:marBottom w:val="0pt"/>
          <w:divBdr>
            <w:top w:val="none" w:sz="0" w:space="0" w:color="auto"/>
            <w:left w:val="none" w:sz="0" w:space="0" w:color="auto"/>
            <w:bottom w:val="none" w:sz="0" w:space="0" w:color="auto"/>
            <w:right w:val="none" w:sz="0" w:space="0" w:color="auto"/>
          </w:divBdr>
        </w:div>
        <w:div w:id="1690645716">
          <w:marLeft w:val="0pt"/>
          <w:marRight w:val="0pt"/>
          <w:marTop w:val="0pt"/>
          <w:marBottom w:val="0pt"/>
          <w:divBdr>
            <w:top w:val="none" w:sz="0" w:space="0" w:color="auto"/>
            <w:left w:val="none" w:sz="0" w:space="0" w:color="auto"/>
            <w:bottom w:val="none" w:sz="0" w:space="0" w:color="auto"/>
            <w:right w:val="none" w:sz="0" w:space="0" w:color="auto"/>
          </w:divBdr>
        </w:div>
      </w:divsChild>
    </w:div>
    <w:div w:id="1451583773">
      <w:bodyDiv w:val="1"/>
      <w:marLeft w:val="0pt"/>
      <w:marRight w:val="0pt"/>
      <w:marTop w:val="0pt"/>
      <w:marBottom w:val="0pt"/>
      <w:divBdr>
        <w:top w:val="none" w:sz="0" w:space="0" w:color="auto"/>
        <w:left w:val="none" w:sz="0" w:space="0" w:color="auto"/>
        <w:bottom w:val="none" w:sz="0" w:space="0" w:color="auto"/>
        <w:right w:val="none" w:sz="0" w:space="0" w:color="auto"/>
      </w:divBdr>
    </w:div>
    <w:div w:id="148867154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10391828">
          <w:marLeft w:val="0pt"/>
          <w:marRight w:val="0pt"/>
          <w:marTop w:val="0pt"/>
          <w:marBottom w:val="0pt"/>
          <w:divBdr>
            <w:top w:val="none" w:sz="0" w:space="0" w:color="auto"/>
            <w:left w:val="none" w:sz="0" w:space="0" w:color="auto"/>
            <w:bottom w:val="none" w:sz="0" w:space="0" w:color="auto"/>
            <w:right w:val="none" w:sz="0" w:space="0" w:color="auto"/>
          </w:divBdr>
        </w:div>
        <w:div w:id="1700081429">
          <w:marLeft w:val="0pt"/>
          <w:marRight w:val="0pt"/>
          <w:marTop w:val="0pt"/>
          <w:marBottom w:val="0pt"/>
          <w:divBdr>
            <w:top w:val="none" w:sz="0" w:space="0" w:color="auto"/>
            <w:left w:val="none" w:sz="0" w:space="0" w:color="auto"/>
            <w:bottom w:val="none" w:sz="0" w:space="0" w:color="auto"/>
            <w:right w:val="none" w:sz="0" w:space="0" w:color="auto"/>
          </w:divBdr>
        </w:div>
        <w:div w:id="1934168854">
          <w:marLeft w:val="0pt"/>
          <w:marRight w:val="0pt"/>
          <w:marTop w:val="0pt"/>
          <w:marBottom w:val="0pt"/>
          <w:divBdr>
            <w:top w:val="none" w:sz="0" w:space="0" w:color="auto"/>
            <w:left w:val="none" w:sz="0" w:space="0" w:color="auto"/>
            <w:bottom w:val="none" w:sz="0" w:space="0" w:color="auto"/>
            <w:right w:val="none" w:sz="0" w:space="0" w:color="auto"/>
          </w:divBdr>
        </w:div>
      </w:divsChild>
    </w:div>
    <w:div w:id="168685686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41834182">
          <w:marLeft w:val="0pt"/>
          <w:marRight w:val="0pt"/>
          <w:marTop w:val="0pt"/>
          <w:marBottom w:val="0pt"/>
          <w:divBdr>
            <w:top w:val="none" w:sz="0" w:space="0" w:color="auto"/>
            <w:left w:val="none" w:sz="0" w:space="0" w:color="auto"/>
            <w:bottom w:val="none" w:sz="0" w:space="0" w:color="auto"/>
            <w:right w:val="none" w:sz="0" w:space="0" w:color="auto"/>
          </w:divBdr>
        </w:div>
        <w:div w:id="167255112">
          <w:marLeft w:val="0pt"/>
          <w:marRight w:val="0pt"/>
          <w:marTop w:val="0pt"/>
          <w:marBottom w:val="0pt"/>
          <w:divBdr>
            <w:top w:val="none" w:sz="0" w:space="0" w:color="auto"/>
            <w:left w:val="none" w:sz="0" w:space="0" w:color="auto"/>
            <w:bottom w:val="none" w:sz="0" w:space="0" w:color="auto"/>
            <w:right w:val="none" w:sz="0" w:space="0" w:color="auto"/>
          </w:divBdr>
        </w:div>
        <w:div w:id="2060125908">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purl.oclc.org/ooxml/officeDocument/relationships/footer" Target="footer1.xml"/><Relationship Id="rId18" Type="http://purl.oclc.org/ooxml/officeDocument/relationships/diagramColors" Target="diagrams/colors1.xml"/><Relationship Id="rId26" Type="http://purl.oclc.org/ooxml/officeDocument/relationships/diagramLayout" Target="diagrams/layout3.xml"/><Relationship Id="rId39" Type="http://schemas.microsoft.com/office/2007/relationships/diagramDrawing" Target="diagrams/drawing5.xml"/><Relationship Id="rId21" Type="http://purl.oclc.org/ooxml/officeDocument/relationships/diagramLayout" Target="diagrams/layout2.xml"/><Relationship Id="rId34" Type="http://schemas.microsoft.com/office/2007/relationships/diagramDrawing" Target="diagrams/drawing4.xml"/><Relationship Id="rId42" Type="http://purl.oclc.org/ooxml/officeDocument/relationships/diagramQuickStyle" Target="diagrams/quickStyle6.xml"/><Relationship Id="rId47" Type="http://purl.oclc.org/ooxml/officeDocument/relationships/hyperlink" Target="http://www.tren.com.pe/assets/programa_sostenibilidad.pdf" TargetMode="External"/><Relationship Id="rId50" Type="http://purl.oclc.org/ooxml/officeDocument/relationships/hyperlink" Target="http://www.tren.com.pe/sostenibilidad.html" TargetMode="External"/><Relationship Id="rId55" Type="http://purl.oclc.org/ooxml/officeDocument/relationships/hyperlink" Target="http://www.fundacionfuturo.org.ec/como-logro-fundacion-futuro-capturar-" TargetMode="External"/><Relationship Id="rId63" Type="http://purl.oclc.org/ooxml/officeDocument/relationships/hyperlink" Target="http://www.isa.co/es/sala-de-prensa/Documents/nuestra-compania/informes-" TargetMode="External"/><Relationship Id="rId68" Type="http://purl.oclc.org/ooxml/officeDocument/relationships/hyperlink" Target="http://www.isa.co/es/sala-de-" TargetMode="External"/><Relationship Id="rId76" Type="http://purl.oclc.org/ooxml/officeDocument/relationships/hyperlink" Target="http://consciousbrands.com/the-age-of-dilution-and-the-cynical-purist/" TargetMode="External"/><Relationship Id="rId84" Type="http://purl.oclc.org/ooxml/officeDocument/relationships/hyperlink" Target="https://sistemab.org/tonka/" TargetMode="External"/><Relationship Id="rId89" Type="http://schemas.microsoft.com/office/2018/08/relationships/commentsExtensible" Target="commentsExtensible.xml"/><Relationship Id="rId7" Type="http://purl.oclc.org/ooxml/officeDocument/relationships/endnotes" Target="endnotes.xml"/><Relationship Id="rId71" Type="http://purl.oclc.org/ooxml/officeDocument/relationships/hyperlink" Target="http://informes.xm.com.co/gestion/2018/investigacion-innovacion-y-desarrollo-de-" TargetMode="External"/><Relationship Id="rId2" Type="http://purl.oclc.org/ooxml/officeDocument/relationships/numbering" Target="numbering.xml"/><Relationship Id="rId16" Type="http://purl.oclc.org/ooxml/officeDocument/relationships/diagramLayout" Target="diagrams/layout1.xml"/><Relationship Id="rId29" Type="http://schemas.microsoft.com/office/2007/relationships/diagramDrawing" Target="diagrams/drawing3.xml"/><Relationship Id="rId11" Type="http://purl.oclc.org/ooxml/officeDocument/relationships/image" Target="media/image4.jpeg"/><Relationship Id="rId24" Type="http://schemas.microsoft.com/office/2007/relationships/diagramDrawing" Target="diagrams/drawing2.xml"/><Relationship Id="rId32" Type="http://purl.oclc.org/ooxml/officeDocument/relationships/diagramQuickStyle" Target="diagrams/quickStyle4.xml"/><Relationship Id="rId37" Type="http://purl.oclc.org/ooxml/officeDocument/relationships/diagramQuickStyle" Target="diagrams/quickStyle5.xml"/><Relationship Id="rId40" Type="http://purl.oclc.org/ooxml/officeDocument/relationships/diagramData" Target="diagrams/data6.xml"/><Relationship Id="rId45" Type="http://purl.oclc.org/ooxml/officeDocument/relationships/hyperlink" Target="http://www.kuskayaperu.com/" TargetMode="External"/><Relationship Id="rId53" Type="http://purl.oclc.org/ooxml/officeDocument/relationships/hyperlink" Target="http://www.fundacionfuturo.org.ec/wp-content/uploads/2019/04/Nuestra-primera-huella-" TargetMode="External"/><Relationship Id="rId58" Type="http://purl.oclc.org/ooxml/officeDocument/relationships/hyperlink" Target="http://www.fundacionfuturo.org.ec/agroecologia-la-mejor-aliada-para-la-" TargetMode="External"/><Relationship Id="rId66" Type="http://purl.oclc.org/ooxml/officeDocument/relationships/hyperlink" Target="http://www.isa.co/es/sala-de-prensa/Documents/nuestra-" TargetMode="External"/><Relationship Id="rId74" Type="http://purl.oclc.org/ooxml/officeDocument/relationships/hyperlink" Target="http://academiab.info/bitstream/123456789/89/1/Trabajo%20de%20graducai%c3%b3n" TargetMode="External"/><Relationship Id="rId79" Type="http://purl.oclc.org/ooxml/officeDocument/relationships/hyperlink" Target="http://www.fastcompany.com/90472869/why-" TargetMode="External"/><Relationship Id="rId87" Type="http://purl.oclc.org/ooxml/officeDocument/relationships/fontTable" Target="fontTable.xml"/><Relationship Id="rId5" Type="http://purl.oclc.org/ooxml/officeDocument/relationships/webSettings" Target="webSettings.xml"/><Relationship Id="rId61" Type="http://purl.oclc.org/ooxml/officeDocument/relationships/hyperlink" Target="http://www.mashpilodge.com/es/blog/investigacion-y-proyectos-cientificos-" TargetMode="External"/><Relationship Id="rId82" Type="http://purl.oclc.org/ooxml/officeDocument/relationships/hyperlink" Target="https://tonkasolar.com.ar/" TargetMode="External"/><Relationship Id="rId90" Type="http://schemas.microsoft.com/office/2016/09/relationships/commentsIds" Target="commentsIds.xml"/><Relationship Id="rId19" Type="http://schemas.microsoft.com/office/2007/relationships/diagramDrawing" Target="diagrams/drawing1.xml"/><Relationship Id="rId4" Type="http://purl.oclc.org/ooxml/officeDocument/relationships/settings" Target="settings.xml"/><Relationship Id="rId9" Type="http://purl.oclc.org/ooxml/officeDocument/relationships/image" Target="media/image2.jpeg"/><Relationship Id="rId14" Type="http://purl.oclc.org/ooxml/officeDocument/relationships/image" Target="media/image5.png"/><Relationship Id="rId22" Type="http://purl.oclc.org/ooxml/officeDocument/relationships/diagramQuickStyle" Target="diagrams/quickStyle2.xml"/><Relationship Id="rId27" Type="http://purl.oclc.org/ooxml/officeDocument/relationships/diagramQuickStyle" Target="diagrams/quickStyle3.xml"/><Relationship Id="rId30" Type="http://purl.oclc.org/ooxml/officeDocument/relationships/diagramData" Target="diagrams/data4.xml"/><Relationship Id="rId35" Type="http://purl.oclc.org/ooxml/officeDocument/relationships/diagramData" Target="diagrams/data5.xml"/><Relationship Id="rId43" Type="http://purl.oclc.org/ooxml/officeDocument/relationships/diagramColors" Target="diagrams/colors6.xml"/><Relationship Id="rId48" Type="http://purl.oclc.org/ooxml/officeDocument/relationships/hyperlink" Target="http://apttperu.com/wp-content/uploads/2019/08/Textil-El-Amazonas.pdf" TargetMode="External"/><Relationship Id="rId56" Type="http://purl.oclc.org/ooxml/officeDocument/relationships/hyperlink" Target="http://www.fundacionfuturo.org.ec/como-logro-fundacion-futuro-capturar-" TargetMode="External"/><Relationship Id="rId64" Type="http://purl.oclc.org/ooxml/officeDocument/relationships/hyperlink" Target="http://www.isaintercolombia.com/noticias/359/5-tendencias-" TargetMode="External"/><Relationship Id="rId69" Type="http://purl.oclc.org/ooxml/officeDocument/relationships/hyperlink" Target="http://www.dipromin.com/noticias/notiempresas/isa-y-minsur-invertiran-s-30-millones-para-" TargetMode="External"/><Relationship Id="rId77" Type="http://purl.oclc.org/ooxml/officeDocument/relationships/hyperlink" Target="http://www.bevnet.com/news/2019/guayaki-self-distribution-model-rolls-on" TargetMode="External"/><Relationship Id="rId8" Type="http://purl.oclc.org/ooxml/officeDocument/relationships/image" Target="media/image1.jpeg"/><Relationship Id="rId51" Type="http://purl.oclc.org/ooxml/officeDocument/relationships/hyperlink" Target="http://www.tren.com.pe/assets/wrap-certificate-tea-19.03.15.pdf" TargetMode="External"/><Relationship Id="rId72" Type="http://purl.oclc.org/ooxml/officeDocument/relationships/hyperlink" Target="http://www.isa.co/es/sala-de-prensa/comunicados/consorcio-transmantaro-empresa-de-isa-" TargetMode="External"/><Relationship Id="rId80" Type="http://purl.oclc.org/ooxml/officeDocument/relationships/image" Target="media/image7.png"/><Relationship Id="rId85" Type="http://purl.oclc.org/ooxml/officeDocument/relationships/hyperlink" Target="https://scioteca.caf.com/bitstream/handle/123456789/1436/Sistema%20B%20y%20las%20empresas%20B%20en%20Am%C3%A9rica%20Latina%20Un%20movimiento%20social%20que%20cambia%20el%20sentido%20del%20%C3%A9xito%20empresarial%20%EF%BB%BF.pdf" TargetMode="External"/><Relationship Id="rId3" Type="http://purl.oclc.org/ooxml/officeDocument/relationships/styles" Target="styles.xml"/><Relationship Id="rId12" Type="http://purl.oclc.org/ooxml/officeDocument/relationships/header" Target="header1.xml"/><Relationship Id="rId17" Type="http://purl.oclc.org/ooxml/officeDocument/relationships/diagramQuickStyle" Target="diagrams/quickStyle1.xml"/><Relationship Id="rId25" Type="http://purl.oclc.org/ooxml/officeDocument/relationships/diagramData" Target="diagrams/data3.xml"/><Relationship Id="rId33" Type="http://purl.oclc.org/ooxml/officeDocument/relationships/diagramColors" Target="diagrams/colors4.xml"/><Relationship Id="rId38" Type="http://purl.oclc.org/ooxml/officeDocument/relationships/diagramColors" Target="diagrams/colors5.xml"/><Relationship Id="rId46" Type="http://purl.oclc.org/ooxml/officeDocument/relationships/hyperlink" Target="http://www.iadb.org/en/news/water-perus-desert-capital" TargetMode="External"/><Relationship Id="rId59" Type="http://purl.oclc.org/ooxml/officeDocument/relationships/hyperlink" Target="http://www.mashpilodge.com/es/" TargetMode="External"/><Relationship Id="rId67" Type="http://purl.oclc.org/ooxml/officeDocument/relationships/hyperlink" Target="http://www.rep.com.pe/Paginas/rep-certificaciones.aspx" TargetMode="External"/><Relationship Id="rId20" Type="http://purl.oclc.org/ooxml/officeDocument/relationships/diagramData" Target="diagrams/data2.xml"/><Relationship Id="rId41" Type="http://purl.oclc.org/ooxml/officeDocument/relationships/diagramLayout" Target="diagrams/layout6.xml"/><Relationship Id="rId54" Type="http://purl.oclc.org/ooxml/officeDocument/relationships/hyperlink" Target="http://www.fundacionfuturo.org.ec/" TargetMode="External"/><Relationship Id="rId62" Type="http://purl.oclc.org/ooxml/officeDocument/relationships/hyperlink" Target="http://conexionesqueinspiran.isa.co/nuestro-manifiesto" TargetMode="External"/><Relationship Id="rId70" Type="http://purl.oclc.org/ooxml/officeDocument/relationships/hyperlink" Target="http://www.isa.co/es/sala-de-prensa/sala-de-prensa/triple-alianza-hist%C3%B3rica-entre-" TargetMode="External"/><Relationship Id="rId75" Type="http://purl.oclc.org/ooxml/officeDocument/relationships/hyperlink" Target="http://www.lanacion.com.py/negocios/2019/03/10/canindeyu-indigenas-exportaran-" TargetMode="External"/><Relationship Id="rId83" Type="http://purl.oclc.org/ooxml/officeDocument/relationships/hyperlink" Target="https://docs.google.com/document/d/1_6M2GGxh_hQyvoeHW2wl_Aqg-mBvtQSnxEi7segQfOg/edit" TargetMode="External"/><Relationship Id="rId88"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5" Type="http://purl.oclc.org/ooxml/officeDocument/relationships/diagramData" Target="diagrams/data1.xml"/><Relationship Id="rId23" Type="http://purl.oclc.org/ooxml/officeDocument/relationships/diagramColors" Target="diagrams/colors2.xml"/><Relationship Id="rId28" Type="http://purl.oclc.org/ooxml/officeDocument/relationships/diagramColors" Target="diagrams/colors3.xml"/><Relationship Id="rId36" Type="http://purl.oclc.org/ooxml/officeDocument/relationships/diagramLayout" Target="diagrams/layout5.xml"/><Relationship Id="rId49" Type="http://purl.oclc.org/ooxml/officeDocument/relationships/hyperlink" Target="http://www.tren.com.pe/assets/objetivos_y_metas.pdf" TargetMode="External"/><Relationship Id="rId57" Type="http://purl.oclc.org/ooxml/officeDocument/relationships/hyperlink" Target="http://www.fundacionfuturo.org.ec/como-logro-fundacion-futuro-capturar-" TargetMode="External"/><Relationship Id="rId10" Type="http://purl.oclc.org/ooxml/officeDocument/relationships/image" Target="media/image3.jpeg"/><Relationship Id="rId31" Type="http://purl.oclc.org/ooxml/officeDocument/relationships/diagramLayout" Target="diagrams/layout4.xml"/><Relationship Id="rId44" Type="http://schemas.microsoft.com/office/2007/relationships/diagramDrawing" Target="diagrams/drawing6.xml"/><Relationship Id="rId52" Type="http://purl.oclc.org/ooxml/officeDocument/relationships/hyperlink" Target="http://www.tren.com.pe/assets/oeko-tex-cert-poly-19.06.26.pdf" TargetMode="External"/><Relationship Id="rId60" Type="http://purl.oclc.org/ooxml/officeDocument/relationships/hyperlink" Target="http://www.mashpilodge.com/es/blog/por-que-este-eco-lodge-" TargetMode="External"/><Relationship Id="rId65" Type="http://purl.oclc.org/ooxml/officeDocument/relationships/hyperlink" Target="http://conexionesqueinspiran.isa.co/historia/transformacion-sectorial" TargetMode="External"/><Relationship Id="rId73" Type="http://purl.oclc.org/ooxml/officeDocument/relationships/image" Target="media/image6.jpeg"/><Relationship Id="rId78" Type="http://purl.oclc.org/ooxml/officeDocument/relationships/hyperlink" Target="http://www.fastcompany.com/90472869/why-" TargetMode="External"/><Relationship Id="rId81" Type="http://purl.oclc.org/ooxml/officeDocument/relationships/hyperlink" Target="http://sigersol.minam.gob.pe/" TargetMode="External"/><Relationship Id="rId86" Type="http://purl.oclc.org/ooxml/officeDocument/relationships/hyperlink" Target="https://empresa.org.ar/2017/felicidad-laboral-triple-impacto-y-productividad-la-experiencia-de-tonka/" TargetMode="External"/></Relationships>
</file>

<file path=word/_rels/header1.xml.rels><?xml version="1.0" encoding="UTF-8" standalone="yes"?>
<Relationships xmlns="http://schemas.openxmlformats.org/package/2006/relationships"><Relationship Id="rId3" Type="http://purl.oclc.org/ooxml/officeDocument/relationships/image" Target="media/image4.jpeg"/><Relationship Id="rId2" Type="http://purl.oclc.org/ooxml/officeDocument/relationships/image" Target="media/image2.jpeg"/><Relationship Id="rId1" Type="http://purl.oclc.org/ooxml/officeDocument/relationships/image" Target="media/image3.jpeg"/></Relationships>
</file>

<file path=word/diagrams/colors1.xml><?xml version="1.0" encoding="utf-8"?>
<dgm:colorsDef xmlns:dgm="http://purl.oclc.org/ooxml/drawingml/diagram" xmlns:a="http://purl.oclc.org/ooxml/drawingml/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
      </a:schemeClr>
    </dgm:fillClrLst>
    <dgm:linClrLst meth="repeat">
      <a:schemeClr val="accent1">
        <a:tint val="60%"/>
      </a:schemeClr>
    </dgm:linClrLst>
    <dgm:effectClrLst/>
    <dgm:txLinClrLst/>
    <dgm:txFillClrLst/>
    <dgm:txEffectClrLst/>
  </dgm:styleLbl>
  <dgm:styleLbl name="fgSibTrans2D1">
    <dgm:fillClrLst meth="repeat">
      <a:schemeClr val="accent1">
        <a:tint val="60%"/>
      </a:schemeClr>
    </dgm:fillClrLst>
    <dgm:linClrLst meth="repeat">
      <a:schemeClr val="accent1">
        <a:tint val="60%"/>
      </a:schemeClr>
    </dgm:linClrLst>
    <dgm:effectClrLst/>
    <dgm:txLinClrLst/>
    <dgm:txFillClrLst/>
    <dgm:txEffectClrLst/>
  </dgm:styleLbl>
  <dgm:styleLbl name="bgSibTrans2D1">
    <dgm:fillClrLst meth="repeat">
      <a:schemeClr val="accent1">
        <a:tint val="60%"/>
      </a:schemeClr>
    </dgm:fillClrLst>
    <dgm:linClrLst meth="repeat">
      <a:schemeClr val="accent1">
        <a:tint val="6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
      </a:schemeClr>
    </dgm:fillClrLst>
    <dgm:linClrLst meth="repeat">
      <a:schemeClr val="accent1">
        <a:tint val="6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
      </a:schemeClr>
    </dgm:linClrLst>
    <dgm:effectClrLst/>
    <dgm:txLinClrLst/>
    <dgm:txFillClrLst meth="repeat">
      <a:schemeClr val="tx1"/>
    </dgm:txFillClrLst>
    <dgm:txEffectClrLst/>
  </dgm:styleLbl>
  <dgm:styleLbl name="f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align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bg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fgAcc0">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
        <a:alpha val="4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purl.oclc.org/ooxml/drawingml/diagram" xmlns:a="http://purl.oclc.org/ooxml/drawingml/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
      </a:schemeClr>
    </dgm:fillClrLst>
    <dgm:linClrLst meth="repeat">
      <a:schemeClr val="accent1">
        <a:tint val="60%"/>
      </a:schemeClr>
    </dgm:linClrLst>
    <dgm:effectClrLst/>
    <dgm:txLinClrLst/>
    <dgm:txFillClrLst/>
    <dgm:txEffectClrLst/>
  </dgm:styleLbl>
  <dgm:styleLbl name="fgSibTrans2D1">
    <dgm:fillClrLst meth="repeat">
      <a:schemeClr val="accent1">
        <a:tint val="60%"/>
      </a:schemeClr>
    </dgm:fillClrLst>
    <dgm:linClrLst meth="repeat">
      <a:schemeClr val="accent1">
        <a:tint val="60%"/>
      </a:schemeClr>
    </dgm:linClrLst>
    <dgm:effectClrLst/>
    <dgm:txLinClrLst/>
    <dgm:txFillClrLst/>
    <dgm:txEffectClrLst/>
  </dgm:styleLbl>
  <dgm:styleLbl name="bgSibTrans2D1">
    <dgm:fillClrLst meth="repeat">
      <a:schemeClr val="accent1">
        <a:tint val="60%"/>
      </a:schemeClr>
    </dgm:fillClrLst>
    <dgm:linClrLst meth="repeat">
      <a:schemeClr val="accent1">
        <a:tint val="6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
      </a:schemeClr>
    </dgm:fillClrLst>
    <dgm:linClrLst meth="repeat">
      <a:schemeClr val="accent1">
        <a:tint val="6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
      </a:schemeClr>
    </dgm:linClrLst>
    <dgm:effectClrLst/>
    <dgm:txLinClrLst/>
    <dgm:txFillClrLst meth="repeat">
      <a:schemeClr val="tx1"/>
    </dgm:txFillClrLst>
    <dgm:txEffectClrLst/>
  </dgm:styleLbl>
  <dgm:styleLbl name="f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align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bg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fgAcc0">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
        <a:alpha val="4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purl.oclc.org/ooxml/drawingml/diagram" xmlns:a="http://purl.oclc.org/ooxml/drawingml/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
      </a:schemeClr>
    </dgm:fillClrLst>
    <dgm:linClrLst meth="repeat">
      <a:schemeClr val="accent1">
        <a:tint val="60%"/>
      </a:schemeClr>
    </dgm:linClrLst>
    <dgm:effectClrLst/>
    <dgm:txLinClrLst/>
    <dgm:txFillClrLst/>
    <dgm:txEffectClrLst/>
  </dgm:styleLbl>
  <dgm:styleLbl name="fgSibTrans2D1">
    <dgm:fillClrLst meth="repeat">
      <a:schemeClr val="accent1">
        <a:tint val="60%"/>
      </a:schemeClr>
    </dgm:fillClrLst>
    <dgm:linClrLst meth="repeat">
      <a:schemeClr val="accent1">
        <a:tint val="60%"/>
      </a:schemeClr>
    </dgm:linClrLst>
    <dgm:effectClrLst/>
    <dgm:txLinClrLst/>
    <dgm:txFillClrLst/>
    <dgm:txEffectClrLst/>
  </dgm:styleLbl>
  <dgm:styleLbl name="bgSibTrans2D1">
    <dgm:fillClrLst meth="repeat">
      <a:schemeClr val="accent1">
        <a:tint val="60%"/>
      </a:schemeClr>
    </dgm:fillClrLst>
    <dgm:linClrLst meth="repeat">
      <a:schemeClr val="accent1">
        <a:tint val="6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
      </a:schemeClr>
    </dgm:fillClrLst>
    <dgm:linClrLst meth="repeat">
      <a:schemeClr val="accent1">
        <a:tint val="6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
      </a:schemeClr>
    </dgm:linClrLst>
    <dgm:effectClrLst/>
    <dgm:txLinClrLst/>
    <dgm:txFillClrLst meth="repeat">
      <a:schemeClr val="tx1"/>
    </dgm:txFillClrLst>
    <dgm:txEffectClrLst/>
  </dgm:styleLbl>
  <dgm:styleLbl name="f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align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bg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fgAcc0">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
        <a:alpha val="4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purl.oclc.org/ooxml/drawingml/diagram" xmlns:a="http://purl.oclc.org/ooxml/drawingml/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
      </a:schemeClr>
    </dgm:fillClrLst>
    <dgm:linClrLst meth="repeat">
      <a:schemeClr val="accent1">
        <a:tint val="60%"/>
      </a:schemeClr>
    </dgm:linClrLst>
    <dgm:effectClrLst/>
    <dgm:txLinClrLst/>
    <dgm:txFillClrLst/>
    <dgm:txEffectClrLst/>
  </dgm:styleLbl>
  <dgm:styleLbl name="fgSibTrans2D1">
    <dgm:fillClrLst meth="repeat">
      <a:schemeClr val="accent1">
        <a:tint val="60%"/>
      </a:schemeClr>
    </dgm:fillClrLst>
    <dgm:linClrLst meth="repeat">
      <a:schemeClr val="accent1">
        <a:tint val="60%"/>
      </a:schemeClr>
    </dgm:linClrLst>
    <dgm:effectClrLst/>
    <dgm:txLinClrLst/>
    <dgm:txFillClrLst/>
    <dgm:txEffectClrLst/>
  </dgm:styleLbl>
  <dgm:styleLbl name="bgSibTrans2D1">
    <dgm:fillClrLst meth="repeat">
      <a:schemeClr val="accent1">
        <a:tint val="60%"/>
      </a:schemeClr>
    </dgm:fillClrLst>
    <dgm:linClrLst meth="repeat">
      <a:schemeClr val="accent1">
        <a:tint val="6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
      </a:schemeClr>
    </dgm:fillClrLst>
    <dgm:linClrLst meth="repeat">
      <a:schemeClr val="accent1">
        <a:tint val="6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
      </a:schemeClr>
    </dgm:linClrLst>
    <dgm:effectClrLst/>
    <dgm:txLinClrLst/>
    <dgm:txFillClrLst meth="repeat">
      <a:schemeClr val="tx1"/>
    </dgm:txFillClrLst>
    <dgm:txEffectClrLst/>
  </dgm:styleLbl>
  <dgm:styleLbl name="f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align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bg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fgAcc0">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
        <a:alpha val="4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purl.oclc.org/ooxml/drawingml/diagram" xmlns:a="http://purl.oclc.org/ooxml/drawingml/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
      </a:schemeClr>
    </dgm:fillClrLst>
    <dgm:linClrLst meth="repeat">
      <a:schemeClr val="accent1">
        <a:tint val="60%"/>
      </a:schemeClr>
    </dgm:linClrLst>
    <dgm:effectClrLst/>
    <dgm:txLinClrLst/>
    <dgm:txFillClrLst/>
    <dgm:txEffectClrLst/>
  </dgm:styleLbl>
  <dgm:styleLbl name="fgSibTrans2D1">
    <dgm:fillClrLst meth="repeat">
      <a:schemeClr val="accent1">
        <a:tint val="60%"/>
      </a:schemeClr>
    </dgm:fillClrLst>
    <dgm:linClrLst meth="repeat">
      <a:schemeClr val="accent1">
        <a:tint val="60%"/>
      </a:schemeClr>
    </dgm:linClrLst>
    <dgm:effectClrLst/>
    <dgm:txLinClrLst/>
    <dgm:txFillClrLst/>
    <dgm:txEffectClrLst/>
  </dgm:styleLbl>
  <dgm:styleLbl name="bgSibTrans2D1">
    <dgm:fillClrLst meth="repeat">
      <a:schemeClr val="accent1">
        <a:tint val="60%"/>
      </a:schemeClr>
    </dgm:fillClrLst>
    <dgm:linClrLst meth="repeat">
      <a:schemeClr val="accent1">
        <a:tint val="6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
      </a:schemeClr>
    </dgm:fillClrLst>
    <dgm:linClrLst meth="repeat">
      <a:schemeClr val="accent1">
        <a:tint val="6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
      </a:schemeClr>
    </dgm:linClrLst>
    <dgm:effectClrLst/>
    <dgm:txLinClrLst/>
    <dgm:txFillClrLst meth="repeat">
      <a:schemeClr val="tx1"/>
    </dgm:txFillClrLst>
    <dgm:txEffectClrLst/>
  </dgm:styleLbl>
  <dgm:styleLbl name="f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align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bg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fgAcc0">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
        <a:alpha val="4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purl.oclc.org/ooxml/drawingml/diagram" xmlns:a="http://purl.oclc.org/ooxml/drawingml/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
      </a:schemeClr>
    </dgm:fillClrLst>
    <dgm:linClrLst meth="repeat">
      <a:schemeClr val="accent1">
        <a:tint val="60%"/>
      </a:schemeClr>
    </dgm:linClrLst>
    <dgm:effectClrLst/>
    <dgm:txLinClrLst/>
    <dgm:txFillClrLst/>
    <dgm:txEffectClrLst/>
  </dgm:styleLbl>
  <dgm:styleLbl name="fgSibTrans2D1">
    <dgm:fillClrLst meth="repeat">
      <a:schemeClr val="accent1">
        <a:tint val="60%"/>
      </a:schemeClr>
    </dgm:fillClrLst>
    <dgm:linClrLst meth="repeat">
      <a:schemeClr val="accent1">
        <a:tint val="60%"/>
      </a:schemeClr>
    </dgm:linClrLst>
    <dgm:effectClrLst/>
    <dgm:txLinClrLst/>
    <dgm:txFillClrLst/>
    <dgm:txEffectClrLst/>
  </dgm:styleLbl>
  <dgm:styleLbl name="bgSibTrans2D1">
    <dgm:fillClrLst meth="repeat">
      <a:schemeClr val="accent1">
        <a:tint val="60%"/>
      </a:schemeClr>
    </dgm:fillClrLst>
    <dgm:linClrLst meth="repeat">
      <a:schemeClr val="accent1">
        <a:tint val="6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
      </a:schemeClr>
    </dgm:fillClrLst>
    <dgm:linClrLst meth="repeat">
      <a:schemeClr val="accent1">
        <a:tint val="6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
      </a:schemeClr>
    </dgm:linClrLst>
    <dgm:effectClrLst/>
    <dgm:txLinClrLst/>
    <dgm:txFillClrLst meth="repeat">
      <a:schemeClr val="tx1"/>
    </dgm:txFillClrLst>
    <dgm:txEffectClrLst/>
  </dgm:styleLbl>
  <dgm:styleLbl name="f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align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bgAccFollowNode1">
    <dgm:fillClrLst meth="repeat">
      <a:schemeClr val="accent1">
        <a:alpha val="90%"/>
        <a:tint val="40%"/>
      </a:schemeClr>
    </dgm:fillClrLst>
    <dgm:linClrLst meth="repeat">
      <a:schemeClr val="accent1">
        <a:alpha val="90%"/>
        <a:tint val="40%"/>
      </a:schemeClr>
    </dgm:linClrLst>
    <dgm:effectClrLst/>
    <dgm:txLinClrLst/>
    <dgm:txFillClrLst meth="repeat">
      <a:schemeClr val="dk1"/>
    </dgm:txFillClrLst>
    <dgm:txEffectClrLst/>
  </dgm:styleLbl>
  <dgm:styleLbl name="fgAcc0">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
        <a:alpha val="4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purl.oclc.org/ooxml/drawingml/diagram" xmlns:a="http://purl.oclc.org/ooxml/drawingml/main">
  <dgm:ptLst>
    <dgm:pt modelId="{52538638-BE02-440C-8A19-E0777C935D44}"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6818159D-EE90-4045-8FD2-4FC771F6A44E}">
      <dgm:prSet phldrT="[Text]" custT="1"/>
      <dgm:spPr/>
      <dgm:t>
        <a:bodyPr/>
        <a:lstStyle/>
        <a:p>
          <a:r>
            <a:rPr lang="en-US" sz="1400"/>
            <a:t>Purpose</a:t>
          </a:r>
        </a:p>
      </dgm:t>
    </dgm:pt>
    <dgm:pt modelId="{5957F9E1-9980-44B9-81CD-781F1E02AB4E}" type="parTrans" cxnId="{123A830E-30B1-4539-A9D7-97E9F36A096D}">
      <dgm:prSet/>
      <dgm:spPr/>
      <dgm:t>
        <a:bodyPr/>
        <a:lstStyle/>
        <a:p>
          <a:endParaRPr lang="en-US" sz="800"/>
        </a:p>
      </dgm:t>
    </dgm:pt>
    <dgm:pt modelId="{BE6A1B40-311C-42A3-9C76-9F7E1ED3E988}" type="sibTrans" cxnId="{123A830E-30B1-4539-A9D7-97E9F36A096D}">
      <dgm:prSet/>
      <dgm:spPr/>
      <dgm:t>
        <a:bodyPr/>
        <a:lstStyle/>
        <a:p>
          <a:endParaRPr lang="en-US" sz="800"/>
        </a:p>
      </dgm:t>
    </dgm:pt>
    <dgm:pt modelId="{C6E958B4-55AE-4D8D-B5E1-06C9CD712FCB}">
      <dgm:prSet phldrT="[Text]" custT="1"/>
      <dgm:spPr/>
      <dgm:t>
        <a:bodyPr/>
        <a:lstStyle/>
        <a:p>
          <a:r>
            <a:rPr lang="en-US" sz="800"/>
            <a:t>Especially water overuse and pollution make the textile sector one of the most unsustainable sectors around the world.</a:t>
          </a:r>
        </a:p>
      </dgm:t>
    </dgm:pt>
    <dgm:pt modelId="{62FD2DFB-9687-4242-8457-790864FC025D}" type="parTrans" cxnId="{E02FCD03-B62C-4AD0-8A8D-AFA9AA2E7262}">
      <dgm:prSet/>
      <dgm:spPr/>
      <dgm:t>
        <a:bodyPr/>
        <a:lstStyle/>
        <a:p>
          <a:endParaRPr lang="en-US" sz="800"/>
        </a:p>
      </dgm:t>
    </dgm:pt>
    <dgm:pt modelId="{C68747E3-D3CC-44FD-BF69-DB4CB401649A}" type="sibTrans" cxnId="{E02FCD03-B62C-4AD0-8A8D-AFA9AA2E7262}">
      <dgm:prSet/>
      <dgm:spPr/>
      <dgm:t>
        <a:bodyPr/>
        <a:lstStyle/>
        <a:p>
          <a:endParaRPr lang="en-US" sz="800"/>
        </a:p>
      </dgm:t>
    </dgm:pt>
    <dgm:pt modelId="{F51AD653-7966-4A8C-9018-34D56E10A6B1}">
      <dgm:prSet phldrT="[Text]" custT="1"/>
      <dgm:spPr/>
      <dgm:t>
        <a:bodyPr/>
        <a:lstStyle/>
        <a:p>
          <a:r>
            <a:rPr lang="en-US" sz="800"/>
            <a:t>In many South-American cities – including Lima – water scarcity already represents a major challenge.</a:t>
          </a:r>
        </a:p>
      </dgm:t>
    </dgm:pt>
    <dgm:pt modelId="{BDB26872-204B-489D-BF47-85BA2EDA8B68}" type="parTrans" cxnId="{477631DE-D6A2-4A00-AECD-881741F026B1}">
      <dgm:prSet/>
      <dgm:spPr/>
      <dgm:t>
        <a:bodyPr/>
        <a:lstStyle/>
        <a:p>
          <a:endParaRPr lang="en-US" sz="800"/>
        </a:p>
      </dgm:t>
    </dgm:pt>
    <dgm:pt modelId="{92FF809C-94D5-4ACE-BE6E-8F28D3FD4C8B}" type="sibTrans" cxnId="{477631DE-D6A2-4A00-AECD-881741F026B1}">
      <dgm:prSet/>
      <dgm:spPr/>
      <dgm:t>
        <a:bodyPr/>
        <a:lstStyle/>
        <a:p>
          <a:endParaRPr lang="en-US" sz="800"/>
        </a:p>
      </dgm:t>
    </dgm:pt>
    <dgm:pt modelId="{8BF6169B-1265-4572-BBBA-5C7736B9D4E0}">
      <dgm:prSet phldrT="[Text]" custT="1"/>
      <dgm:spPr/>
      <dgm:t>
        <a:bodyPr/>
        <a:lstStyle/>
        <a:p>
          <a:r>
            <a:rPr lang="en-US" sz="1400"/>
            <a:t>Internal/external</a:t>
          </a:r>
        </a:p>
      </dgm:t>
    </dgm:pt>
    <dgm:pt modelId="{8A35C5E7-FD30-446F-BEA8-905D2A38CEAE}" type="parTrans" cxnId="{86700FCE-5CD8-4A49-8049-E54F5CE096A3}">
      <dgm:prSet/>
      <dgm:spPr/>
      <dgm:t>
        <a:bodyPr/>
        <a:lstStyle/>
        <a:p>
          <a:endParaRPr lang="en-US" sz="800"/>
        </a:p>
      </dgm:t>
    </dgm:pt>
    <dgm:pt modelId="{386424ED-1B96-4E39-A98F-E6C8D7F812B8}" type="sibTrans" cxnId="{86700FCE-5CD8-4A49-8049-E54F5CE096A3}">
      <dgm:prSet/>
      <dgm:spPr/>
      <dgm:t>
        <a:bodyPr/>
        <a:lstStyle/>
        <a:p>
          <a:endParaRPr lang="en-US" sz="800"/>
        </a:p>
      </dgm:t>
    </dgm:pt>
    <dgm:pt modelId="{E6E25AC7-6CA9-4DD4-9BBF-B6A928C94E97}">
      <dgm:prSet phldrT="[Text]" custT="1"/>
      <dgm:spPr/>
      <dgm:t>
        <a:bodyPr/>
        <a:lstStyle/>
        <a:p>
          <a:r>
            <a:rPr lang="en-US" sz="800"/>
            <a:t>Ethics, Well-Being, Environmental Management, Good Neighborhood &amp; Solidarity are core principles that are finally translated into concrete goals and indicators.</a:t>
          </a:r>
        </a:p>
      </dgm:t>
    </dgm:pt>
    <dgm:pt modelId="{F09ED321-B730-4BEA-8FFC-2A9405186386}" type="parTrans" cxnId="{13F76F28-BF81-48FB-905B-303D1E4E417A}">
      <dgm:prSet/>
      <dgm:spPr/>
      <dgm:t>
        <a:bodyPr/>
        <a:lstStyle/>
        <a:p>
          <a:endParaRPr lang="en-US" sz="800"/>
        </a:p>
      </dgm:t>
    </dgm:pt>
    <dgm:pt modelId="{8DF4287B-DDFC-45F6-BEA9-B42FAC2946FC}" type="sibTrans" cxnId="{13F76F28-BF81-48FB-905B-303D1E4E417A}">
      <dgm:prSet/>
      <dgm:spPr/>
      <dgm:t>
        <a:bodyPr/>
        <a:lstStyle/>
        <a:p>
          <a:endParaRPr lang="en-US" sz="800"/>
        </a:p>
      </dgm:t>
    </dgm:pt>
    <dgm:pt modelId="{2B6038D3-6E4B-47EE-8442-A47CC22B1AE5}">
      <dgm:prSet phldrT="[Text]" custT="1"/>
      <dgm:spPr/>
      <dgm:t>
        <a:bodyPr/>
        <a:lstStyle/>
        <a:p>
          <a:r>
            <a:rPr lang="en-US" sz="800"/>
            <a:t>Becoming a leader in sustainability is not necessarily costly but can provide important internal benefits and savings.</a:t>
          </a:r>
        </a:p>
      </dgm:t>
    </dgm:pt>
    <dgm:pt modelId="{7D45F69E-EF46-440C-A8BF-B1C23653350A}" type="parTrans" cxnId="{B29AEE08-ACA6-49DC-8849-43F0A44FC916}">
      <dgm:prSet/>
      <dgm:spPr/>
      <dgm:t>
        <a:bodyPr/>
        <a:lstStyle/>
        <a:p>
          <a:endParaRPr lang="en-US" sz="800"/>
        </a:p>
      </dgm:t>
    </dgm:pt>
    <dgm:pt modelId="{1A56E8CE-BBCC-42D7-92E3-BE3AF5942ED3}" type="sibTrans" cxnId="{B29AEE08-ACA6-49DC-8849-43F0A44FC916}">
      <dgm:prSet/>
      <dgm:spPr/>
      <dgm:t>
        <a:bodyPr/>
        <a:lstStyle/>
        <a:p>
          <a:endParaRPr lang="en-US" sz="800"/>
        </a:p>
      </dgm:t>
    </dgm:pt>
    <dgm:pt modelId="{02A12C9E-42E3-48E8-A2C5-F6E1A1713E13}">
      <dgm:prSet phldrT="[Text]" custT="1"/>
      <dgm:spPr/>
      <dgm:t>
        <a:bodyPr/>
        <a:lstStyle/>
        <a:p>
          <a:r>
            <a:rPr lang="en-US" sz="1400"/>
            <a:t>Governance</a:t>
          </a:r>
        </a:p>
      </dgm:t>
    </dgm:pt>
    <dgm:pt modelId="{08DF5422-DB60-48A6-BECC-49D6CB2C3A27}" type="parTrans" cxnId="{4DBFAAA4-5EFF-4A7E-AD7C-83DB169D4B60}">
      <dgm:prSet/>
      <dgm:spPr/>
      <dgm:t>
        <a:bodyPr/>
        <a:lstStyle/>
        <a:p>
          <a:endParaRPr lang="en-US" sz="800"/>
        </a:p>
      </dgm:t>
    </dgm:pt>
    <dgm:pt modelId="{39A9310F-CBC7-43F7-B345-56434EF2A7B4}" type="sibTrans" cxnId="{4DBFAAA4-5EFF-4A7E-AD7C-83DB169D4B60}">
      <dgm:prSet/>
      <dgm:spPr/>
      <dgm:t>
        <a:bodyPr/>
        <a:lstStyle/>
        <a:p>
          <a:endParaRPr lang="en-US" sz="800"/>
        </a:p>
      </dgm:t>
    </dgm:pt>
    <dgm:pt modelId="{EAD80662-E77A-4969-9986-9D1D9DDB4BB5}">
      <dgm:prSet phldrT="[Text]" custT="1"/>
      <dgm:spPr/>
      <dgm:t>
        <a:bodyPr/>
        <a:lstStyle/>
        <a:p>
          <a:r>
            <a:rPr lang="en-US" sz="800"/>
            <a:t>A sustainability journey mainly led by their CEO’s vision and commitment.</a:t>
          </a:r>
        </a:p>
      </dgm:t>
    </dgm:pt>
    <dgm:pt modelId="{F43C6FEE-0C78-44DD-AAA4-BEDF5E3F1F71}" type="parTrans" cxnId="{3FB3A9B3-40D9-4B06-8747-6A2A04464D50}">
      <dgm:prSet/>
      <dgm:spPr/>
      <dgm:t>
        <a:bodyPr/>
        <a:lstStyle/>
        <a:p>
          <a:endParaRPr lang="en-US" sz="800"/>
        </a:p>
      </dgm:t>
    </dgm:pt>
    <dgm:pt modelId="{95184542-2690-4FE8-AD11-0E9CB713C9B6}" type="sibTrans" cxnId="{3FB3A9B3-40D9-4B06-8747-6A2A04464D50}">
      <dgm:prSet/>
      <dgm:spPr/>
      <dgm:t>
        <a:bodyPr/>
        <a:lstStyle/>
        <a:p>
          <a:endParaRPr lang="en-US" sz="800"/>
        </a:p>
      </dgm:t>
    </dgm:pt>
    <dgm:pt modelId="{F89E11E6-4EE8-47B1-BE25-3B0CA913CB6A}">
      <dgm:prSet phldrT="[Text]" custT="1"/>
      <dgm:spPr/>
      <dgm:t>
        <a:bodyPr/>
        <a:lstStyle/>
        <a:p>
          <a:r>
            <a:rPr lang="en-US" sz="800"/>
            <a:t>Sustainability Program as a framework to make it happen.</a:t>
          </a:r>
        </a:p>
      </dgm:t>
    </dgm:pt>
    <dgm:pt modelId="{B1C69E03-2B79-4260-AEBB-79A4B811264C}" type="parTrans" cxnId="{7A692A52-9AEB-401C-9638-11A93082FFC0}">
      <dgm:prSet/>
      <dgm:spPr/>
      <dgm:t>
        <a:bodyPr/>
        <a:lstStyle/>
        <a:p>
          <a:endParaRPr lang="en-US" sz="800"/>
        </a:p>
      </dgm:t>
    </dgm:pt>
    <dgm:pt modelId="{EFFCC49E-80FF-493B-A852-17996F62DAC0}" type="sibTrans" cxnId="{7A692A52-9AEB-401C-9638-11A93082FFC0}">
      <dgm:prSet/>
      <dgm:spPr/>
      <dgm:t>
        <a:bodyPr/>
        <a:lstStyle/>
        <a:p>
          <a:endParaRPr lang="en-US" sz="800"/>
        </a:p>
      </dgm:t>
    </dgm:pt>
    <dgm:pt modelId="{5087FC59-3A02-4FB4-A05E-B0B9E88139AE}">
      <dgm:prSet phldrT="[Text]" custT="1"/>
      <dgm:spPr/>
      <dgm:t>
        <a:bodyPr/>
        <a:lstStyle/>
        <a:p>
          <a:r>
            <a:rPr lang="en-US" sz="800"/>
            <a:t>Textil El Amazonas’ purpose is to tackle current social-ecological challenges of the textile industry by becoming a South American leader in sustainable textile supplies and solutions.</a:t>
          </a:r>
        </a:p>
      </dgm:t>
    </dgm:pt>
    <dgm:pt modelId="{2FB949BF-C52C-4F26-85A2-D3E096AF2578}" type="parTrans" cxnId="{F0B4AA8F-B7DD-405C-A468-CB03C43ACB35}">
      <dgm:prSet/>
      <dgm:spPr/>
      <dgm:t>
        <a:bodyPr/>
        <a:lstStyle/>
        <a:p>
          <a:endParaRPr lang="en-US" sz="800"/>
        </a:p>
      </dgm:t>
    </dgm:pt>
    <dgm:pt modelId="{F258324A-B76F-4A24-8650-C8BEA253AD44}" type="sibTrans" cxnId="{F0B4AA8F-B7DD-405C-A468-CB03C43ACB35}">
      <dgm:prSet/>
      <dgm:spPr/>
      <dgm:t>
        <a:bodyPr/>
        <a:lstStyle/>
        <a:p>
          <a:endParaRPr lang="en-US" sz="800"/>
        </a:p>
      </dgm:t>
    </dgm:pt>
    <dgm:pt modelId="{E4EE8FCA-1524-43B5-9063-5F4B67E84A03}">
      <dgm:prSet phldrT="[Text]" custT="1"/>
      <dgm:spPr/>
      <dgm:t>
        <a:bodyPr/>
        <a:lstStyle/>
        <a:p>
          <a:r>
            <a:rPr lang="en-US" sz="800"/>
            <a:t>Certification schemes supported the company’s operations to reach higher standards</a:t>
          </a:r>
        </a:p>
      </dgm:t>
    </dgm:pt>
    <dgm:pt modelId="{353D2504-4E45-4B8D-9E45-6D746E73042D}" type="parTrans" cxnId="{0BA8BBF4-2805-4428-A8A6-7BB54F053A05}">
      <dgm:prSet/>
      <dgm:spPr/>
      <dgm:t>
        <a:bodyPr/>
        <a:lstStyle/>
        <a:p>
          <a:endParaRPr lang="en-US" sz="800"/>
        </a:p>
      </dgm:t>
    </dgm:pt>
    <dgm:pt modelId="{F2907642-CA09-4659-88D5-67B5C8087053}" type="sibTrans" cxnId="{0BA8BBF4-2805-4428-A8A6-7BB54F053A05}">
      <dgm:prSet/>
      <dgm:spPr/>
      <dgm:t>
        <a:bodyPr/>
        <a:lstStyle/>
        <a:p>
          <a:endParaRPr lang="en-US" sz="800"/>
        </a:p>
      </dgm:t>
    </dgm:pt>
    <dgm:pt modelId="{D6644D73-9C4A-4275-AE1B-2C1AC803562F}">
      <dgm:prSet phldrT="[Text]" custT="1"/>
      <dgm:spPr/>
      <dgm:t>
        <a:bodyPr/>
        <a:lstStyle/>
        <a:p>
          <a:r>
            <a:rPr lang="en-US" sz="800"/>
            <a:t>Textil El Amazonas has begun to involve their clients by an innovative recycling process of plastic cones which carry threads.</a:t>
          </a:r>
        </a:p>
      </dgm:t>
    </dgm:pt>
    <dgm:pt modelId="{12014298-A336-4591-859A-71CFAEDA216A}" type="parTrans" cxnId="{50BAFE1D-336D-4FC5-BA8B-993F460B5E4D}">
      <dgm:prSet/>
      <dgm:spPr/>
      <dgm:t>
        <a:bodyPr/>
        <a:lstStyle/>
        <a:p>
          <a:endParaRPr lang="en-US" sz="800"/>
        </a:p>
      </dgm:t>
    </dgm:pt>
    <dgm:pt modelId="{413B6B16-A058-4B09-B211-FCE3FE9964CB}" type="sibTrans" cxnId="{50BAFE1D-336D-4FC5-BA8B-993F460B5E4D}">
      <dgm:prSet/>
      <dgm:spPr/>
      <dgm:t>
        <a:bodyPr/>
        <a:lstStyle/>
        <a:p>
          <a:endParaRPr lang="en-US" sz="800"/>
        </a:p>
      </dgm:t>
    </dgm:pt>
    <dgm:pt modelId="{71549C77-79CB-4A41-B3EA-E976280CD3F3}">
      <dgm:prSet phldrT="[Text]" custT="1"/>
      <dgm:spPr/>
      <dgm:t>
        <a:bodyPr/>
        <a:lstStyle/>
        <a:p>
          <a:r>
            <a:rPr lang="en-US" sz="800"/>
            <a:t>The company is working towards an improved collaboration on sustainability issues within the Peruvian textile sector.</a:t>
          </a:r>
        </a:p>
      </dgm:t>
    </dgm:pt>
    <dgm:pt modelId="{58ABE50C-FE1B-4731-8341-E7DCD597B69A}" type="parTrans" cxnId="{DFBD8C6E-0FF4-4B82-92B8-8C0760C36935}">
      <dgm:prSet/>
      <dgm:spPr/>
      <dgm:t>
        <a:bodyPr/>
        <a:lstStyle/>
        <a:p>
          <a:endParaRPr lang="en-US" sz="800"/>
        </a:p>
      </dgm:t>
    </dgm:pt>
    <dgm:pt modelId="{5699DC84-01C8-4BEF-95C6-940BF8CAD633}" type="sibTrans" cxnId="{DFBD8C6E-0FF4-4B82-92B8-8C0760C36935}">
      <dgm:prSet/>
      <dgm:spPr/>
      <dgm:t>
        <a:bodyPr/>
        <a:lstStyle/>
        <a:p>
          <a:endParaRPr lang="en-US" sz="800"/>
        </a:p>
      </dgm:t>
    </dgm:pt>
    <dgm:pt modelId="{CF2CFD5D-B616-4508-9779-FDB091348588}">
      <dgm:prSet phldrT="[Text]" custT="1"/>
      <dgm:spPr/>
      <dgm:t>
        <a:bodyPr/>
        <a:lstStyle/>
        <a:p>
          <a:r>
            <a:rPr lang="en-US" sz="800"/>
            <a:t>The company shares its knowledge on the sustainable use with academic institutes and high school students.</a:t>
          </a:r>
        </a:p>
      </dgm:t>
    </dgm:pt>
    <dgm:pt modelId="{36A32592-E40C-4D6B-ACDF-5C217E10B9FC}" type="parTrans" cxnId="{5253654B-FB1C-45A1-900D-5AEF8E519A70}">
      <dgm:prSet/>
      <dgm:spPr/>
      <dgm:t>
        <a:bodyPr/>
        <a:lstStyle/>
        <a:p>
          <a:endParaRPr lang="en-US" sz="800"/>
        </a:p>
      </dgm:t>
    </dgm:pt>
    <dgm:pt modelId="{78146E37-7DBC-45F9-9F1C-10CF9D8742EA}" type="sibTrans" cxnId="{5253654B-FB1C-45A1-900D-5AEF8E519A70}">
      <dgm:prSet/>
      <dgm:spPr/>
      <dgm:t>
        <a:bodyPr/>
        <a:lstStyle/>
        <a:p>
          <a:endParaRPr lang="en-US" sz="800"/>
        </a:p>
      </dgm:t>
    </dgm:pt>
    <dgm:pt modelId="{2B584D0B-DDBE-4DBA-854B-E5F2CDF49DFC}">
      <dgm:prSet phldrT="[Text]" custT="1"/>
      <dgm:spPr/>
      <dgm:t>
        <a:bodyPr/>
        <a:lstStyle/>
        <a:p>
          <a:r>
            <a:rPr lang="en-US" sz="800"/>
            <a:t>Various certification schemes and regular reporting helps the company to inform the public and its clients about its progress.</a:t>
          </a:r>
        </a:p>
      </dgm:t>
    </dgm:pt>
    <dgm:pt modelId="{252B4015-C5B3-4ED5-976B-9802348BCB6A}" type="parTrans" cxnId="{92CA412D-84E2-41F4-8038-A56F8EEC7B10}">
      <dgm:prSet/>
      <dgm:spPr/>
      <dgm:t>
        <a:bodyPr/>
        <a:lstStyle/>
        <a:p>
          <a:endParaRPr lang="en-US" sz="800"/>
        </a:p>
      </dgm:t>
    </dgm:pt>
    <dgm:pt modelId="{614DB2E6-98C1-49A0-B6BB-D674825CA796}" type="sibTrans" cxnId="{92CA412D-84E2-41F4-8038-A56F8EEC7B10}">
      <dgm:prSet/>
      <dgm:spPr/>
      <dgm:t>
        <a:bodyPr/>
        <a:lstStyle/>
        <a:p>
          <a:endParaRPr lang="en-US" sz="800"/>
        </a:p>
      </dgm:t>
    </dgm:pt>
    <dgm:pt modelId="{186E01DE-CD77-47AC-BA54-6009BD109F52}">
      <dgm:prSet phldrT="[Text]" custT="1"/>
      <dgm:spPr/>
      <dgm:t>
        <a:bodyPr/>
        <a:lstStyle/>
        <a:p>
          <a:r>
            <a:rPr lang="en-US" sz="800"/>
            <a:t>No major administrative arranges have been reported to enforce the Textil El Amazonas’s Sustainability Program.</a:t>
          </a:r>
        </a:p>
      </dgm:t>
    </dgm:pt>
    <dgm:pt modelId="{FB3EFCC2-7380-45C9-8861-4B4F937437C9}" type="parTrans" cxnId="{9A5AFF4C-C19E-4896-ACB6-5FCBD32DC200}">
      <dgm:prSet/>
      <dgm:spPr/>
      <dgm:t>
        <a:bodyPr/>
        <a:lstStyle/>
        <a:p>
          <a:endParaRPr lang="en-US" sz="800"/>
        </a:p>
      </dgm:t>
    </dgm:pt>
    <dgm:pt modelId="{AFF5350F-25EA-48F4-A744-44914A5972A2}" type="sibTrans" cxnId="{9A5AFF4C-C19E-4896-ACB6-5FCBD32DC200}">
      <dgm:prSet/>
      <dgm:spPr/>
      <dgm:t>
        <a:bodyPr/>
        <a:lstStyle/>
        <a:p>
          <a:endParaRPr lang="en-US" sz="800"/>
        </a:p>
      </dgm:t>
    </dgm:pt>
    <dgm:pt modelId="{418E7D19-F01A-4605-B8F4-BB31917A9BD8}" type="pres">
      <dgm:prSet presAssocID="{52538638-BE02-440C-8A19-E0777C935D44}" presName="Name0" presStyleCnt="0">
        <dgm:presLayoutVars>
          <dgm:chMax/>
          <dgm:chPref val="3"/>
          <dgm:dir/>
          <dgm:animOne val="branch"/>
          <dgm:animLvl val="lvl"/>
        </dgm:presLayoutVars>
      </dgm:prSet>
      <dgm:spPr/>
      <dgm:t>
        <a:bodyPr/>
        <a:lstStyle/>
        <a:p>
          <a:endParaRPr lang="en-US"/>
        </a:p>
      </dgm:t>
    </dgm:pt>
    <dgm:pt modelId="{530B99C9-C923-473E-BECD-131CA34D3B5F}" type="pres">
      <dgm:prSet presAssocID="{6818159D-EE90-4045-8FD2-4FC771F6A44E}" presName="composite" presStyleCnt="0"/>
      <dgm:spPr/>
    </dgm:pt>
    <dgm:pt modelId="{5E2631FE-CEFB-435D-BC87-43E557385D2E}" type="pres">
      <dgm:prSet presAssocID="{6818159D-EE90-4045-8FD2-4FC771F6A44E}" presName="FirstChild" presStyleLbl="revTx" presStyleIdx="0" presStyleCnt="6">
        <dgm:presLayoutVars>
          <dgm:chMax val="0"/>
          <dgm:chPref val="0"/>
          <dgm:bulletEnabled val="1"/>
        </dgm:presLayoutVars>
      </dgm:prSet>
      <dgm:spPr/>
      <dgm:t>
        <a:bodyPr/>
        <a:lstStyle/>
        <a:p>
          <a:endParaRPr lang="en-US"/>
        </a:p>
      </dgm:t>
    </dgm:pt>
    <dgm:pt modelId="{E996B6E3-20E2-4218-9CB8-FA46A779DF1A}" type="pres">
      <dgm:prSet presAssocID="{6818159D-EE90-4045-8FD2-4FC771F6A44E}" presName="Parent" presStyleLbl="alignNode1" presStyleIdx="0" presStyleCnt="3">
        <dgm:presLayoutVars>
          <dgm:chMax val="3"/>
          <dgm:chPref val="3"/>
          <dgm:bulletEnabled val="1"/>
        </dgm:presLayoutVars>
      </dgm:prSet>
      <dgm:spPr/>
      <dgm:t>
        <a:bodyPr/>
        <a:lstStyle/>
        <a:p>
          <a:endParaRPr lang="en-US"/>
        </a:p>
      </dgm:t>
    </dgm:pt>
    <dgm:pt modelId="{9011FCD4-0841-4C34-876D-DCA08D7B2CBF}" type="pres">
      <dgm:prSet presAssocID="{6818159D-EE90-4045-8FD2-4FC771F6A44E}" presName="Accent" presStyleLbl="parChTrans1D1" presStyleIdx="0" presStyleCnt="3"/>
      <dgm:spPr/>
    </dgm:pt>
    <dgm:pt modelId="{A4B361C4-74AE-4778-9B8F-848E78C391C4}" type="pres">
      <dgm:prSet presAssocID="{6818159D-EE90-4045-8FD2-4FC771F6A44E}" presName="Child" presStyleLbl="revTx" presStyleIdx="1" presStyleCnt="6" custScaleY="118.399%">
        <dgm:presLayoutVars>
          <dgm:chMax val="0"/>
          <dgm:chPref val="0"/>
          <dgm:bulletEnabled val="1"/>
        </dgm:presLayoutVars>
      </dgm:prSet>
      <dgm:spPr/>
      <dgm:t>
        <a:bodyPr/>
        <a:lstStyle/>
        <a:p>
          <a:endParaRPr lang="en-US"/>
        </a:p>
      </dgm:t>
    </dgm:pt>
    <dgm:pt modelId="{3D3F5B70-8A88-443A-995B-CB29E865531D}" type="pres">
      <dgm:prSet presAssocID="{BE6A1B40-311C-42A3-9C76-9F7E1ED3E988}" presName="sibTrans" presStyleCnt="0"/>
      <dgm:spPr/>
    </dgm:pt>
    <dgm:pt modelId="{4978C658-9EC9-42E6-9711-344431C3DB52}" type="pres">
      <dgm:prSet presAssocID="{8BF6169B-1265-4572-BBBA-5C7736B9D4E0}" presName="composite" presStyleCnt="0"/>
      <dgm:spPr/>
    </dgm:pt>
    <dgm:pt modelId="{1C0859B5-26D2-41D0-AD2C-A5C0BD37C1A6}" type="pres">
      <dgm:prSet presAssocID="{8BF6169B-1265-4572-BBBA-5C7736B9D4E0}" presName="FirstChild" presStyleLbl="revTx" presStyleIdx="2" presStyleCnt="6" custLinFactNeighborY="-90.91%">
        <dgm:presLayoutVars>
          <dgm:chMax val="0"/>
          <dgm:chPref val="0"/>
          <dgm:bulletEnabled val="1"/>
        </dgm:presLayoutVars>
      </dgm:prSet>
      <dgm:spPr/>
      <dgm:t>
        <a:bodyPr/>
        <a:lstStyle/>
        <a:p>
          <a:endParaRPr lang="en-US"/>
        </a:p>
      </dgm:t>
    </dgm:pt>
    <dgm:pt modelId="{D536974B-B663-48BA-A4C6-CE3D0A723E79}" type="pres">
      <dgm:prSet presAssocID="{8BF6169B-1265-4572-BBBA-5C7736B9D4E0}" presName="Parent" presStyleLbl="alignNode1" presStyleIdx="1" presStyleCnt="3" custLinFactNeighborY="-90.91%">
        <dgm:presLayoutVars>
          <dgm:chMax val="3"/>
          <dgm:chPref val="3"/>
          <dgm:bulletEnabled val="1"/>
        </dgm:presLayoutVars>
      </dgm:prSet>
      <dgm:spPr/>
      <dgm:t>
        <a:bodyPr/>
        <a:lstStyle/>
        <a:p>
          <a:endParaRPr lang="en-US"/>
        </a:p>
      </dgm:t>
    </dgm:pt>
    <dgm:pt modelId="{94138A2B-5479-4DA5-9632-BE857169BF39}" type="pres">
      <dgm:prSet presAssocID="{8BF6169B-1265-4572-BBBA-5C7736B9D4E0}" presName="Accent" presStyleLbl="parChTrans1D1" presStyleIdx="1" presStyleCnt="3" custLinFactY="-478.957%" custLinFactNeighborY="-500%"/>
      <dgm:spPr/>
    </dgm:pt>
    <dgm:pt modelId="{234F2AE1-0627-4FD3-A05C-A61A24037754}" type="pres">
      <dgm:prSet presAssocID="{8BF6169B-1265-4572-BBBA-5C7736B9D4E0}" presName="Child" presStyleLbl="revTx" presStyleIdx="3" presStyleCnt="6" custScaleY="131.722%" custLinFactY="-42.948%" custLinFactNeighborY="-100%">
        <dgm:presLayoutVars>
          <dgm:chMax val="0"/>
          <dgm:chPref val="0"/>
          <dgm:bulletEnabled val="1"/>
        </dgm:presLayoutVars>
      </dgm:prSet>
      <dgm:spPr/>
      <dgm:t>
        <a:bodyPr/>
        <a:lstStyle/>
        <a:p>
          <a:endParaRPr lang="en-US"/>
        </a:p>
      </dgm:t>
    </dgm:pt>
    <dgm:pt modelId="{4251D5A2-CDCE-4716-A7DE-1A959B338DD8}" type="pres">
      <dgm:prSet presAssocID="{386424ED-1B96-4E39-A98F-E6C8D7F812B8}" presName="sibTrans" presStyleCnt="0"/>
      <dgm:spPr/>
    </dgm:pt>
    <dgm:pt modelId="{6AD0F806-4034-48BF-B4FB-4FA1EEDEC34B}" type="pres">
      <dgm:prSet presAssocID="{02A12C9E-42E3-48E8-A2C5-F6E1A1713E13}" presName="composite" presStyleCnt="0"/>
      <dgm:spPr/>
    </dgm:pt>
    <dgm:pt modelId="{1E57888C-509D-4135-B9DB-25FC620620CE}" type="pres">
      <dgm:prSet presAssocID="{02A12C9E-42E3-48E8-A2C5-F6E1A1713E13}" presName="FirstChild" presStyleLbl="revTx" presStyleIdx="4" presStyleCnt="6" custLinFactY="-18.182%" custLinFactNeighborY="-100%">
        <dgm:presLayoutVars>
          <dgm:chMax val="0"/>
          <dgm:chPref val="0"/>
          <dgm:bulletEnabled val="1"/>
        </dgm:presLayoutVars>
      </dgm:prSet>
      <dgm:spPr/>
      <dgm:t>
        <a:bodyPr/>
        <a:lstStyle/>
        <a:p>
          <a:endParaRPr lang="en-US"/>
        </a:p>
      </dgm:t>
    </dgm:pt>
    <dgm:pt modelId="{915C02CC-3B68-42C9-9B0A-0422650E5F9D}" type="pres">
      <dgm:prSet presAssocID="{02A12C9E-42E3-48E8-A2C5-F6E1A1713E13}" presName="Parent" presStyleLbl="alignNode1" presStyleIdx="2" presStyleCnt="3" custLinFactY="-18.182%" custLinFactNeighborY="-100%">
        <dgm:presLayoutVars>
          <dgm:chMax val="3"/>
          <dgm:chPref val="3"/>
          <dgm:bulletEnabled val="1"/>
        </dgm:presLayoutVars>
      </dgm:prSet>
      <dgm:spPr/>
      <dgm:t>
        <a:bodyPr/>
        <a:lstStyle/>
        <a:p>
          <a:endParaRPr lang="en-US"/>
        </a:p>
      </dgm:t>
    </dgm:pt>
    <dgm:pt modelId="{D04E2A3C-5C85-47DC-B5FB-7DD4893ED980}" type="pres">
      <dgm:prSet presAssocID="{02A12C9E-42E3-48E8-A2C5-F6E1A1713E13}" presName="Accent" presStyleLbl="parChTrans1D1" presStyleIdx="2" presStyleCnt="3" custLinFactY="-600%" custLinFactNeighborX="-0.157%" custLinFactNeighborY="-670%"/>
      <dgm:spPr/>
    </dgm:pt>
    <dgm:pt modelId="{FA2D5197-0F9C-436D-BC60-6D43EEBD467D}" type="pres">
      <dgm:prSet presAssocID="{02A12C9E-42E3-48E8-A2C5-F6E1A1713E13}" presName="Child" presStyleLbl="revTx" presStyleIdx="5" presStyleCnt="6" custScaleY="39.846%" custLinFactY="-9.089%" custLinFactNeighborY="-100%">
        <dgm:presLayoutVars>
          <dgm:chMax val="0"/>
          <dgm:chPref val="0"/>
          <dgm:bulletEnabled val="1"/>
        </dgm:presLayoutVars>
      </dgm:prSet>
      <dgm:spPr/>
      <dgm:t>
        <a:bodyPr/>
        <a:lstStyle/>
        <a:p>
          <a:endParaRPr lang="en-US"/>
        </a:p>
      </dgm:t>
    </dgm:pt>
  </dgm:ptLst>
  <dgm:cxnLst>
    <dgm:cxn modelId="{8BEA4463-FA2C-4BDC-831B-4559946A9CB1}" type="presOf" srcId="{2B584D0B-DDBE-4DBA-854B-E5F2CDF49DFC}" destId="{234F2AE1-0627-4FD3-A05C-A61A24037754}" srcOrd="0" destOrd="5" presId="urn:microsoft.com/office/officeart/2011/layout/TabList"/>
    <dgm:cxn modelId="{31019B4C-7548-4E79-9030-670133306885}" type="presOf" srcId="{52538638-BE02-440C-8A19-E0777C935D44}" destId="{418E7D19-F01A-4605-B8F4-BB31917A9BD8}" srcOrd="0" destOrd="0" presId="urn:microsoft.com/office/officeart/2011/layout/TabList"/>
    <dgm:cxn modelId="{6206EA8E-A046-46DE-A4C4-0986F9BBF56C}" type="presOf" srcId="{6818159D-EE90-4045-8FD2-4FC771F6A44E}" destId="{E996B6E3-20E2-4218-9CB8-FA46A779DF1A}" srcOrd="0" destOrd="0" presId="urn:microsoft.com/office/officeart/2011/layout/TabList"/>
    <dgm:cxn modelId="{A38D49C0-DA3A-4E6B-9F83-500A730C8EAD}" type="presOf" srcId="{CF2CFD5D-B616-4508-9779-FDB091348588}" destId="{234F2AE1-0627-4FD3-A05C-A61A24037754}" srcOrd="0" destOrd="4" presId="urn:microsoft.com/office/officeart/2011/layout/TabList"/>
    <dgm:cxn modelId="{9A5AFF4C-C19E-4896-ACB6-5FCBD32DC200}" srcId="{02A12C9E-42E3-48E8-A2C5-F6E1A1713E13}" destId="{186E01DE-CD77-47AC-BA54-6009BD109F52}" srcOrd="2" destOrd="0" parTransId="{FB3EFCC2-7380-45C9-8861-4B4F937437C9}" sibTransId="{AFF5350F-25EA-48F4-A744-44914A5972A2}"/>
    <dgm:cxn modelId="{0D94DCD7-89F6-4B9B-B5A7-B1F4463B276B}" type="presOf" srcId="{8BF6169B-1265-4572-BBBA-5C7736B9D4E0}" destId="{D536974B-B663-48BA-A4C6-CE3D0A723E79}" srcOrd="0" destOrd="0" presId="urn:microsoft.com/office/officeart/2011/layout/TabList"/>
    <dgm:cxn modelId="{E02FCD03-B62C-4AD0-8A8D-AFA9AA2E7262}" srcId="{6818159D-EE90-4045-8FD2-4FC771F6A44E}" destId="{C6E958B4-55AE-4D8D-B5E1-06C9CD712FCB}" srcOrd="0" destOrd="0" parTransId="{62FD2DFB-9687-4242-8457-790864FC025D}" sibTransId="{C68747E3-D3CC-44FD-BF69-DB4CB401649A}"/>
    <dgm:cxn modelId="{B29AEE08-ACA6-49DC-8849-43F0A44FC916}" srcId="{8BF6169B-1265-4572-BBBA-5C7736B9D4E0}" destId="{2B6038D3-6E4B-47EE-8442-A47CC22B1AE5}" srcOrd="1" destOrd="0" parTransId="{7D45F69E-EF46-440C-A8BF-B1C23653350A}" sibTransId="{1A56E8CE-BBCC-42D7-92E3-BE3AF5942ED3}"/>
    <dgm:cxn modelId="{86700FCE-5CD8-4A49-8049-E54F5CE096A3}" srcId="{52538638-BE02-440C-8A19-E0777C935D44}" destId="{8BF6169B-1265-4572-BBBA-5C7736B9D4E0}" srcOrd="1" destOrd="0" parTransId="{8A35C5E7-FD30-446F-BEA8-905D2A38CEAE}" sibTransId="{386424ED-1B96-4E39-A98F-E6C8D7F812B8}"/>
    <dgm:cxn modelId="{CEB08C31-7536-49B8-AFDE-4BEF4B274AF8}" type="presOf" srcId="{5087FC59-3A02-4FB4-A05E-B0B9E88139AE}" destId="{A4B361C4-74AE-4778-9B8F-848E78C391C4}" srcOrd="0" destOrd="1" presId="urn:microsoft.com/office/officeart/2011/layout/TabList"/>
    <dgm:cxn modelId="{4964A2E5-62D9-4A06-8497-3A60327684BF}" type="presOf" srcId="{02A12C9E-42E3-48E8-A2C5-F6E1A1713E13}" destId="{915C02CC-3B68-42C9-9B0A-0422650E5F9D}" srcOrd="0" destOrd="0" presId="urn:microsoft.com/office/officeart/2011/layout/TabList"/>
    <dgm:cxn modelId="{6242C3A2-7270-47F0-A334-05146FED0F20}" type="presOf" srcId="{71549C77-79CB-4A41-B3EA-E976280CD3F3}" destId="{234F2AE1-0627-4FD3-A05C-A61A24037754}" srcOrd="0" destOrd="3" presId="urn:microsoft.com/office/officeart/2011/layout/TabList"/>
    <dgm:cxn modelId="{4DBFAAA4-5EFF-4A7E-AD7C-83DB169D4B60}" srcId="{52538638-BE02-440C-8A19-E0777C935D44}" destId="{02A12C9E-42E3-48E8-A2C5-F6E1A1713E13}" srcOrd="2" destOrd="0" parTransId="{08DF5422-DB60-48A6-BECC-49D6CB2C3A27}" sibTransId="{39A9310F-CBC7-43F7-B345-56434EF2A7B4}"/>
    <dgm:cxn modelId="{139EBDFF-C7A2-46C5-9C23-8C06112BBAD2}" type="presOf" srcId="{186E01DE-CD77-47AC-BA54-6009BD109F52}" destId="{FA2D5197-0F9C-436D-BC60-6D43EEBD467D}" srcOrd="0" destOrd="1" presId="urn:microsoft.com/office/officeart/2011/layout/TabList"/>
    <dgm:cxn modelId="{B37A3349-7F3D-4D28-837E-36049416ABC4}" type="presOf" srcId="{F51AD653-7966-4A8C-9018-34D56E10A6B1}" destId="{A4B361C4-74AE-4778-9B8F-848E78C391C4}" srcOrd="0" destOrd="0" presId="urn:microsoft.com/office/officeart/2011/layout/TabList"/>
    <dgm:cxn modelId="{FFBE8494-B6D7-4C9B-A771-23A458B9F249}" type="presOf" srcId="{D6644D73-9C4A-4275-AE1B-2C1AC803562F}" destId="{234F2AE1-0627-4FD3-A05C-A61A24037754}" srcOrd="0" destOrd="2" presId="urn:microsoft.com/office/officeart/2011/layout/TabList"/>
    <dgm:cxn modelId="{50BAFE1D-336D-4FC5-BA8B-993F460B5E4D}" srcId="{8BF6169B-1265-4572-BBBA-5C7736B9D4E0}" destId="{D6644D73-9C4A-4275-AE1B-2C1AC803562F}" srcOrd="3" destOrd="0" parTransId="{12014298-A336-4591-859A-71CFAEDA216A}" sibTransId="{413B6B16-A058-4B09-B211-FCE3FE9964CB}"/>
    <dgm:cxn modelId="{DFBD8C6E-0FF4-4B82-92B8-8C0760C36935}" srcId="{8BF6169B-1265-4572-BBBA-5C7736B9D4E0}" destId="{71549C77-79CB-4A41-B3EA-E976280CD3F3}" srcOrd="4" destOrd="0" parTransId="{58ABE50C-FE1B-4731-8341-E7DCD597B69A}" sibTransId="{5699DC84-01C8-4BEF-95C6-940BF8CAD633}"/>
    <dgm:cxn modelId="{3530125C-DA95-41DC-901B-F54953AC1DEC}" type="presOf" srcId="{E4EE8FCA-1524-43B5-9063-5F4B67E84A03}" destId="{234F2AE1-0627-4FD3-A05C-A61A24037754}" srcOrd="0" destOrd="1" presId="urn:microsoft.com/office/officeart/2011/layout/TabList"/>
    <dgm:cxn modelId="{C84B2EDE-1F87-4DC6-8EE5-F61A7AA81890}" type="presOf" srcId="{EAD80662-E77A-4969-9986-9D1D9DDB4BB5}" destId="{1E57888C-509D-4135-B9DB-25FC620620CE}" srcOrd="0" destOrd="0" presId="urn:microsoft.com/office/officeart/2011/layout/TabList"/>
    <dgm:cxn modelId="{8EE14824-1402-4FE4-8AB7-5425385A6CFB}" type="presOf" srcId="{C6E958B4-55AE-4D8D-B5E1-06C9CD712FCB}" destId="{5E2631FE-CEFB-435D-BC87-43E557385D2E}" srcOrd="0" destOrd="0" presId="urn:microsoft.com/office/officeart/2011/layout/TabList"/>
    <dgm:cxn modelId="{F0B4AA8F-B7DD-405C-A468-CB03C43ACB35}" srcId="{6818159D-EE90-4045-8FD2-4FC771F6A44E}" destId="{5087FC59-3A02-4FB4-A05E-B0B9E88139AE}" srcOrd="2" destOrd="0" parTransId="{2FB949BF-C52C-4F26-85A2-D3E096AF2578}" sibTransId="{F258324A-B76F-4A24-8650-C8BEA253AD44}"/>
    <dgm:cxn modelId="{7A692A52-9AEB-401C-9638-11A93082FFC0}" srcId="{02A12C9E-42E3-48E8-A2C5-F6E1A1713E13}" destId="{F89E11E6-4EE8-47B1-BE25-3B0CA913CB6A}" srcOrd="1" destOrd="0" parTransId="{B1C69E03-2B79-4260-AEBB-79A4B811264C}" sibTransId="{EFFCC49E-80FF-493B-A852-17996F62DAC0}"/>
    <dgm:cxn modelId="{123A830E-30B1-4539-A9D7-97E9F36A096D}" srcId="{52538638-BE02-440C-8A19-E0777C935D44}" destId="{6818159D-EE90-4045-8FD2-4FC771F6A44E}" srcOrd="0" destOrd="0" parTransId="{5957F9E1-9980-44B9-81CD-781F1E02AB4E}" sibTransId="{BE6A1B40-311C-42A3-9C76-9F7E1ED3E988}"/>
    <dgm:cxn modelId="{5253654B-FB1C-45A1-900D-5AEF8E519A70}" srcId="{8BF6169B-1265-4572-BBBA-5C7736B9D4E0}" destId="{CF2CFD5D-B616-4508-9779-FDB091348588}" srcOrd="5" destOrd="0" parTransId="{36A32592-E40C-4D6B-ACDF-5C217E10B9FC}" sibTransId="{78146E37-7DBC-45F9-9F1C-10CF9D8742EA}"/>
    <dgm:cxn modelId="{13F76F28-BF81-48FB-905B-303D1E4E417A}" srcId="{8BF6169B-1265-4572-BBBA-5C7736B9D4E0}" destId="{E6E25AC7-6CA9-4DD4-9BBF-B6A928C94E97}" srcOrd="0" destOrd="0" parTransId="{F09ED321-B730-4BEA-8FFC-2A9405186386}" sibTransId="{8DF4287B-DDFC-45F6-BEA9-B42FAC2946FC}"/>
    <dgm:cxn modelId="{D499B25C-81E8-4D1E-8087-DD66087E4563}" type="presOf" srcId="{2B6038D3-6E4B-47EE-8442-A47CC22B1AE5}" destId="{234F2AE1-0627-4FD3-A05C-A61A24037754}" srcOrd="0" destOrd="0" presId="urn:microsoft.com/office/officeart/2011/layout/TabList"/>
    <dgm:cxn modelId="{47ED4E25-33CF-46D4-B2B7-E137D77CC592}" type="presOf" srcId="{E6E25AC7-6CA9-4DD4-9BBF-B6A928C94E97}" destId="{1C0859B5-26D2-41D0-AD2C-A5C0BD37C1A6}" srcOrd="0" destOrd="0" presId="urn:microsoft.com/office/officeart/2011/layout/TabList"/>
    <dgm:cxn modelId="{0BA8BBF4-2805-4428-A8A6-7BB54F053A05}" srcId="{8BF6169B-1265-4572-BBBA-5C7736B9D4E0}" destId="{E4EE8FCA-1524-43B5-9063-5F4B67E84A03}" srcOrd="2" destOrd="0" parTransId="{353D2504-4E45-4B8D-9E45-6D746E73042D}" sibTransId="{F2907642-CA09-4659-88D5-67B5C8087053}"/>
    <dgm:cxn modelId="{477631DE-D6A2-4A00-AECD-881741F026B1}" srcId="{6818159D-EE90-4045-8FD2-4FC771F6A44E}" destId="{F51AD653-7966-4A8C-9018-34D56E10A6B1}" srcOrd="1" destOrd="0" parTransId="{BDB26872-204B-489D-BF47-85BA2EDA8B68}" sibTransId="{92FF809C-94D5-4ACE-BE6E-8F28D3FD4C8B}"/>
    <dgm:cxn modelId="{34789A8D-52A2-4ED8-837D-577E61D2C244}" type="presOf" srcId="{F89E11E6-4EE8-47B1-BE25-3B0CA913CB6A}" destId="{FA2D5197-0F9C-436D-BC60-6D43EEBD467D}" srcOrd="0" destOrd="0" presId="urn:microsoft.com/office/officeart/2011/layout/TabList"/>
    <dgm:cxn modelId="{92CA412D-84E2-41F4-8038-A56F8EEC7B10}" srcId="{8BF6169B-1265-4572-BBBA-5C7736B9D4E0}" destId="{2B584D0B-DDBE-4DBA-854B-E5F2CDF49DFC}" srcOrd="6" destOrd="0" parTransId="{252B4015-C5B3-4ED5-976B-9802348BCB6A}" sibTransId="{614DB2E6-98C1-49A0-B6BB-D674825CA796}"/>
    <dgm:cxn modelId="{3FB3A9B3-40D9-4B06-8747-6A2A04464D50}" srcId="{02A12C9E-42E3-48E8-A2C5-F6E1A1713E13}" destId="{EAD80662-E77A-4969-9986-9D1D9DDB4BB5}" srcOrd="0" destOrd="0" parTransId="{F43C6FEE-0C78-44DD-AAA4-BEDF5E3F1F71}" sibTransId="{95184542-2690-4FE8-AD11-0E9CB713C9B6}"/>
    <dgm:cxn modelId="{74DA092C-0934-4550-9D1A-A651BCE38C5D}" type="presParOf" srcId="{418E7D19-F01A-4605-B8F4-BB31917A9BD8}" destId="{530B99C9-C923-473E-BECD-131CA34D3B5F}" srcOrd="0" destOrd="0" presId="urn:microsoft.com/office/officeart/2011/layout/TabList"/>
    <dgm:cxn modelId="{118E6363-B6F3-459E-A281-9BAAAC3F8881}" type="presParOf" srcId="{530B99C9-C923-473E-BECD-131CA34D3B5F}" destId="{5E2631FE-CEFB-435D-BC87-43E557385D2E}" srcOrd="0" destOrd="0" presId="urn:microsoft.com/office/officeart/2011/layout/TabList"/>
    <dgm:cxn modelId="{C180BE52-EA38-4EA6-B965-699F64CCE19B}" type="presParOf" srcId="{530B99C9-C923-473E-BECD-131CA34D3B5F}" destId="{E996B6E3-20E2-4218-9CB8-FA46A779DF1A}" srcOrd="1" destOrd="0" presId="urn:microsoft.com/office/officeart/2011/layout/TabList"/>
    <dgm:cxn modelId="{66CD4E79-FC5E-443B-BFD0-B39951B89FC0}" type="presParOf" srcId="{530B99C9-C923-473E-BECD-131CA34D3B5F}" destId="{9011FCD4-0841-4C34-876D-DCA08D7B2CBF}" srcOrd="2" destOrd="0" presId="urn:microsoft.com/office/officeart/2011/layout/TabList"/>
    <dgm:cxn modelId="{4711C3E7-6810-4B78-94DE-410ABA4CB804}" type="presParOf" srcId="{418E7D19-F01A-4605-B8F4-BB31917A9BD8}" destId="{A4B361C4-74AE-4778-9B8F-848E78C391C4}" srcOrd="1" destOrd="0" presId="urn:microsoft.com/office/officeart/2011/layout/TabList"/>
    <dgm:cxn modelId="{8257D04F-C10C-440A-821E-68D5140E65D5}" type="presParOf" srcId="{418E7D19-F01A-4605-B8F4-BB31917A9BD8}" destId="{3D3F5B70-8A88-443A-995B-CB29E865531D}" srcOrd="2" destOrd="0" presId="urn:microsoft.com/office/officeart/2011/layout/TabList"/>
    <dgm:cxn modelId="{BE33811E-8624-4C2A-A219-EDEEC57D5444}" type="presParOf" srcId="{418E7D19-F01A-4605-B8F4-BB31917A9BD8}" destId="{4978C658-9EC9-42E6-9711-344431C3DB52}" srcOrd="3" destOrd="0" presId="urn:microsoft.com/office/officeart/2011/layout/TabList"/>
    <dgm:cxn modelId="{08964902-CBDB-4BCD-AFB9-B8CB7A17B4EE}" type="presParOf" srcId="{4978C658-9EC9-42E6-9711-344431C3DB52}" destId="{1C0859B5-26D2-41D0-AD2C-A5C0BD37C1A6}" srcOrd="0" destOrd="0" presId="urn:microsoft.com/office/officeart/2011/layout/TabList"/>
    <dgm:cxn modelId="{7513BFCB-E9AD-43EB-B839-1B1BAAE2A67B}" type="presParOf" srcId="{4978C658-9EC9-42E6-9711-344431C3DB52}" destId="{D536974B-B663-48BA-A4C6-CE3D0A723E79}" srcOrd="1" destOrd="0" presId="urn:microsoft.com/office/officeart/2011/layout/TabList"/>
    <dgm:cxn modelId="{C5D2359B-277A-410D-9B26-6063D1D1B560}" type="presParOf" srcId="{4978C658-9EC9-42E6-9711-344431C3DB52}" destId="{94138A2B-5479-4DA5-9632-BE857169BF39}" srcOrd="2" destOrd="0" presId="urn:microsoft.com/office/officeart/2011/layout/TabList"/>
    <dgm:cxn modelId="{5CB48F3B-570C-4BF1-BC19-9510302ED9FE}" type="presParOf" srcId="{418E7D19-F01A-4605-B8F4-BB31917A9BD8}" destId="{234F2AE1-0627-4FD3-A05C-A61A24037754}" srcOrd="4" destOrd="0" presId="urn:microsoft.com/office/officeart/2011/layout/TabList"/>
    <dgm:cxn modelId="{C533D66C-4FCA-4D35-91D1-9C1C7D9681D1}" type="presParOf" srcId="{418E7D19-F01A-4605-B8F4-BB31917A9BD8}" destId="{4251D5A2-CDCE-4716-A7DE-1A959B338DD8}" srcOrd="5" destOrd="0" presId="urn:microsoft.com/office/officeart/2011/layout/TabList"/>
    <dgm:cxn modelId="{D40D52FB-3587-40C0-A522-5D06A02F9FBB}" type="presParOf" srcId="{418E7D19-F01A-4605-B8F4-BB31917A9BD8}" destId="{6AD0F806-4034-48BF-B4FB-4FA1EEDEC34B}" srcOrd="6" destOrd="0" presId="urn:microsoft.com/office/officeart/2011/layout/TabList"/>
    <dgm:cxn modelId="{FFDA5C55-3769-46E1-9AAF-2E0C6FE7C10D}" type="presParOf" srcId="{6AD0F806-4034-48BF-B4FB-4FA1EEDEC34B}" destId="{1E57888C-509D-4135-B9DB-25FC620620CE}" srcOrd="0" destOrd="0" presId="urn:microsoft.com/office/officeart/2011/layout/TabList"/>
    <dgm:cxn modelId="{1CCBB558-28D8-42B9-9EE3-C3725B3C079D}" type="presParOf" srcId="{6AD0F806-4034-48BF-B4FB-4FA1EEDEC34B}" destId="{915C02CC-3B68-42C9-9B0A-0422650E5F9D}" srcOrd="1" destOrd="0" presId="urn:microsoft.com/office/officeart/2011/layout/TabList"/>
    <dgm:cxn modelId="{ED083C3D-20DB-4402-8697-126DDB58AD40}" type="presParOf" srcId="{6AD0F806-4034-48BF-B4FB-4FA1EEDEC34B}" destId="{D04E2A3C-5C85-47DC-B5FB-7DD4893ED980}" srcOrd="2" destOrd="0" presId="urn:microsoft.com/office/officeart/2011/layout/TabList"/>
    <dgm:cxn modelId="{6C3357B6-1623-489A-85F6-1F8087B12D42}" type="presParOf" srcId="{418E7D19-F01A-4605-B8F4-BB31917A9BD8}" destId="{FA2D5197-0F9C-436D-BC60-6D43EEBD467D}" srcOrd="7" destOrd="0" presId="urn:microsoft.com/office/officeart/2011/layout/Tab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purl.oclc.org/ooxml/drawingml/diagram" xmlns:a="http://purl.oclc.org/ooxml/drawingml/main">
  <dgm:ptLst>
    <dgm:pt modelId="{4EDACC4B-EF60-437E-B311-3AED4F8A84C8}"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73C43A0F-E137-4E6A-837D-310FBCDE1647}">
      <dgm:prSet phldrT="[Text]" custT="1"/>
      <dgm:spPr/>
      <dgm:t>
        <a:bodyPr/>
        <a:lstStyle/>
        <a:p>
          <a:r>
            <a:rPr lang="en-US" sz="1400"/>
            <a:t>Purpose</a:t>
          </a:r>
        </a:p>
      </dgm:t>
    </dgm:pt>
    <dgm:pt modelId="{905CACCA-A95D-4B96-BD15-33658453CD3E}" type="parTrans" cxnId="{C92F988E-DFF3-477D-8711-CB4EAD7D5FA7}">
      <dgm:prSet/>
      <dgm:spPr/>
      <dgm:t>
        <a:bodyPr/>
        <a:lstStyle/>
        <a:p>
          <a:endParaRPr lang="en-US" sz="800"/>
        </a:p>
      </dgm:t>
    </dgm:pt>
    <dgm:pt modelId="{0A9D0395-C6C6-4F27-A4E5-DA139C0E1123}" type="sibTrans" cxnId="{C92F988E-DFF3-477D-8711-CB4EAD7D5FA7}">
      <dgm:prSet/>
      <dgm:spPr/>
      <dgm:t>
        <a:bodyPr/>
        <a:lstStyle/>
        <a:p>
          <a:endParaRPr lang="en-US" sz="800"/>
        </a:p>
      </dgm:t>
    </dgm:pt>
    <dgm:pt modelId="{E09A24A3-6E89-471D-93A3-6309C1C6B74B}">
      <dgm:prSet phldrT="[Text]" custT="1"/>
      <dgm:spPr/>
      <dgm:t>
        <a:bodyPr/>
        <a:lstStyle/>
        <a:p>
          <a:r>
            <a:rPr lang="en-US" sz="800"/>
            <a:t>•“Caring for all life forms” has become the core purpose of Fundacion Futuro, as a response to  socio-economic challenges of indigenous Ecuadorian communities, growing threats to the Cloud Forest Chocó Andino and the urgent climate crisis.</a:t>
          </a:r>
        </a:p>
      </dgm:t>
    </dgm:pt>
    <dgm:pt modelId="{460E6914-413E-40CF-8953-A479D7709CD2}" type="parTrans" cxnId="{65740C73-0680-42A1-815B-0114BE753A79}">
      <dgm:prSet/>
      <dgm:spPr/>
      <dgm:t>
        <a:bodyPr/>
        <a:lstStyle/>
        <a:p>
          <a:endParaRPr lang="en-US" sz="800"/>
        </a:p>
      </dgm:t>
    </dgm:pt>
    <dgm:pt modelId="{FCE57596-CE59-4DAA-BB4E-A42912192622}" type="sibTrans" cxnId="{65740C73-0680-42A1-815B-0114BE753A79}">
      <dgm:prSet/>
      <dgm:spPr/>
      <dgm:t>
        <a:bodyPr/>
        <a:lstStyle/>
        <a:p>
          <a:endParaRPr lang="en-US" sz="800"/>
        </a:p>
      </dgm:t>
    </dgm:pt>
    <dgm:pt modelId="{9375287C-6554-47E9-A703-61402324B4D4}">
      <dgm:prSet phldrT="[Text]" custT="1"/>
      <dgm:spPr/>
      <dgm:t>
        <a:bodyPr/>
        <a:lstStyle/>
        <a:p>
          <a:r>
            <a:rPr lang="en-US" sz="800"/>
            <a:t>From social responsibility to sustainability: “Fundación Futuro is part of the construction of a change model for  all Grupo Futuro companies that fosters sustainability and that generates pride and an added value to the products and services we offer”.</a:t>
          </a:r>
        </a:p>
      </dgm:t>
    </dgm:pt>
    <dgm:pt modelId="{7AC49A19-325D-463E-B5DC-816B77E08509}" type="parTrans" cxnId="{7338EBB5-9B1B-49D2-8418-26FA8C9D4B73}">
      <dgm:prSet/>
      <dgm:spPr/>
      <dgm:t>
        <a:bodyPr/>
        <a:lstStyle/>
        <a:p>
          <a:endParaRPr lang="en-US" sz="800"/>
        </a:p>
      </dgm:t>
    </dgm:pt>
    <dgm:pt modelId="{480C79DC-A631-4CB6-818E-8182943C8096}" type="sibTrans" cxnId="{7338EBB5-9B1B-49D2-8418-26FA8C9D4B73}">
      <dgm:prSet/>
      <dgm:spPr/>
      <dgm:t>
        <a:bodyPr/>
        <a:lstStyle/>
        <a:p>
          <a:endParaRPr lang="en-US" sz="800"/>
        </a:p>
      </dgm:t>
    </dgm:pt>
    <dgm:pt modelId="{86609095-FB11-4653-B172-EFFF52D717D3}">
      <dgm:prSet phldrT="[Text]" custT="1"/>
      <dgm:spPr/>
      <dgm:t>
        <a:bodyPr/>
        <a:lstStyle/>
        <a:p>
          <a:r>
            <a:rPr lang="en-US" sz="1400"/>
            <a:t>Internal/external</a:t>
          </a:r>
        </a:p>
      </dgm:t>
    </dgm:pt>
    <dgm:pt modelId="{E0D4C4D6-7429-453C-B430-67D89A5F8EF9}" type="parTrans" cxnId="{36D629E3-E006-4DA0-9A8D-313DD88FFF9E}">
      <dgm:prSet/>
      <dgm:spPr/>
      <dgm:t>
        <a:bodyPr/>
        <a:lstStyle/>
        <a:p>
          <a:endParaRPr lang="en-US" sz="800"/>
        </a:p>
      </dgm:t>
    </dgm:pt>
    <dgm:pt modelId="{291679F9-3893-4E77-BCFB-943FDAFDEEDD}" type="sibTrans" cxnId="{36D629E3-E006-4DA0-9A8D-313DD88FFF9E}">
      <dgm:prSet/>
      <dgm:spPr/>
      <dgm:t>
        <a:bodyPr/>
        <a:lstStyle/>
        <a:p>
          <a:endParaRPr lang="en-US" sz="800"/>
        </a:p>
      </dgm:t>
    </dgm:pt>
    <dgm:pt modelId="{D7E89469-5C16-4F57-8F56-4DB76516D6AA}">
      <dgm:prSet phldrT="[Text]" custT="1"/>
      <dgm:spPr/>
      <dgm:t>
        <a:bodyPr/>
        <a:lstStyle/>
        <a:p>
          <a:r>
            <a:rPr lang="en-US" sz="800"/>
            <a:t>Fundacion Futuro has developed 4 key strategies to transform their business model, especially in the tourism sector of Grupo Futuro, and their corporate culture. These strategies aim to achieve climate neutrality, conserve and restore the Chocó Andino de Pichincha Cloud Forest Reserve.</a:t>
          </a:r>
        </a:p>
      </dgm:t>
    </dgm:pt>
    <dgm:pt modelId="{D35C802E-0BA6-48FB-B8C6-0C5217F82C9E}" type="parTrans" cxnId="{FC90A7A1-5285-4119-A383-9A64D2699798}">
      <dgm:prSet/>
      <dgm:spPr/>
      <dgm:t>
        <a:bodyPr/>
        <a:lstStyle/>
        <a:p>
          <a:endParaRPr lang="en-US" sz="800"/>
        </a:p>
      </dgm:t>
    </dgm:pt>
    <dgm:pt modelId="{675521F4-FFCA-4271-AEEE-B0EDFABAC673}" type="sibTrans" cxnId="{FC90A7A1-5285-4119-A383-9A64D2699798}">
      <dgm:prSet/>
      <dgm:spPr/>
      <dgm:t>
        <a:bodyPr/>
        <a:lstStyle/>
        <a:p>
          <a:endParaRPr lang="en-US" sz="800"/>
        </a:p>
      </dgm:t>
    </dgm:pt>
    <dgm:pt modelId="{B7A3939E-F854-4A94-AEEE-C9850806F464}">
      <dgm:prSet phldrT="[Text]" custT="1"/>
      <dgm:spPr/>
      <dgm:t>
        <a:bodyPr/>
        <a:lstStyle/>
        <a:p>
          <a:r>
            <a:rPr lang="en-US" sz="800"/>
            <a:t>Grupo Futuro’s award-winning eco-lodge Marshpi has become a benchmark for sustainable tourism. Mashpi, located at the heart of a private conservation area offers unique sustainable tourism experiences, hosts a scientific research station and provides sustainable employment for local communities.</a:t>
          </a:r>
        </a:p>
      </dgm:t>
    </dgm:pt>
    <dgm:pt modelId="{6CCCF6C7-98A6-4518-B548-3ED53804D97B}" type="parTrans" cxnId="{B97A26E3-897C-41D5-9981-20D116159B19}">
      <dgm:prSet/>
      <dgm:spPr/>
      <dgm:t>
        <a:bodyPr/>
        <a:lstStyle/>
        <a:p>
          <a:endParaRPr lang="en-US" sz="800"/>
        </a:p>
      </dgm:t>
    </dgm:pt>
    <dgm:pt modelId="{993F4C5A-D430-4981-9BEE-209819DFC053}" type="sibTrans" cxnId="{B97A26E3-897C-41D5-9981-20D116159B19}">
      <dgm:prSet/>
      <dgm:spPr/>
      <dgm:t>
        <a:bodyPr/>
        <a:lstStyle/>
        <a:p>
          <a:endParaRPr lang="en-US" sz="800"/>
        </a:p>
      </dgm:t>
    </dgm:pt>
    <dgm:pt modelId="{F56EEDC6-39D0-4C59-B387-F684901F8AC0}">
      <dgm:prSet phldrT="[Text]" custT="1"/>
      <dgm:spPr/>
      <dgm:t>
        <a:bodyPr/>
        <a:lstStyle/>
        <a:p>
          <a:r>
            <a:rPr lang="en-US" sz="1400"/>
            <a:t>Governance</a:t>
          </a:r>
        </a:p>
      </dgm:t>
    </dgm:pt>
    <dgm:pt modelId="{B2A19F24-D1E0-4A3C-BE19-E67F797C334A}" type="parTrans" cxnId="{CB9B74C6-7BC7-4EA1-98DC-FFC390622112}">
      <dgm:prSet/>
      <dgm:spPr/>
      <dgm:t>
        <a:bodyPr/>
        <a:lstStyle/>
        <a:p>
          <a:endParaRPr lang="en-US" sz="800"/>
        </a:p>
      </dgm:t>
    </dgm:pt>
    <dgm:pt modelId="{35CD8BD7-DA07-4670-9440-218DFA1F5EEA}" type="sibTrans" cxnId="{CB9B74C6-7BC7-4EA1-98DC-FFC390622112}">
      <dgm:prSet/>
      <dgm:spPr/>
      <dgm:t>
        <a:bodyPr/>
        <a:lstStyle/>
        <a:p>
          <a:endParaRPr lang="en-US" sz="800"/>
        </a:p>
      </dgm:t>
    </dgm:pt>
    <dgm:pt modelId="{A9747989-31F4-4416-8380-8039DB5C5506}">
      <dgm:prSet phldrT="[Text]" custT="1"/>
      <dgm:spPr/>
      <dgm:t>
        <a:bodyPr/>
        <a:lstStyle/>
        <a:p>
          <a:r>
            <a:rPr lang="en-US" sz="800"/>
            <a:t>Fundación Futuro recognizes the importance of empowering local communities in developing a holistic vision of sustainable territories.</a:t>
          </a:r>
        </a:p>
      </dgm:t>
    </dgm:pt>
    <dgm:pt modelId="{86D9E47C-55B9-4439-86A6-B2DB09D6E5FE}" type="parTrans" cxnId="{29597C7C-CD19-4C1A-AA9F-8A197B7E74F9}">
      <dgm:prSet/>
      <dgm:spPr/>
      <dgm:t>
        <a:bodyPr/>
        <a:lstStyle/>
        <a:p>
          <a:endParaRPr lang="en-US" sz="800"/>
        </a:p>
      </dgm:t>
    </dgm:pt>
    <dgm:pt modelId="{16D86AC4-9148-4614-BCE1-E20A7D6AC6B8}" type="sibTrans" cxnId="{29597C7C-CD19-4C1A-AA9F-8A197B7E74F9}">
      <dgm:prSet/>
      <dgm:spPr/>
      <dgm:t>
        <a:bodyPr/>
        <a:lstStyle/>
        <a:p>
          <a:endParaRPr lang="en-US" sz="800"/>
        </a:p>
      </dgm:t>
    </dgm:pt>
    <dgm:pt modelId="{5F32F8F1-81A1-423A-9741-0DCE5A8A902A}">
      <dgm:prSet phldrT="[Text]" custT="1"/>
      <dgm:spPr/>
      <dgm:t>
        <a:bodyPr/>
        <a:lstStyle/>
        <a:p>
          <a:r>
            <a:rPr lang="en-US" sz="800"/>
            <a:t>Fundación Futuro collaborated with Slow Food Ecuador, to create innovative and delicious dishes made with local agro ecological forest products.</a:t>
          </a:r>
        </a:p>
      </dgm:t>
    </dgm:pt>
    <dgm:pt modelId="{00B3CBB9-E7C9-40BA-9A41-F1571561055C}" type="parTrans" cxnId="{0E30C438-50B5-4407-BA9A-74B7EB10469E}">
      <dgm:prSet/>
      <dgm:spPr/>
      <dgm:t>
        <a:bodyPr/>
        <a:lstStyle/>
        <a:p>
          <a:endParaRPr lang="en-US" sz="800"/>
        </a:p>
      </dgm:t>
    </dgm:pt>
    <dgm:pt modelId="{9322159C-28D5-47FB-B689-81A47F1D67BB}" type="sibTrans" cxnId="{0E30C438-50B5-4407-BA9A-74B7EB10469E}">
      <dgm:prSet/>
      <dgm:spPr/>
      <dgm:t>
        <a:bodyPr/>
        <a:lstStyle/>
        <a:p>
          <a:endParaRPr lang="en-US" sz="800"/>
        </a:p>
      </dgm:t>
    </dgm:pt>
    <dgm:pt modelId="{C41549A2-3645-428C-B933-D6A342FB48D5}">
      <dgm:prSet phldrT="[Text]" custT="1"/>
      <dgm:spPr/>
      <dgm:t>
        <a:bodyPr/>
        <a:lstStyle/>
        <a:p>
          <a:r>
            <a:rPr lang="en-US" sz="800"/>
            <a:t>Fundación Futuro has develop an holistic conservation approach to work inside the Forest Cloud Chocó Andino de Pichincha for the next 20 years to achieve its mission and effectively restore landscapes, offset the Grupo Futuro CO2 emissions, and create regenerative relations between local people and the forest.</a:t>
          </a:r>
        </a:p>
      </dgm:t>
    </dgm:pt>
    <dgm:pt modelId="{E4BFAE07-57C5-4143-B529-5CEEE7DDD44F}" type="parTrans" cxnId="{E62F8DEF-BB22-47CD-BAB2-A5590D1C987E}">
      <dgm:prSet/>
      <dgm:spPr/>
      <dgm:t>
        <a:bodyPr/>
        <a:lstStyle/>
        <a:p>
          <a:endParaRPr lang="en-US" sz="800"/>
        </a:p>
      </dgm:t>
    </dgm:pt>
    <dgm:pt modelId="{FC22C518-F5C0-4505-B69C-9B2D7409E936}" type="sibTrans" cxnId="{E62F8DEF-BB22-47CD-BAB2-A5590D1C987E}">
      <dgm:prSet/>
      <dgm:spPr/>
      <dgm:t>
        <a:bodyPr/>
        <a:lstStyle/>
        <a:p>
          <a:endParaRPr lang="en-US" sz="800"/>
        </a:p>
      </dgm:t>
    </dgm:pt>
    <dgm:pt modelId="{505D266E-B153-4235-BCE6-8499CE0C6CE7}">
      <dgm:prSet phldrT="[Text]" custT="1"/>
      <dgm:spPr/>
      <dgm:t>
        <a:bodyPr/>
        <a:lstStyle/>
        <a:p>
          <a:r>
            <a:rPr lang="en-US" sz="800"/>
            <a:t>Fundación Futuro is guiding Grupo Futuro companies become carbon neutral. So far 4 companies have measure their CO2 emissions and been certified carbon neutral.</a:t>
          </a:r>
        </a:p>
      </dgm:t>
    </dgm:pt>
    <dgm:pt modelId="{AC678E93-F9E2-4DD7-8FD9-2C9291925A5E}" type="parTrans" cxnId="{45B9C280-F6B9-4E42-92B0-B47D88BBA907}">
      <dgm:prSet/>
      <dgm:spPr/>
      <dgm:t>
        <a:bodyPr/>
        <a:lstStyle/>
        <a:p>
          <a:endParaRPr lang="en-US" sz="800"/>
        </a:p>
      </dgm:t>
    </dgm:pt>
    <dgm:pt modelId="{4DF74A72-8C91-4704-B52E-75F84362A2AA}" type="sibTrans" cxnId="{45B9C280-F6B9-4E42-92B0-B47D88BBA907}">
      <dgm:prSet/>
      <dgm:spPr/>
      <dgm:t>
        <a:bodyPr/>
        <a:lstStyle/>
        <a:p>
          <a:endParaRPr lang="en-US" sz="800"/>
        </a:p>
      </dgm:t>
    </dgm:pt>
    <dgm:pt modelId="{326D7327-AB74-48C7-810F-DF3BD5B20BAC}">
      <dgm:prSet phldrT="[Text]" custT="1"/>
      <dgm:spPr/>
      <dgm:t>
        <a:bodyPr/>
        <a:lstStyle/>
        <a:p>
          <a:r>
            <a:rPr lang="en-US" sz="800"/>
            <a:t>In collaboration with universities, research in Mashpi has allowed to discover species such as the Mashpi Frog and the Mashpi Magnolia and study many others. Similarly, in collaboration with NGO CONDESAN, CO2 sequestration potential of the forest is being studied.</a:t>
          </a:r>
        </a:p>
      </dgm:t>
    </dgm:pt>
    <dgm:pt modelId="{C4C6D62E-6E2C-459D-AAE9-574F7A0D77D8}" type="parTrans" cxnId="{EE0AC8EB-6B73-40F6-8912-E5FA8C8E2C29}">
      <dgm:prSet/>
      <dgm:spPr/>
      <dgm:t>
        <a:bodyPr/>
        <a:lstStyle/>
        <a:p>
          <a:endParaRPr lang="en-US" sz="800"/>
        </a:p>
      </dgm:t>
    </dgm:pt>
    <dgm:pt modelId="{6BF0600F-2241-4753-8945-E50FC7FBD19A}" type="sibTrans" cxnId="{EE0AC8EB-6B73-40F6-8912-E5FA8C8E2C29}">
      <dgm:prSet/>
      <dgm:spPr/>
      <dgm:t>
        <a:bodyPr/>
        <a:lstStyle/>
        <a:p>
          <a:endParaRPr lang="en-US" sz="800"/>
        </a:p>
      </dgm:t>
    </dgm:pt>
    <dgm:pt modelId="{BF70EE80-0FED-450B-9823-C2132D39B54D}" type="pres">
      <dgm:prSet presAssocID="{4EDACC4B-EF60-437E-B311-3AED4F8A84C8}" presName="Name0" presStyleCnt="0">
        <dgm:presLayoutVars>
          <dgm:chMax/>
          <dgm:chPref val="3"/>
          <dgm:dir/>
          <dgm:animOne val="branch"/>
          <dgm:animLvl val="lvl"/>
        </dgm:presLayoutVars>
      </dgm:prSet>
      <dgm:spPr/>
      <dgm:t>
        <a:bodyPr/>
        <a:lstStyle/>
        <a:p>
          <a:endParaRPr lang="en-US"/>
        </a:p>
      </dgm:t>
    </dgm:pt>
    <dgm:pt modelId="{31758E48-39BE-40C0-BB8F-A00A306F50F5}" type="pres">
      <dgm:prSet presAssocID="{73C43A0F-E137-4E6A-837D-310FBCDE1647}" presName="composite" presStyleCnt="0"/>
      <dgm:spPr/>
    </dgm:pt>
    <dgm:pt modelId="{6BF9D7AB-575D-483C-938B-DDF1C2693BC0}" type="pres">
      <dgm:prSet presAssocID="{73C43A0F-E137-4E6A-837D-310FBCDE1647}" presName="FirstChild" presStyleLbl="revTx" presStyleIdx="0" presStyleCnt="6" custScaleY="58.868%">
        <dgm:presLayoutVars>
          <dgm:chMax val="0"/>
          <dgm:chPref val="0"/>
          <dgm:bulletEnabled val="1"/>
        </dgm:presLayoutVars>
      </dgm:prSet>
      <dgm:spPr/>
      <dgm:t>
        <a:bodyPr/>
        <a:lstStyle/>
        <a:p>
          <a:endParaRPr lang="en-US"/>
        </a:p>
      </dgm:t>
    </dgm:pt>
    <dgm:pt modelId="{38FE6A61-DCD4-4C2F-B408-1B5B841AE300}" type="pres">
      <dgm:prSet presAssocID="{73C43A0F-E137-4E6A-837D-310FBCDE1647}" presName="Parent" presStyleLbl="alignNode1" presStyleIdx="0" presStyleCnt="3" custScaleX="97.436%" custScaleY="68.149%" custLinFactNeighborY="0.485%">
        <dgm:presLayoutVars>
          <dgm:chMax val="3"/>
          <dgm:chPref val="3"/>
          <dgm:bulletEnabled val="1"/>
        </dgm:presLayoutVars>
      </dgm:prSet>
      <dgm:spPr/>
      <dgm:t>
        <a:bodyPr/>
        <a:lstStyle/>
        <a:p>
          <a:endParaRPr lang="en-US"/>
        </a:p>
      </dgm:t>
    </dgm:pt>
    <dgm:pt modelId="{A3B12B75-5F85-4C96-A190-71C68350C8C2}" type="pres">
      <dgm:prSet presAssocID="{73C43A0F-E137-4E6A-837D-310FBCDE1647}" presName="Accent" presStyleLbl="parChTrans1D1" presStyleIdx="0" presStyleCnt="3" custLinFactY="-100%" custLinFactNeighborX="-0.275%" custLinFactNeighborY="-163.897%"/>
      <dgm:spPr/>
    </dgm:pt>
    <dgm:pt modelId="{8EDF0590-B76A-40FC-9807-F25C7822CC1A}" type="pres">
      <dgm:prSet presAssocID="{73C43A0F-E137-4E6A-837D-310FBCDE1647}" presName="Child" presStyleLbl="revTx" presStyleIdx="1" presStyleCnt="6" custScaleY="38.212%" custLinFactY="-4.4%" custLinFactNeighborY="-100%">
        <dgm:presLayoutVars>
          <dgm:chMax val="0"/>
          <dgm:chPref val="0"/>
          <dgm:bulletEnabled val="1"/>
        </dgm:presLayoutVars>
      </dgm:prSet>
      <dgm:spPr/>
      <dgm:t>
        <a:bodyPr/>
        <a:lstStyle/>
        <a:p>
          <a:endParaRPr lang="en-US"/>
        </a:p>
      </dgm:t>
    </dgm:pt>
    <dgm:pt modelId="{312543E5-6FE2-42D1-BDF9-136703FBA480}" type="pres">
      <dgm:prSet presAssocID="{0A9D0395-C6C6-4F27-A4E5-DA139C0E1123}" presName="sibTrans" presStyleCnt="0"/>
      <dgm:spPr/>
    </dgm:pt>
    <dgm:pt modelId="{06C25B86-F53A-4CBB-BB62-147E5360A293}" type="pres">
      <dgm:prSet presAssocID="{86609095-FB11-4653-B172-EFFF52D717D3}" presName="composite" presStyleCnt="0"/>
      <dgm:spPr/>
    </dgm:pt>
    <dgm:pt modelId="{01BF01FD-6B53-45B8-864A-B4B5DA39C909}" type="pres">
      <dgm:prSet presAssocID="{86609095-FB11-4653-B172-EFFF52D717D3}" presName="FirstChild" presStyleLbl="revTx" presStyleIdx="2" presStyleCnt="6" custScaleX="96.847%" custScaleY="59.269%" custLinFactNeighborX="-0.901%" custLinFactNeighborY="23.14%">
        <dgm:presLayoutVars>
          <dgm:chMax val="0"/>
          <dgm:chPref val="0"/>
          <dgm:bulletEnabled val="1"/>
        </dgm:presLayoutVars>
      </dgm:prSet>
      <dgm:spPr/>
      <dgm:t>
        <a:bodyPr/>
        <a:lstStyle/>
        <a:p>
          <a:endParaRPr lang="en-US"/>
        </a:p>
      </dgm:t>
    </dgm:pt>
    <dgm:pt modelId="{F1C99F7E-C644-4A20-9A9D-47E1CDA89CF5}" type="pres">
      <dgm:prSet presAssocID="{86609095-FB11-4653-B172-EFFF52D717D3}" presName="Parent" presStyleLbl="alignNode1" presStyleIdx="1" presStyleCnt="3" custScaleY="56.613%" custLinFactNeighborX="1.922%" custLinFactNeighborY="22.977%">
        <dgm:presLayoutVars>
          <dgm:chMax val="3"/>
          <dgm:chPref val="3"/>
          <dgm:bulletEnabled val="1"/>
        </dgm:presLayoutVars>
      </dgm:prSet>
      <dgm:spPr/>
      <dgm:t>
        <a:bodyPr/>
        <a:lstStyle/>
        <a:p>
          <a:endParaRPr lang="en-US"/>
        </a:p>
      </dgm:t>
    </dgm:pt>
    <dgm:pt modelId="{A6039B47-6EB5-4D3D-9717-5918E581A8A3}" type="pres">
      <dgm:prSet presAssocID="{86609095-FB11-4653-B172-EFFF52D717D3}" presName="Accent" presStyleLbl="parChTrans1D1" presStyleIdx="1" presStyleCnt="3" custLinFactNeighborY="-3.133%"/>
      <dgm:spPr/>
    </dgm:pt>
    <dgm:pt modelId="{FF7830D5-BC96-45E6-8326-E316D49AA04F}" type="pres">
      <dgm:prSet presAssocID="{86609095-FB11-4653-B172-EFFF52D717D3}" presName="Child" presStyleLbl="revTx" presStyleIdx="3" presStyleCnt="6" custScaleY="78.729%" custLinFactNeighborY="91.57%">
        <dgm:presLayoutVars>
          <dgm:chMax val="0"/>
          <dgm:chPref val="0"/>
          <dgm:bulletEnabled val="1"/>
        </dgm:presLayoutVars>
      </dgm:prSet>
      <dgm:spPr/>
      <dgm:t>
        <a:bodyPr/>
        <a:lstStyle/>
        <a:p>
          <a:endParaRPr lang="en-US"/>
        </a:p>
      </dgm:t>
    </dgm:pt>
    <dgm:pt modelId="{BF8C056A-7824-4E78-8181-5851471C13FC}" type="pres">
      <dgm:prSet presAssocID="{291679F9-3893-4E77-BCFB-943FDAFDEEDD}" presName="sibTrans" presStyleCnt="0"/>
      <dgm:spPr/>
    </dgm:pt>
    <dgm:pt modelId="{5E931078-EB66-4752-8F2B-7EB27A3365AB}" type="pres">
      <dgm:prSet presAssocID="{F56EEDC6-39D0-4C59-B387-F684901F8AC0}" presName="composite" presStyleCnt="0"/>
      <dgm:spPr/>
    </dgm:pt>
    <dgm:pt modelId="{F76ACB7D-94E1-456B-A587-B40D3E914610}" type="pres">
      <dgm:prSet presAssocID="{F56EEDC6-39D0-4C59-B387-F684901F8AC0}" presName="FirstChild" presStyleLbl="revTx" presStyleIdx="4" presStyleCnt="6" custScaleY="60.01%" custLinFactNeighborX="-0.261%" custLinFactNeighborY="11.385%">
        <dgm:presLayoutVars>
          <dgm:chMax val="0"/>
          <dgm:chPref val="0"/>
          <dgm:bulletEnabled val="1"/>
        </dgm:presLayoutVars>
      </dgm:prSet>
      <dgm:spPr/>
      <dgm:t>
        <a:bodyPr/>
        <a:lstStyle/>
        <a:p>
          <a:endParaRPr lang="en-US"/>
        </a:p>
      </dgm:t>
    </dgm:pt>
    <dgm:pt modelId="{198CB4F8-C6B8-41C2-A69C-CD35BE4B1F17}" type="pres">
      <dgm:prSet presAssocID="{F56EEDC6-39D0-4C59-B387-F684901F8AC0}" presName="Parent" presStyleLbl="alignNode1" presStyleIdx="2" presStyleCnt="3" custScaleY="60.01%" custLinFactNeighborY="11.861%">
        <dgm:presLayoutVars>
          <dgm:chMax val="3"/>
          <dgm:chPref val="3"/>
          <dgm:bulletEnabled val="1"/>
        </dgm:presLayoutVars>
      </dgm:prSet>
      <dgm:spPr/>
      <dgm:t>
        <a:bodyPr/>
        <a:lstStyle/>
        <a:p>
          <a:endParaRPr lang="en-US"/>
        </a:p>
      </dgm:t>
    </dgm:pt>
    <dgm:pt modelId="{3D08D6F4-3FCB-405D-B82D-9AC0206531E8}" type="pres">
      <dgm:prSet presAssocID="{F56EEDC6-39D0-4C59-B387-F684901F8AC0}" presName="Accent" presStyleLbl="parChTrans1D1" presStyleIdx="2" presStyleCnt="3" custLinFactY="-77.922%" custLinFactNeighborY="-100%"/>
      <dgm:spPr/>
    </dgm:pt>
    <dgm:pt modelId="{2344687C-D662-45E8-A79A-E30C4AEE798A}" type="pres">
      <dgm:prSet presAssocID="{F56EEDC6-39D0-4C59-B387-F684901F8AC0}" presName="Child" presStyleLbl="revTx" presStyleIdx="5" presStyleCnt="6" custScaleY="20.619%" custLinFactNeighborY="-3.554%">
        <dgm:presLayoutVars>
          <dgm:chMax val="0"/>
          <dgm:chPref val="0"/>
          <dgm:bulletEnabled val="1"/>
        </dgm:presLayoutVars>
      </dgm:prSet>
      <dgm:spPr/>
      <dgm:t>
        <a:bodyPr/>
        <a:lstStyle/>
        <a:p>
          <a:endParaRPr lang="en-US"/>
        </a:p>
      </dgm:t>
    </dgm:pt>
  </dgm:ptLst>
  <dgm:cxnLst>
    <dgm:cxn modelId="{F14736F7-DC20-4A02-A499-8A5D4A3C4635}" type="presOf" srcId="{86609095-FB11-4653-B172-EFFF52D717D3}" destId="{F1C99F7E-C644-4A20-9A9D-47E1CDA89CF5}" srcOrd="0" destOrd="0" presId="urn:microsoft.com/office/officeart/2011/layout/TabList"/>
    <dgm:cxn modelId="{0E30C438-50B5-4407-BA9A-74B7EB10469E}" srcId="{F56EEDC6-39D0-4C59-B387-F684901F8AC0}" destId="{5F32F8F1-81A1-423A-9741-0DCE5A8A902A}" srcOrd="1" destOrd="0" parTransId="{00B3CBB9-E7C9-40BA-9A41-F1571561055C}" sibTransId="{9322159C-28D5-47FB-B689-81A47F1D67BB}"/>
    <dgm:cxn modelId="{7338EBB5-9B1B-49D2-8418-26FA8C9D4B73}" srcId="{73C43A0F-E137-4E6A-837D-310FBCDE1647}" destId="{9375287C-6554-47E9-A703-61402324B4D4}" srcOrd="1" destOrd="0" parTransId="{7AC49A19-325D-463E-B5DC-816B77E08509}" sibTransId="{480C79DC-A631-4CB6-818E-8182943C8096}"/>
    <dgm:cxn modelId="{65740C73-0680-42A1-815B-0114BE753A79}" srcId="{73C43A0F-E137-4E6A-837D-310FBCDE1647}" destId="{E09A24A3-6E89-471D-93A3-6309C1C6B74B}" srcOrd="0" destOrd="0" parTransId="{460E6914-413E-40CF-8953-A479D7709CD2}" sibTransId="{FCE57596-CE59-4DAA-BB4E-A42912192622}"/>
    <dgm:cxn modelId="{26E318B6-B97B-4505-BDCC-FA237E7AF54F}" type="presOf" srcId="{E09A24A3-6E89-471D-93A3-6309C1C6B74B}" destId="{6BF9D7AB-575D-483C-938B-DDF1C2693BC0}" srcOrd="0" destOrd="0" presId="urn:microsoft.com/office/officeart/2011/layout/TabList"/>
    <dgm:cxn modelId="{9D0E6E5E-0340-4F50-A1CF-ADF81B15D046}" type="presOf" srcId="{F56EEDC6-39D0-4C59-B387-F684901F8AC0}" destId="{198CB4F8-C6B8-41C2-A69C-CD35BE4B1F17}" srcOrd="0" destOrd="0" presId="urn:microsoft.com/office/officeart/2011/layout/TabList"/>
    <dgm:cxn modelId="{C92F988E-DFF3-477D-8711-CB4EAD7D5FA7}" srcId="{4EDACC4B-EF60-437E-B311-3AED4F8A84C8}" destId="{73C43A0F-E137-4E6A-837D-310FBCDE1647}" srcOrd="0" destOrd="0" parTransId="{905CACCA-A95D-4B96-BD15-33658453CD3E}" sibTransId="{0A9D0395-C6C6-4F27-A4E5-DA139C0E1123}"/>
    <dgm:cxn modelId="{36D629E3-E006-4DA0-9A8D-313DD88FFF9E}" srcId="{4EDACC4B-EF60-437E-B311-3AED4F8A84C8}" destId="{86609095-FB11-4653-B172-EFFF52D717D3}" srcOrd="1" destOrd="0" parTransId="{E0D4C4D6-7429-453C-B430-67D89A5F8EF9}" sibTransId="{291679F9-3893-4E77-BCFB-943FDAFDEEDD}"/>
    <dgm:cxn modelId="{053A68F1-DD91-4677-B91E-96D3E43DCCB7}" type="presOf" srcId="{D7E89469-5C16-4F57-8F56-4DB76516D6AA}" destId="{01BF01FD-6B53-45B8-864A-B4B5DA39C909}" srcOrd="0" destOrd="0" presId="urn:microsoft.com/office/officeart/2011/layout/TabList"/>
    <dgm:cxn modelId="{B7FF1A21-63A6-4770-BA1A-3A99515E114F}" type="presOf" srcId="{9375287C-6554-47E9-A703-61402324B4D4}" destId="{8EDF0590-B76A-40FC-9807-F25C7822CC1A}" srcOrd="0" destOrd="0" presId="urn:microsoft.com/office/officeart/2011/layout/TabList"/>
    <dgm:cxn modelId="{0640C13E-6E3B-45B8-B2A5-7EE3AB45355B}" type="presOf" srcId="{B7A3939E-F854-4A94-AEEE-C9850806F464}" destId="{FF7830D5-BC96-45E6-8326-E316D49AA04F}" srcOrd="0" destOrd="0" presId="urn:microsoft.com/office/officeart/2011/layout/TabList"/>
    <dgm:cxn modelId="{45B9C280-F6B9-4E42-92B0-B47D88BBA907}" srcId="{86609095-FB11-4653-B172-EFFF52D717D3}" destId="{505D266E-B153-4235-BCE6-8499CE0C6CE7}" srcOrd="2" destOrd="0" parTransId="{AC678E93-F9E2-4DD7-8FD9-2C9291925A5E}" sibTransId="{4DF74A72-8C91-4704-B52E-75F84362A2AA}"/>
    <dgm:cxn modelId="{B97A26E3-897C-41D5-9981-20D116159B19}" srcId="{86609095-FB11-4653-B172-EFFF52D717D3}" destId="{B7A3939E-F854-4A94-AEEE-C9850806F464}" srcOrd="1" destOrd="0" parTransId="{6CCCF6C7-98A6-4518-B548-3ED53804D97B}" sibTransId="{993F4C5A-D430-4981-9BEE-209819DFC053}"/>
    <dgm:cxn modelId="{FC90A7A1-5285-4119-A383-9A64D2699798}" srcId="{86609095-FB11-4653-B172-EFFF52D717D3}" destId="{D7E89469-5C16-4F57-8F56-4DB76516D6AA}" srcOrd="0" destOrd="0" parTransId="{D35C802E-0BA6-48FB-B8C6-0C5217F82C9E}" sibTransId="{675521F4-FFCA-4271-AEEE-B0EDFABAC673}"/>
    <dgm:cxn modelId="{4B2490D2-2151-415C-AD14-4818926A9828}" type="presOf" srcId="{4EDACC4B-EF60-437E-B311-3AED4F8A84C8}" destId="{BF70EE80-0FED-450B-9823-C2132D39B54D}" srcOrd="0" destOrd="0" presId="urn:microsoft.com/office/officeart/2011/layout/TabList"/>
    <dgm:cxn modelId="{E62F8DEF-BB22-47CD-BAB2-A5590D1C987E}" srcId="{73C43A0F-E137-4E6A-837D-310FBCDE1647}" destId="{C41549A2-3645-428C-B933-D6A342FB48D5}" srcOrd="2" destOrd="0" parTransId="{E4BFAE07-57C5-4143-B529-5CEEE7DDD44F}" sibTransId="{FC22C518-F5C0-4505-B69C-9B2D7409E936}"/>
    <dgm:cxn modelId="{DD084738-004F-49C1-8066-70E67BD2E4F6}" type="presOf" srcId="{C41549A2-3645-428C-B933-D6A342FB48D5}" destId="{8EDF0590-B76A-40FC-9807-F25C7822CC1A}" srcOrd="0" destOrd="1" presId="urn:microsoft.com/office/officeart/2011/layout/TabList"/>
    <dgm:cxn modelId="{A42CC895-3365-4F75-8F29-AD76035BC4AC}" type="presOf" srcId="{A9747989-31F4-4416-8380-8039DB5C5506}" destId="{F76ACB7D-94E1-456B-A587-B40D3E914610}" srcOrd="0" destOrd="0" presId="urn:microsoft.com/office/officeart/2011/layout/TabList"/>
    <dgm:cxn modelId="{29597C7C-CD19-4C1A-AA9F-8A197B7E74F9}" srcId="{F56EEDC6-39D0-4C59-B387-F684901F8AC0}" destId="{A9747989-31F4-4416-8380-8039DB5C5506}" srcOrd="0" destOrd="0" parTransId="{86D9E47C-55B9-4439-86A6-B2DB09D6E5FE}" sibTransId="{16D86AC4-9148-4614-BCE1-E20A7D6AC6B8}"/>
    <dgm:cxn modelId="{AEFA455C-6432-4036-9026-5FC93AC6390B}" type="presOf" srcId="{5F32F8F1-81A1-423A-9741-0DCE5A8A902A}" destId="{2344687C-D662-45E8-A79A-E30C4AEE798A}" srcOrd="0" destOrd="0" presId="urn:microsoft.com/office/officeart/2011/layout/TabList"/>
    <dgm:cxn modelId="{EE0AC8EB-6B73-40F6-8912-E5FA8C8E2C29}" srcId="{86609095-FB11-4653-B172-EFFF52D717D3}" destId="{326D7327-AB74-48C7-810F-DF3BD5B20BAC}" srcOrd="3" destOrd="0" parTransId="{C4C6D62E-6E2C-459D-AAE9-574F7A0D77D8}" sibTransId="{6BF0600F-2241-4753-8945-E50FC7FBD19A}"/>
    <dgm:cxn modelId="{AE1F071C-AE5C-443C-A547-0FE84951758D}" type="presOf" srcId="{73C43A0F-E137-4E6A-837D-310FBCDE1647}" destId="{38FE6A61-DCD4-4C2F-B408-1B5B841AE300}" srcOrd="0" destOrd="0" presId="urn:microsoft.com/office/officeart/2011/layout/TabList"/>
    <dgm:cxn modelId="{CB9B74C6-7BC7-4EA1-98DC-FFC390622112}" srcId="{4EDACC4B-EF60-437E-B311-3AED4F8A84C8}" destId="{F56EEDC6-39D0-4C59-B387-F684901F8AC0}" srcOrd="2" destOrd="0" parTransId="{B2A19F24-D1E0-4A3C-BE19-E67F797C334A}" sibTransId="{35CD8BD7-DA07-4670-9440-218DFA1F5EEA}"/>
    <dgm:cxn modelId="{3BD7D54C-0998-41AE-B0C0-0152DE4B661D}" type="presOf" srcId="{505D266E-B153-4235-BCE6-8499CE0C6CE7}" destId="{FF7830D5-BC96-45E6-8326-E316D49AA04F}" srcOrd="0" destOrd="1" presId="urn:microsoft.com/office/officeart/2011/layout/TabList"/>
    <dgm:cxn modelId="{3425AC32-98D2-4F3F-A8DB-92A76FDF36DB}" type="presOf" srcId="{326D7327-AB74-48C7-810F-DF3BD5B20BAC}" destId="{FF7830D5-BC96-45E6-8326-E316D49AA04F}" srcOrd="0" destOrd="2" presId="urn:microsoft.com/office/officeart/2011/layout/TabList"/>
    <dgm:cxn modelId="{691D9368-D8FB-4E17-A413-10746F33C318}" type="presParOf" srcId="{BF70EE80-0FED-450B-9823-C2132D39B54D}" destId="{31758E48-39BE-40C0-BB8F-A00A306F50F5}" srcOrd="0" destOrd="0" presId="urn:microsoft.com/office/officeart/2011/layout/TabList"/>
    <dgm:cxn modelId="{C01755F7-FFB0-4DED-8C9F-85AA616F8B26}" type="presParOf" srcId="{31758E48-39BE-40C0-BB8F-A00A306F50F5}" destId="{6BF9D7AB-575D-483C-938B-DDF1C2693BC0}" srcOrd="0" destOrd="0" presId="urn:microsoft.com/office/officeart/2011/layout/TabList"/>
    <dgm:cxn modelId="{E6F5A67B-EAE4-4686-ABE2-7CCC760BA7A1}" type="presParOf" srcId="{31758E48-39BE-40C0-BB8F-A00A306F50F5}" destId="{38FE6A61-DCD4-4C2F-B408-1B5B841AE300}" srcOrd="1" destOrd="0" presId="urn:microsoft.com/office/officeart/2011/layout/TabList"/>
    <dgm:cxn modelId="{018B3FBE-E624-4612-864D-E4BB0CC12CEE}" type="presParOf" srcId="{31758E48-39BE-40C0-BB8F-A00A306F50F5}" destId="{A3B12B75-5F85-4C96-A190-71C68350C8C2}" srcOrd="2" destOrd="0" presId="urn:microsoft.com/office/officeart/2011/layout/TabList"/>
    <dgm:cxn modelId="{05ED175C-66A5-4149-B2FE-019A5ADD7F09}" type="presParOf" srcId="{BF70EE80-0FED-450B-9823-C2132D39B54D}" destId="{8EDF0590-B76A-40FC-9807-F25C7822CC1A}" srcOrd="1" destOrd="0" presId="urn:microsoft.com/office/officeart/2011/layout/TabList"/>
    <dgm:cxn modelId="{2B69ED4A-E7D8-4E1F-8441-3CBED86C71C0}" type="presParOf" srcId="{BF70EE80-0FED-450B-9823-C2132D39B54D}" destId="{312543E5-6FE2-42D1-BDF9-136703FBA480}" srcOrd="2" destOrd="0" presId="urn:microsoft.com/office/officeart/2011/layout/TabList"/>
    <dgm:cxn modelId="{C202DB41-411D-437F-BFC2-1476973E0D07}" type="presParOf" srcId="{BF70EE80-0FED-450B-9823-C2132D39B54D}" destId="{06C25B86-F53A-4CBB-BB62-147E5360A293}" srcOrd="3" destOrd="0" presId="urn:microsoft.com/office/officeart/2011/layout/TabList"/>
    <dgm:cxn modelId="{6CE2FC4D-E6DC-4F1C-B4ED-C10E01188D5A}" type="presParOf" srcId="{06C25B86-F53A-4CBB-BB62-147E5360A293}" destId="{01BF01FD-6B53-45B8-864A-B4B5DA39C909}" srcOrd="0" destOrd="0" presId="urn:microsoft.com/office/officeart/2011/layout/TabList"/>
    <dgm:cxn modelId="{A4C36FF8-EB80-4912-9058-0004CC59ED19}" type="presParOf" srcId="{06C25B86-F53A-4CBB-BB62-147E5360A293}" destId="{F1C99F7E-C644-4A20-9A9D-47E1CDA89CF5}" srcOrd="1" destOrd="0" presId="urn:microsoft.com/office/officeart/2011/layout/TabList"/>
    <dgm:cxn modelId="{50FB11C9-5609-43B6-B9A2-8899E2FA34A2}" type="presParOf" srcId="{06C25B86-F53A-4CBB-BB62-147E5360A293}" destId="{A6039B47-6EB5-4D3D-9717-5918E581A8A3}" srcOrd="2" destOrd="0" presId="urn:microsoft.com/office/officeart/2011/layout/TabList"/>
    <dgm:cxn modelId="{54565F54-A10F-4AD1-9FEC-4859192AEDCC}" type="presParOf" srcId="{BF70EE80-0FED-450B-9823-C2132D39B54D}" destId="{FF7830D5-BC96-45E6-8326-E316D49AA04F}" srcOrd="4" destOrd="0" presId="urn:microsoft.com/office/officeart/2011/layout/TabList"/>
    <dgm:cxn modelId="{BC15E9E7-073B-474E-83E7-0C40D563B3F0}" type="presParOf" srcId="{BF70EE80-0FED-450B-9823-C2132D39B54D}" destId="{BF8C056A-7824-4E78-8181-5851471C13FC}" srcOrd="5" destOrd="0" presId="urn:microsoft.com/office/officeart/2011/layout/TabList"/>
    <dgm:cxn modelId="{A3738D1E-AA6B-4595-AA58-C022CD4DE5E0}" type="presParOf" srcId="{BF70EE80-0FED-450B-9823-C2132D39B54D}" destId="{5E931078-EB66-4752-8F2B-7EB27A3365AB}" srcOrd="6" destOrd="0" presId="urn:microsoft.com/office/officeart/2011/layout/TabList"/>
    <dgm:cxn modelId="{4460C114-B24B-4E02-A9E0-0F8EC57F5FC8}" type="presParOf" srcId="{5E931078-EB66-4752-8F2B-7EB27A3365AB}" destId="{F76ACB7D-94E1-456B-A587-B40D3E914610}" srcOrd="0" destOrd="0" presId="urn:microsoft.com/office/officeart/2011/layout/TabList"/>
    <dgm:cxn modelId="{5E05086B-0017-4434-AC25-58B89D46086F}" type="presParOf" srcId="{5E931078-EB66-4752-8F2B-7EB27A3365AB}" destId="{198CB4F8-C6B8-41C2-A69C-CD35BE4B1F17}" srcOrd="1" destOrd="0" presId="urn:microsoft.com/office/officeart/2011/layout/TabList"/>
    <dgm:cxn modelId="{B47D9E35-03A3-4B26-90BB-EE4D1C5715CE}" type="presParOf" srcId="{5E931078-EB66-4752-8F2B-7EB27A3365AB}" destId="{3D08D6F4-3FCB-405D-B82D-9AC0206531E8}" srcOrd="2" destOrd="0" presId="urn:microsoft.com/office/officeart/2011/layout/TabList"/>
    <dgm:cxn modelId="{43F1EF99-3FB1-4D1B-B46F-379E400443B6}" type="presParOf" srcId="{BF70EE80-0FED-450B-9823-C2132D39B54D}" destId="{2344687C-D662-45E8-A79A-E30C4AEE798A}" srcOrd="7" destOrd="0" presId="urn:microsoft.com/office/officeart/2011/layout/TabLis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purl.oclc.org/ooxml/drawingml/diagram" xmlns:a="http://purl.oclc.org/ooxml/drawingml/main">
  <dgm:ptLst>
    <dgm:pt modelId="{E25536C5-2387-44F6-B9D3-2C4ACFE7EB9B}"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99F8F52D-5991-44EB-B1C9-D94FDD4AFA2B}">
      <dgm:prSet phldrT="[Text]" custT="1"/>
      <dgm:spPr/>
      <dgm:t>
        <a:bodyPr/>
        <a:lstStyle/>
        <a:p>
          <a:r>
            <a:rPr lang="en-US" sz="1400"/>
            <a:t>Purpose</a:t>
          </a:r>
        </a:p>
      </dgm:t>
    </dgm:pt>
    <dgm:pt modelId="{3A4008D8-51BA-4C08-A7BD-2EB55BA703EE}" type="parTrans" cxnId="{B490CCE1-73D9-4FAC-A99E-60DB5CA625E6}">
      <dgm:prSet/>
      <dgm:spPr/>
      <dgm:t>
        <a:bodyPr/>
        <a:lstStyle/>
        <a:p>
          <a:endParaRPr lang="en-US" sz="800"/>
        </a:p>
      </dgm:t>
    </dgm:pt>
    <dgm:pt modelId="{3C9679E5-6A16-4AC3-AA17-AB2F50514186}" type="sibTrans" cxnId="{B490CCE1-73D9-4FAC-A99E-60DB5CA625E6}">
      <dgm:prSet/>
      <dgm:spPr/>
      <dgm:t>
        <a:bodyPr/>
        <a:lstStyle/>
        <a:p>
          <a:endParaRPr lang="en-US" sz="800"/>
        </a:p>
      </dgm:t>
    </dgm:pt>
    <dgm:pt modelId="{2DC65124-22EC-4E2E-81A7-22DBDC6BD0AD}">
      <dgm:prSet phldrT="[Text]" custT="1"/>
      <dgm:spPr/>
      <dgm:t>
        <a:bodyPr/>
        <a:lstStyle/>
        <a:p>
          <a:r>
            <a:rPr lang="en-US" sz="800"/>
            <a:t>“Connections that inspire” is a slogan that acknowledges, how the success of the company is connected to planetary health and wellbeing of communities .It is ISA’s companies driving force that leverage their 53 years of experience to face current challenges like climate change.</a:t>
          </a:r>
        </a:p>
      </dgm:t>
    </dgm:pt>
    <dgm:pt modelId="{DCADA69B-D7E6-497F-B6C8-BFDD0FDC071F}" type="parTrans" cxnId="{CD37C29F-9295-4FB9-BA16-C5B8A31EC4CB}">
      <dgm:prSet/>
      <dgm:spPr/>
      <dgm:t>
        <a:bodyPr/>
        <a:lstStyle/>
        <a:p>
          <a:endParaRPr lang="en-US" sz="800"/>
        </a:p>
      </dgm:t>
    </dgm:pt>
    <dgm:pt modelId="{4B54E6A3-6E45-4443-8F64-AE18E70B0A7D}" type="sibTrans" cxnId="{CD37C29F-9295-4FB9-BA16-C5B8A31EC4CB}">
      <dgm:prSet/>
      <dgm:spPr/>
      <dgm:t>
        <a:bodyPr/>
        <a:lstStyle/>
        <a:p>
          <a:endParaRPr lang="en-US" sz="800"/>
        </a:p>
      </dgm:t>
    </dgm:pt>
    <dgm:pt modelId="{982BDECA-3E5A-4852-9ACD-FB9A40488D5B}">
      <dgm:prSet phldrT="[Text]" custT="1"/>
      <dgm:spPr/>
      <dgm:t>
        <a:bodyPr/>
        <a:lstStyle/>
        <a:p>
          <a:r>
            <a:rPr lang="en-US" sz="800"/>
            <a:t>ISA looks beyond environmental compliance and leads voluntary actions to become carbon neutral and restore biodiversity.</a:t>
          </a:r>
        </a:p>
      </dgm:t>
    </dgm:pt>
    <dgm:pt modelId="{721E602C-9B95-44B7-98EA-34341EF5B53D}" type="parTrans" cxnId="{AD5378BC-4577-41ED-85D9-89D944EECDC5}">
      <dgm:prSet/>
      <dgm:spPr/>
      <dgm:t>
        <a:bodyPr/>
        <a:lstStyle/>
        <a:p>
          <a:endParaRPr lang="en-US" sz="800"/>
        </a:p>
      </dgm:t>
    </dgm:pt>
    <dgm:pt modelId="{96FA6F25-306D-4A1A-A1AF-E35F58C4E2F9}" type="sibTrans" cxnId="{AD5378BC-4577-41ED-85D9-89D944EECDC5}">
      <dgm:prSet/>
      <dgm:spPr/>
      <dgm:t>
        <a:bodyPr/>
        <a:lstStyle/>
        <a:p>
          <a:endParaRPr lang="en-US" sz="800"/>
        </a:p>
      </dgm:t>
    </dgm:pt>
    <dgm:pt modelId="{BD394227-0E3D-4360-BE47-6E7BC8F4535D}">
      <dgm:prSet phldrT="[Text]" custT="1"/>
      <dgm:spPr/>
      <dgm:t>
        <a:bodyPr/>
        <a:lstStyle/>
        <a:p>
          <a:r>
            <a:rPr lang="en-US" sz="1400"/>
            <a:t>Internal/external</a:t>
          </a:r>
        </a:p>
      </dgm:t>
    </dgm:pt>
    <dgm:pt modelId="{7A6CCFA9-DA50-4F71-9353-BEE3EA227468}" type="parTrans" cxnId="{979AA048-70DC-46C3-A5B3-3313332C1D2D}">
      <dgm:prSet/>
      <dgm:spPr/>
      <dgm:t>
        <a:bodyPr/>
        <a:lstStyle/>
        <a:p>
          <a:endParaRPr lang="en-US" sz="800"/>
        </a:p>
      </dgm:t>
    </dgm:pt>
    <dgm:pt modelId="{BDB9770E-AB60-411A-8327-448B4DDF045D}" type="sibTrans" cxnId="{979AA048-70DC-46C3-A5B3-3313332C1D2D}">
      <dgm:prSet/>
      <dgm:spPr/>
      <dgm:t>
        <a:bodyPr/>
        <a:lstStyle/>
        <a:p>
          <a:endParaRPr lang="en-US" sz="800"/>
        </a:p>
      </dgm:t>
    </dgm:pt>
    <dgm:pt modelId="{A23A57FF-E830-44E3-BDCB-FF187AD7147D}">
      <dgm:prSet phldrT="[Text]" custT="1"/>
      <dgm:spPr/>
      <dgm:t>
        <a:bodyPr/>
        <a:lstStyle/>
        <a:p>
          <a:r>
            <a:rPr lang="en-US" sz="800"/>
            <a:t>“Our Future Inspired by Sustainable Value" is the corporate strategy aligned with the SDGs with ambitious goals such as a reduction of 11 million tons of CO2-eq.</a:t>
          </a:r>
        </a:p>
      </dgm:t>
    </dgm:pt>
    <dgm:pt modelId="{B33AEFBF-5B27-4C99-80B8-36A9E7897540}" type="parTrans" cxnId="{B42F50C3-0092-4DDA-8C16-A63F37A5C08F}">
      <dgm:prSet/>
      <dgm:spPr/>
      <dgm:t>
        <a:bodyPr/>
        <a:lstStyle/>
        <a:p>
          <a:endParaRPr lang="en-US" sz="800"/>
        </a:p>
      </dgm:t>
    </dgm:pt>
    <dgm:pt modelId="{FD1FB921-3DAD-4EE1-838D-8BF8BD09C2A3}" type="sibTrans" cxnId="{B42F50C3-0092-4DDA-8C16-A63F37A5C08F}">
      <dgm:prSet/>
      <dgm:spPr/>
      <dgm:t>
        <a:bodyPr/>
        <a:lstStyle/>
        <a:p>
          <a:endParaRPr lang="en-US" sz="800"/>
        </a:p>
      </dgm:t>
    </dgm:pt>
    <dgm:pt modelId="{8A6FF939-F2FE-40FE-9C6E-A89FEA46C91D}">
      <dgm:prSet phldrT="[Text]" custT="1"/>
      <dgm:spPr/>
      <dgm:t>
        <a:bodyPr/>
        <a:lstStyle/>
        <a:p>
          <a:r>
            <a:rPr lang="en-US" sz="800"/>
            <a:t>As member of the Dow Jones Sustainability Index for 4 consecutive years, ISA has been included in the prestigious Sustainability Yearbook of ROBECOSAM.</a:t>
          </a:r>
        </a:p>
      </dgm:t>
    </dgm:pt>
    <dgm:pt modelId="{794AD373-62B3-42D6-B2B4-2A2CFF9301D7}" type="parTrans" cxnId="{73ADE52F-ACE4-40AF-9495-2D37322B9BC7}">
      <dgm:prSet/>
      <dgm:spPr/>
      <dgm:t>
        <a:bodyPr/>
        <a:lstStyle/>
        <a:p>
          <a:endParaRPr lang="en-US" sz="800"/>
        </a:p>
      </dgm:t>
    </dgm:pt>
    <dgm:pt modelId="{756A2C9B-661D-4C0C-B417-48468B533DE2}" type="sibTrans" cxnId="{73ADE52F-ACE4-40AF-9495-2D37322B9BC7}">
      <dgm:prSet/>
      <dgm:spPr/>
      <dgm:t>
        <a:bodyPr/>
        <a:lstStyle/>
        <a:p>
          <a:endParaRPr lang="en-US" sz="800"/>
        </a:p>
      </dgm:t>
    </dgm:pt>
    <dgm:pt modelId="{E00DDB9F-1DAB-46A3-A9F3-C11134C1E0D7}">
      <dgm:prSet phldrT="[Text]" custT="1"/>
      <dgm:spPr/>
      <dgm:t>
        <a:bodyPr/>
        <a:lstStyle/>
        <a:p>
          <a:r>
            <a:rPr lang="en-US" sz="1400"/>
            <a:t>Governance</a:t>
          </a:r>
        </a:p>
      </dgm:t>
    </dgm:pt>
    <dgm:pt modelId="{DDF80107-EABF-40C4-B7F1-C7E140B41ECE}" type="parTrans" cxnId="{9CF301E1-B992-43B5-A7A4-929B8C1EFF3F}">
      <dgm:prSet/>
      <dgm:spPr/>
      <dgm:t>
        <a:bodyPr/>
        <a:lstStyle/>
        <a:p>
          <a:endParaRPr lang="en-US" sz="800"/>
        </a:p>
      </dgm:t>
    </dgm:pt>
    <dgm:pt modelId="{2AB448CC-3CDB-4EE4-B9AB-627C0FEDEBC1}" type="sibTrans" cxnId="{9CF301E1-B992-43B5-A7A4-929B8C1EFF3F}">
      <dgm:prSet/>
      <dgm:spPr/>
      <dgm:t>
        <a:bodyPr/>
        <a:lstStyle/>
        <a:p>
          <a:endParaRPr lang="en-US" sz="800"/>
        </a:p>
      </dgm:t>
    </dgm:pt>
    <dgm:pt modelId="{B33F5CE6-E675-42BE-9298-17F3482190B6}">
      <dgm:prSet phldrT="[Text]" custT="1"/>
      <dgm:spPr/>
      <dgm:t>
        <a:bodyPr/>
        <a:lstStyle/>
        <a:p>
          <a:r>
            <a:rPr lang="en-US" sz="800"/>
            <a:t>ISA has included a new approach of Organizational Talent that includes incentives for employees to develop projects that contribute directly to the reduction of CO2 emissions in the energy system.</a:t>
          </a:r>
        </a:p>
      </dgm:t>
    </dgm:pt>
    <dgm:pt modelId="{03B8DAE3-9264-4511-89EC-9DD74992D42C}" type="parTrans" cxnId="{414862C9-D5B3-4BC6-91DA-86E8546CED39}">
      <dgm:prSet/>
      <dgm:spPr/>
      <dgm:t>
        <a:bodyPr/>
        <a:lstStyle/>
        <a:p>
          <a:endParaRPr lang="en-US" sz="800"/>
        </a:p>
      </dgm:t>
    </dgm:pt>
    <dgm:pt modelId="{A79BA597-3700-4DAD-B3CB-6AAB84EF7414}" type="sibTrans" cxnId="{414862C9-D5B3-4BC6-91DA-86E8546CED39}">
      <dgm:prSet/>
      <dgm:spPr/>
      <dgm:t>
        <a:bodyPr/>
        <a:lstStyle/>
        <a:p>
          <a:endParaRPr lang="en-US" sz="800"/>
        </a:p>
      </dgm:t>
    </dgm:pt>
    <dgm:pt modelId="{C7674C55-D5C1-4F8F-BB3B-F73F0FD8D43E}">
      <dgm:prSet phldrT="[Text]" custT="1"/>
      <dgm:spPr/>
      <dgm:t>
        <a:bodyPr/>
        <a:lstStyle/>
        <a:p>
          <a:r>
            <a:rPr lang="en-US" sz="800"/>
            <a:t>A materiality assessment helped ISA identify socio-ecological trends that will shape the future of the company. In their 2018 report, they included those issues relevant to the Energy Transmission business.</a:t>
          </a:r>
        </a:p>
      </dgm:t>
    </dgm:pt>
    <dgm:pt modelId="{31F561C9-4B3A-4E2F-B0B4-7AA3D0ECB5ED}" type="parTrans" cxnId="{E533287B-A012-4159-860B-3D54D385314E}">
      <dgm:prSet/>
      <dgm:spPr/>
      <dgm:t>
        <a:bodyPr/>
        <a:lstStyle/>
        <a:p>
          <a:endParaRPr lang="en-US" sz="800"/>
        </a:p>
      </dgm:t>
    </dgm:pt>
    <dgm:pt modelId="{E8015572-522A-456A-A058-220523E9950B}" type="sibTrans" cxnId="{E533287B-A012-4159-860B-3D54D385314E}">
      <dgm:prSet/>
      <dgm:spPr/>
      <dgm:t>
        <a:bodyPr/>
        <a:lstStyle/>
        <a:p>
          <a:endParaRPr lang="en-US" sz="800"/>
        </a:p>
      </dgm:t>
    </dgm:pt>
    <dgm:pt modelId="{6542E758-238C-4464-8826-76CDEC0D8EA8}">
      <dgm:prSet phldrT="[Text]" custT="1"/>
      <dgm:spPr/>
      <dgm:t>
        <a:bodyPr/>
        <a:lstStyle/>
        <a:p>
          <a:r>
            <a:rPr lang="en-US" sz="800"/>
            <a:t>ISA has been certified with an Asset Management Standard for managing social and environmental impact throughout the lifecycle of its energy transmission assets.</a:t>
          </a:r>
        </a:p>
      </dgm:t>
    </dgm:pt>
    <dgm:pt modelId="{7BB11385-BDD1-42FF-B058-E52419D7E370}" type="parTrans" cxnId="{AD0436F7-B0D4-40EA-AF89-B0D468513CB6}">
      <dgm:prSet/>
      <dgm:spPr/>
      <dgm:t>
        <a:bodyPr/>
        <a:lstStyle/>
        <a:p>
          <a:endParaRPr lang="en-US" sz="800"/>
        </a:p>
      </dgm:t>
    </dgm:pt>
    <dgm:pt modelId="{E5DE576D-21BA-4FF6-A824-0D0B9A96EB44}" type="sibTrans" cxnId="{AD0436F7-B0D4-40EA-AF89-B0D468513CB6}">
      <dgm:prSet/>
      <dgm:spPr/>
      <dgm:t>
        <a:bodyPr/>
        <a:lstStyle/>
        <a:p>
          <a:endParaRPr lang="en-US" sz="800"/>
        </a:p>
      </dgm:t>
    </dgm:pt>
    <dgm:pt modelId="{16A7946F-8E57-409E-B691-7A544D581767}">
      <dgm:prSet phldrT="[Text]" custT="1"/>
      <dgm:spPr/>
      <dgm:t>
        <a:bodyPr/>
        <a:lstStyle/>
        <a:p>
          <a:r>
            <a:rPr lang="en-US" sz="800"/>
            <a:t>ISA works to support a transition to a sustainable energy development in Colombia by taking part in the program Enérgica 2030, which will develop prototypes and business models for non-Conventional Renewable Energy Sources.</a:t>
          </a:r>
        </a:p>
      </dgm:t>
    </dgm:pt>
    <dgm:pt modelId="{59F4777B-0E16-4077-80A9-7203F4AA2453}" type="parTrans" cxnId="{4E6A4DD7-059D-49C9-B429-E2C044656C89}">
      <dgm:prSet/>
      <dgm:spPr/>
      <dgm:t>
        <a:bodyPr/>
        <a:lstStyle/>
        <a:p>
          <a:endParaRPr lang="en-US" sz="800"/>
        </a:p>
      </dgm:t>
    </dgm:pt>
    <dgm:pt modelId="{2A5B89CE-F47B-470A-837D-632D3FB11198}" type="sibTrans" cxnId="{4E6A4DD7-059D-49C9-B429-E2C044656C89}">
      <dgm:prSet/>
      <dgm:spPr/>
      <dgm:t>
        <a:bodyPr/>
        <a:lstStyle/>
        <a:p>
          <a:endParaRPr lang="en-US" sz="800"/>
        </a:p>
      </dgm:t>
    </dgm:pt>
    <dgm:pt modelId="{22E74C8F-8521-41DE-A2EB-018485D896D3}">
      <dgm:prSet phldrT="[Text]" custT="1"/>
      <dgm:spPr/>
      <dgm:t>
        <a:bodyPr/>
        <a:lstStyle/>
        <a:p>
          <a:r>
            <a:rPr lang="en-US" sz="800"/>
            <a:t>ISA is catalyzing green investment with green bonds reaching $400 million that will be invested in projects that leverage energy efficiency.</a:t>
          </a:r>
        </a:p>
      </dgm:t>
    </dgm:pt>
    <dgm:pt modelId="{633FB98A-D158-4E07-87BC-CFB061536BEC}" type="parTrans" cxnId="{23BD3405-44F0-45CF-9B47-597472FB556C}">
      <dgm:prSet/>
      <dgm:spPr/>
      <dgm:t>
        <a:bodyPr/>
        <a:lstStyle/>
        <a:p>
          <a:endParaRPr lang="en-US" sz="800"/>
        </a:p>
      </dgm:t>
    </dgm:pt>
    <dgm:pt modelId="{B5418BAE-CE99-4977-9108-E2B3FAAE9C88}" type="sibTrans" cxnId="{23BD3405-44F0-45CF-9B47-597472FB556C}">
      <dgm:prSet/>
      <dgm:spPr/>
      <dgm:t>
        <a:bodyPr/>
        <a:lstStyle/>
        <a:p>
          <a:endParaRPr lang="en-US" sz="800"/>
        </a:p>
      </dgm:t>
    </dgm:pt>
    <dgm:pt modelId="{9F265B36-890E-4D06-AD8A-0D5F13994FD5}" type="pres">
      <dgm:prSet presAssocID="{E25536C5-2387-44F6-B9D3-2C4ACFE7EB9B}" presName="Name0" presStyleCnt="0">
        <dgm:presLayoutVars>
          <dgm:chMax/>
          <dgm:chPref val="3"/>
          <dgm:dir/>
          <dgm:animOne val="branch"/>
          <dgm:animLvl val="lvl"/>
        </dgm:presLayoutVars>
      </dgm:prSet>
      <dgm:spPr/>
      <dgm:t>
        <a:bodyPr/>
        <a:lstStyle/>
        <a:p>
          <a:endParaRPr lang="en-US"/>
        </a:p>
      </dgm:t>
    </dgm:pt>
    <dgm:pt modelId="{F40EDF59-149B-4D5A-A2E5-622B28933384}" type="pres">
      <dgm:prSet presAssocID="{99F8F52D-5991-44EB-B1C9-D94FDD4AFA2B}" presName="composite" presStyleCnt="0"/>
      <dgm:spPr/>
    </dgm:pt>
    <dgm:pt modelId="{FEF2BEC8-1CA9-4C60-8FA2-99351B1F3ECE}" type="pres">
      <dgm:prSet presAssocID="{99F8F52D-5991-44EB-B1C9-D94FDD4AFA2B}" presName="FirstChild" presStyleLbl="revTx" presStyleIdx="0" presStyleCnt="5">
        <dgm:presLayoutVars>
          <dgm:chMax val="0"/>
          <dgm:chPref val="0"/>
          <dgm:bulletEnabled val="1"/>
        </dgm:presLayoutVars>
      </dgm:prSet>
      <dgm:spPr/>
      <dgm:t>
        <a:bodyPr/>
        <a:lstStyle/>
        <a:p>
          <a:endParaRPr lang="en-US"/>
        </a:p>
      </dgm:t>
    </dgm:pt>
    <dgm:pt modelId="{D158D6D5-E4A7-41D9-B782-3E03E7A7D31F}" type="pres">
      <dgm:prSet presAssocID="{99F8F52D-5991-44EB-B1C9-D94FDD4AFA2B}" presName="Parent" presStyleLbl="alignNode1" presStyleIdx="0" presStyleCnt="3">
        <dgm:presLayoutVars>
          <dgm:chMax val="3"/>
          <dgm:chPref val="3"/>
          <dgm:bulletEnabled val="1"/>
        </dgm:presLayoutVars>
      </dgm:prSet>
      <dgm:spPr/>
      <dgm:t>
        <a:bodyPr/>
        <a:lstStyle/>
        <a:p>
          <a:endParaRPr lang="en-US"/>
        </a:p>
      </dgm:t>
    </dgm:pt>
    <dgm:pt modelId="{3E934064-807E-4412-AA33-CD538839E073}" type="pres">
      <dgm:prSet presAssocID="{99F8F52D-5991-44EB-B1C9-D94FDD4AFA2B}" presName="Accent" presStyleLbl="parChTrans1D1" presStyleIdx="0" presStyleCnt="3"/>
      <dgm:spPr/>
    </dgm:pt>
    <dgm:pt modelId="{9E8C3457-8DB6-4904-9D1D-D64419FBD323}" type="pres">
      <dgm:prSet presAssocID="{99F8F52D-5991-44EB-B1C9-D94FDD4AFA2B}" presName="Child" presStyleLbl="revTx" presStyleIdx="1" presStyleCnt="5">
        <dgm:presLayoutVars>
          <dgm:chMax val="0"/>
          <dgm:chPref val="0"/>
          <dgm:bulletEnabled val="1"/>
        </dgm:presLayoutVars>
      </dgm:prSet>
      <dgm:spPr/>
      <dgm:t>
        <a:bodyPr/>
        <a:lstStyle/>
        <a:p>
          <a:endParaRPr lang="en-US"/>
        </a:p>
      </dgm:t>
    </dgm:pt>
    <dgm:pt modelId="{475422C5-0F89-45EE-B882-85B7CC8B51D3}" type="pres">
      <dgm:prSet presAssocID="{3C9679E5-6A16-4AC3-AA17-AB2F50514186}" presName="sibTrans" presStyleCnt="0"/>
      <dgm:spPr/>
    </dgm:pt>
    <dgm:pt modelId="{D0D8691B-A299-4CEE-B9BC-B44C3F8195DA}" type="pres">
      <dgm:prSet presAssocID="{BD394227-0E3D-4360-BE47-6E7BC8F4535D}" presName="composite" presStyleCnt="0"/>
      <dgm:spPr/>
    </dgm:pt>
    <dgm:pt modelId="{0C6BCD2F-0130-4937-A602-0B12A916B49D}" type="pres">
      <dgm:prSet presAssocID="{BD394227-0E3D-4360-BE47-6E7BC8F4535D}" presName="FirstChild" presStyleLbl="revTx" presStyleIdx="2" presStyleCnt="5" custLinFactNeighborY="-61.358%">
        <dgm:presLayoutVars>
          <dgm:chMax val="0"/>
          <dgm:chPref val="0"/>
          <dgm:bulletEnabled val="1"/>
        </dgm:presLayoutVars>
      </dgm:prSet>
      <dgm:spPr/>
      <dgm:t>
        <a:bodyPr/>
        <a:lstStyle/>
        <a:p>
          <a:endParaRPr lang="en-US"/>
        </a:p>
      </dgm:t>
    </dgm:pt>
    <dgm:pt modelId="{DBFE9C16-E041-46BC-ADA0-BDB268D95988}" type="pres">
      <dgm:prSet presAssocID="{BD394227-0E3D-4360-BE47-6E7BC8F4535D}" presName="Parent" presStyleLbl="alignNode1" presStyleIdx="1" presStyleCnt="3" custLinFactNeighborY="-61.358%">
        <dgm:presLayoutVars>
          <dgm:chMax val="3"/>
          <dgm:chPref val="3"/>
          <dgm:bulletEnabled val="1"/>
        </dgm:presLayoutVars>
      </dgm:prSet>
      <dgm:spPr/>
      <dgm:t>
        <a:bodyPr/>
        <a:lstStyle/>
        <a:p>
          <a:endParaRPr lang="en-US"/>
        </a:p>
      </dgm:t>
    </dgm:pt>
    <dgm:pt modelId="{72BEFBF8-A194-4C88-8715-051FD094FD8A}" type="pres">
      <dgm:prSet presAssocID="{BD394227-0E3D-4360-BE47-6E7BC8F4535D}" presName="Accent" presStyleLbl="parChTrans1D1" presStyleIdx="1" presStyleCnt="3" custLinFactY="-277.819%" custLinFactNeighborX="0.316%" custLinFactNeighborY="-300%"/>
      <dgm:spPr/>
    </dgm:pt>
    <dgm:pt modelId="{E99C0093-2814-42B4-8960-CB480AB890AF}" type="pres">
      <dgm:prSet presAssocID="{BD394227-0E3D-4360-BE47-6E7BC8F4535D}" presName="Child" presStyleLbl="revTx" presStyleIdx="3" presStyleCnt="5" custScaleY="121.063%" custLinFactY="-26.901%" custLinFactNeighborY="-100%">
        <dgm:presLayoutVars>
          <dgm:chMax val="0"/>
          <dgm:chPref val="0"/>
          <dgm:bulletEnabled val="1"/>
        </dgm:presLayoutVars>
      </dgm:prSet>
      <dgm:spPr/>
      <dgm:t>
        <a:bodyPr/>
        <a:lstStyle/>
        <a:p>
          <a:endParaRPr lang="en-US"/>
        </a:p>
      </dgm:t>
    </dgm:pt>
    <dgm:pt modelId="{10DEC4A6-58DC-47DE-BF7C-7A4556A42CE2}" type="pres">
      <dgm:prSet presAssocID="{BDB9770E-AB60-411A-8327-448B4DDF045D}" presName="sibTrans" presStyleCnt="0"/>
      <dgm:spPr/>
    </dgm:pt>
    <dgm:pt modelId="{A1335B9F-09B0-4539-BECD-8A79E8A754B6}" type="pres">
      <dgm:prSet presAssocID="{E00DDB9F-1DAB-46A3-A9F3-C11134C1E0D7}" presName="composite" presStyleCnt="0"/>
      <dgm:spPr/>
    </dgm:pt>
    <dgm:pt modelId="{99ED42B7-38A5-4161-8BFD-F16B9B3200FE}" type="pres">
      <dgm:prSet presAssocID="{E00DDB9F-1DAB-46A3-A9F3-C11134C1E0D7}" presName="FirstChild" presStyleLbl="revTx" presStyleIdx="4" presStyleCnt="5">
        <dgm:presLayoutVars>
          <dgm:chMax val="0"/>
          <dgm:chPref val="0"/>
          <dgm:bulletEnabled val="1"/>
        </dgm:presLayoutVars>
      </dgm:prSet>
      <dgm:spPr/>
      <dgm:t>
        <a:bodyPr/>
        <a:lstStyle/>
        <a:p>
          <a:endParaRPr lang="en-US"/>
        </a:p>
      </dgm:t>
    </dgm:pt>
    <dgm:pt modelId="{2BF4A8E8-9853-4527-B945-7EF83CB2F594}" type="pres">
      <dgm:prSet presAssocID="{E00DDB9F-1DAB-46A3-A9F3-C11134C1E0D7}" presName="Parent" presStyleLbl="alignNode1" presStyleIdx="2" presStyleCnt="3">
        <dgm:presLayoutVars>
          <dgm:chMax val="3"/>
          <dgm:chPref val="3"/>
          <dgm:bulletEnabled val="1"/>
        </dgm:presLayoutVars>
      </dgm:prSet>
      <dgm:spPr/>
      <dgm:t>
        <a:bodyPr/>
        <a:lstStyle/>
        <a:p>
          <a:endParaRPr lang="en-US"/>
        </a:p>
      </dgm:t>
    </dgm:pt>
    <dgm:pt modelId="{72D0F59A-DFE9-4B52-A861-E2BB4E742356}" type="pres">
      <dgm:prSet presAssocID="{E00DDB9F-1DAB-46A3-A9F3-C11134C1E0D7}" presName="Accent" presStyleLbl="parChTrans1D1" presStyleIdx="2" presStyleCnt="3"/>
      <dgm:spPr/>
    </dgm:pt>
  </dgm:ptLst>
  <dgm:cxnLst>
    <dgm:cxn modelId="{D89DA0DF-4A89-4F27-8A82-02183B7742B6}" type="presOf" srcId="{C7674C55-D5C1-4F8F-BB3B-F73F0FD8D43E}" destId="{9E8C3457-8DB6-4904-9D1D-D64419FBD323}" srcOrd="0" destOrd="1" presId="urn:microsoft.com/office/officeart/2011/layout/TabList"/>
    <dgm:cxn modelId="{077CE0B2-E649-4DEC-AA38-B8F4835D9403}" type="presOf" srcId="{A23A57FF-E830-44E3-BDCB-FF187AD7147D}" destId="{0C6BCD2F-0130-4937-A602-0B12A916B49D}" srcOrd="0" destOrd="0" presId="urn:microsoft.com/office/officeart/2011/layout/TabList"/>
    <dgm:cxn modelId="{23BD3405-44F0-45CF-9B47-597472FB556C}" srcId="{BD394227-0E3D-4360-BE47-6E7BC8F4535D}" destId="{22E74C8F-8521-41DE-A2EB-018485D896D3}" srcOrd="4" destOrd="0" parTransId="{633FB98A-D158-4E07-87BC-CFB061536BEC}" sibTransId="{B5418BAE-CE99-4977-9108-E2B3FAAE9C88}"/>
    <dgm:cxn modelId="{B0489D9F-2940-4F2B-B916-0A7F3025311A}" type="presOf" srcId="{2DC65124-22EC-4E2E-81A7-22DBDC6BD0AD}" destId="{FEF2BEC8-1CA9-4C60-8FA2-99351B1F3ECE}" srcOrd="0" destOrd="0" presId="urn:microsoft.com/office/officeart/2011/layout/TabList"/>
    <dgm:cxn modelId="{AD5378BC-4577-41ED-85D9-89D944EECDC5}" srcId="{99F8F52D-5991-44EB-B1C9-D94FDD4AFA2B}" destId="{982BDECA-3E5A-4852-9ACD-FB9A40488D5B}" srcOrd="1" destOrd="0" parTransId="{721E602C-9B95-44B7-98EA-34341EF5B53D}" sibTransId="{96FA6F25-306D-4A1A-A1AF-E35F58C4E2F9}"/>
    <dgm:cxn modelId="{E6CB5510-85D6-41E1-8A2C-A0EF4584EE4C}" type="presOf" srcId="{982BDECA-3E5A-4852-9ACD-FB9A40488D5B}" destId="{9E8C3457-8DB6-4904-9D1D-D64419FBD323}" srcOrd="0" destOrd="0" presId="urn:microsoft.com/office/officeart/2011/layout/TabList"/>
    <dgm:cxn modelId="{E533287B-A012-4159-860B-3D54D385314E}" srcId="{99F8F52D-5991-44EB-B1C9-D94FDD4AFA2B}" destId="{C7674C55-D5C1-4F8F-BB3B-F73F0FD8D43E}" srcOrd="2" destOrd="0" parTransId="{31F561C9-4B3A-4E2F-B0B4-7AA3D0ECB5ED}" sibTransId="{E8015572-522A-456A-A058-220523E9950B}"/>
    <dgm:cxn modelId="{B42F50C3-0092-4DDA-8C16-A63F37A5C08F}" srcId="{BD394227-0E3D-4360-BE47-6E7BC8F4535D}" destId="{A23A57FF-E830-44E3-BDCB-FF187AD7147D}" srcOrd="0" destOrd="0" parTransId="{B33AEFBF-5B27-4C99-80B8-36A9E7897540}" sibTransId="{FD1FB921-3DAD-4EE1-838D-8BF8BD09C2A3}"/>
    <dgm:cxn modelId="{414862C9-D5B3-4BC6-91DA-86E8546CED39}" srcId="{E00DDB9F-1DAB-46A3-A9F3-C11134C1E0D7}" destId="{B33F5CE6-E675-42BE-9298-17F3482190B6}" srcOrd="0" destOrd="0" parTransId="{03B8DAE3-9264-4511-89EC-9DD74992D42C}" sibTransId="{A79BA597-3700-4DAD-B3CB-6AAB84EF7414}"/>
    <dgm:cxn modelId="{DAD01D86-A355-4947-AB67-91ED0B918931}" type="presOf" srcId="{8A6FF939-F2FE-40FE-9C6E-A89FEA46C91D}" destId="{E99C0093-2814-42B4-8960-CB480AB890AF}" srcOrd="0" destOrd="0" presId="urn:microsoft.com/office/officeart/2011/layout/TabList"/>
    <dgm:cxn modelId="{C5260A7C-05FF-4057-8858-6A0BE1B09B36}" type="presOf" srcId="{E25536C5-2387-44F6-B9D3-2C4ACFE7EB9B}" destId="{9F265B36-890E-4D06-AD8A-0D5F13994FD5}" srcOrd="0" destOrd="0" presId="urn:microsoft.com/office/officeart/2011/layout/TabList"/>
    <dgm:cxn modelId="{85EF0E99-75A3-4D8C-8235-E1570B5DEA7D}" type="presOf" srcId="{16A7946F-8E57-409E-B691-7A544D581767}" destId="{E99C0093-2814-42B4-8960-CB480AB890AF}" srcOrd="0" destOrd="2" presId="urn:microsoft.com/office/officeart/2011/layout/TabList"/>
    <dgm:cxn modelId="{42CB6B95-5846-41AF-B14B-2DF621731EA4}" type="presOf" srcId="{99F8F52D-5991-44EB-B1C9-D94FDD4AFA2B}" destId="{D158D6D5-E4A7-41D9-B782-3E03E7A7D31F}" srcOrd="0" destOrd="0" presId="urn:microsoft.com/office/officeart/2011/layout/TabList"/>
    <dgm:cxn modelId="{A38F482A-86A1-47AC-A8EC-954940BCF568}" type="presOf" srcId="{BD394227-0E3D-4360-BE47-6E7BC8F4535D}" destId="{DBFE9C16-E041-46BC-ADA0-BDB268D95988}" srcOrd="0" destOrd="0" presId="urn:microsoft.com/office/officeart/2011/layout/TabList"/>
    <dgm:cxn modelId="{9CF301E1-B992-43B5-A7A4-929B8C1EFF3F}" srcId="{E25536C5-2387-44F6-B9D3-2C4ACFE7EB9B}" destId="{E00DDB9F-1DAB-46A3-A9F3-C11134C1E0D7}" srcOrd="2" destOrd="0" parTransId="{DDF80107-EABF-40C4-B7F1-C7E140B41ECE}" sibTransId="{2AB448CC-3CDB-4EE4-B9AB-627C0FEDEBC1}"/>
    <dgm:cxn modelId="{CD37C29F-9295-4FB9-BA16-C5B8A31EC4CB}" srcId="{99F8F52D-5991-44EB-B1C9-D94FDD4AFA2B}" destId="{2DC65124-22EC-4E2E-81A7-22DBDC6BD0AD}" srcOrd="0" destOrd="0" parTransId="{DCADA69B-D7E6-497F-B6C8-BFDD0FDC071F}" sibTransId="{4B54E6A3-6E45-4443-8F64-AE18E70B0A7D}"/>
    <dgm:cxn modelId="{7E786DFA-D678-4041-BEFF-EC7E67199E54}" type="presOf" srcId="{6542E758-238C-4464-8826-76CDEC0D8EA8}" destId="{E99C0093-2814-42B4-8960-CB480AB890AF}" srcOrd="0" destOrd="1" presId="urn:microsoft.com/office/officeart/2011/layout/TabList"/>
    <dgm:cxn modelId="{73ADE52F-ACE4-40AF-9495-2D37322B9BC7}" srcId="{BD394227-0E3D-4360-BE47-6E7BC8F4535D}" destId="{8A6FF939-F2FE-40FE-9C6E-A89FEA46C91D}" srcOrd="1" destOrd="0" parTransId="{794AD373-62B3-42D6-B2B4-2A2CFF9301D7}" sibTransId="{756A2C9B-661D-4C0C-B417-48468B533DE2}"/>
    <dgm:cxn modelId="{AD0436F7-B0D4-40EA-AF89-B0D468513CB6}" srcId="{BD394227-0E3D-4360-BE47-6E7BC8F4535D}" destId="{6542E758-238C-4464-8826-76CDEC0D8EA8}" srcOrd="2" destOrd="0" parTransId="{7BB11385-BDD1-42FF-B058-E52419D7E370}" sibTransId="{E5DE576D-21BA-4FF6-A824-0D0B9A96EB44}"/>
    <dgm:cxn modelId="{1F5F68EE-7681-4785-BFF5-731E436604ED}" type="presOf" srcId="{E00DDB9F-1DAB-46A3-A9F3-C11134C1E0D7}" destId="{2BF4A8E8-9853-4527-B945-7EF83CB2F594}" srcOrd="0" destOrd="0" presId="urn:microsoft.com/office/officeart/2011/layout/TabList"/>
    <dgm:cxn modelId="{53771D5E-8C86-49BC-84AF-F6A3E9FA5C7D}" type="presOf" srcId="{B33F5CE6-E675-42BE-9298-17F3482190B6}" destId="{99ED42B7-38A5-4161-8BFD-F16B9B3200FE}" srcOrd="0" destOrd="0" presId="urn:microsoft.com/office/officeart/2011/layout/TabList"/>
    <dgm:cxn modelId="{979AA048-70DC-46C3-A5B3-3313332C1D2D}" srcId="{E25536C5-2387-44F6-B9D3-2C4ACFE7EB9B}" destId="{BD394227-0E3D-4360-BE47-6E7BC8F4535D}" srcOrd="1" destOrd="0" parTransId="{7A6CCFA9-DA50-4F71-9353-BEE3EA227468}" sibTransId="{BDB9770E-AB60-411A-8327-448B4DDF045D}"/>
    <dgm:cxn modelId="{B490CCE1-73D9-4FAC-A99E-60DB5CA625E6}" srcId="{E25536C5-2387-44F6-B9D3-2C4ACFE7EB9B}" destId="{99F8F52D-5991-44EB-B1C9-D94FDD4AFA2B}" srcOrd="0" destOrd="0" parTransId="{3A4008D8-51BA-4C08-A7BD-2EB55BA703EE}" sibTransId="{3C9679E5-6A16-4AC3-AA17-AB2F50514186}"/>
    <dgm:cxn modelId="{EA36280D-1CEC-4B5C-8AAA-711B2971AE6D}" type="presOf" srcId="{22E74C8F-8521-41DE-A2EB-018485D896D3}" destId="{E99C0093-2814-42B4-8960-CB480AB890AF}" srcOrd="0" destOrd="3" presId="urn:microsoft.com/office/officeart/2011/layout/TabList"/>
    <dgm:cxn modelId="{4E6A4DD7-059D-49C9-B429-E2C044656C89}" srcId="{BD394227-0E3D-4360-BE47-6E7BC8F4535D}" destId="{16A7946F-8E57-409E-B691-7A544D581767}" srcOrd="3" destOrd="0" parTransId="{59F4777B-0E16-4077-80A9-7203F4AA2453}" sibTransId="{2A5B89CE-F47B-470A-837D-632D3FB11198}"/>
    <dgm:cxn modelId="{48A95E88-AE9E-4A9E-9A65-846DAC1A9456}" type="presParOf" srcId="{9F265B36-890E-4D06-AD8A-0D5F13994FD5}" destId="{F40EDF59-149B-4D5A-A2E5-622B28933384}" srcOrd="0" destOrd="0" presId="urn:microsoft.com/office/officeart/2011/layout/TabList"/>
    <dgm:cxn modelId="{36DA4FA6-6215-4A11-A152-DF34020AB333}" type="presParOf" srcId="{F40EDF59-149B-4D5A-A2E5-622B28933384}" destId="{FEF2BEC8-1CA9-4C60-8FA2-99351B1F3ECE}" srcOrd="0" destOrd="0" presId="urn:microsoft.com/office/officeart/2011/layout/TabList"/>
    <dgm:cxn modelId="{0778CEB3-19B9-466C-9CAF-525C6DEDBCFB}" type="presParOf" srcId="{F40EDF59-149B-4D5A-A2E5-622B28933384}" destId="{D158D6D5-E4A7-41D9-B782-3E03E7A7D31F}" srcOrd="1" destOrd="0" presId="urn:microsoft.com/office/officeart/2011/layout/TabList"/>
    <dgm:cxn modelId="{63EF14A7-49DC-42C7-93E6-2B8E0FCB48BE}" type="presParOf" srcId="{F40EDF59-149B-4D5A-A2E5-622B28933384}" destId="{3E934064-807E-4412-AA33-CD538839E073}" srcOrd="2" destOrd="0" presId="urn:microsoft.com/office/officeart/2011/layout/TabList"/>
    <dgm:cxn modelId="{39FDF4B5-596F-4293-AA6C-C4382F24977E}" type="presParOf" srcId="{9F265B36-890E-4D06-AD8A-0D5F13994FD5}" destId="{9E8C3457-8DB6-4904-9D1D-D64419FBD323}" srcOrd="1" destOrd="0" presId="urn:microsoft.com/office/officeart/2011/layout/TabList"/>
    <dgm:cxn modelId="{5D9FC4AC-0022-4246-8ACE-ED8ACB9676DC}" type="presParOf" srcId="{9F265B36-890E-4D06-AD8A-0D5F13994FD5}" destId="{475422C5-0F89-45EE-B882-85B7CC8B51D3}" srcOrd="2" destOrd="0" presId="urn:microsoft.com/office/officeart/2011/layout/TabList"/>
    <dgm:cxn modelId="{FCAA469C-E903-477C-829D-B000526B077F}" type="presParOf" srcId="{9F265B36-890E-4D06-AD8A-0D5F13994FD5}" destId="{D0D8691B-A299-4CEE-B9BC-B44C3F8195DA}" srcOrd="3" destOrd="0" presId="urn:microsoft.com/office/officeart/2011/layout/TabList"/>
    <dgm:cxn modelId="{E95F6E39-EBB5-48FE-B3D5-DAF0FA4AAC6F}" type="presParOf" srcId="{D0D8691B-A299-4CEE-B9BC-B44C3F8195DA}" destId="{0C6BCD2F-0130-4937-A602-0B12A916B49D}" srcOrd="0" destOrd="0" presId="urn:microsoft.com/office/officeart/2011/layout/TabList"/>
    <dgm:cxn modelId="{92DF73E1-F3AD-4BC3-A987-B0E206782118}" type="presParOf" srcId="{D0D8691B-A299-4CEE-B9BC-B44C3F8195DA}" destId="{DBFE9C16-E041-46BC-ADA0-BDB268D95988}" srcOrd="1" destOrd="0" presId="urn:microsoft.com/office/officeart/2011/layout/TabList"/>
    <dgm:cxn modelId="{AB9320C2-08C5-4F2D-A93E-4C3C799FD801}" type="presParOf" srcId="{D0D8691B-A299-4CEE-B9BC-B44C3F8195DA}" destId="{72BEFBF8-A194-4C88-8715-051FD094FD8A}" srcOrd="2" destOrd="0" presId="urn:microsoft.com/office/officeart/2011/layout/TabList"/>
    <dgm:cxn modelId="{FBFF99BD-546E-4038-9FC0-BF0B8F7B0122}" type="presParOf" srcId="{9F265B36-890E-4D06-AD8A-0D5F13994FD5}" destId="{E99C0093-2814-42B4-8960-CB480AB890AF}" srcOrd="4" destOrd="0" presId="urn:microsoft.com/office/officeart/2011/layout/TabList"/>
    <dgm:cxn modelId="{16D5124A-9CD3-41BC-9A94-BE1BCD28E55E}" type="presParOf" srcId="{9F265B36-890E-4D06-AD8A-0D5F13994FD5}" destId="{10DEC4A6-58DC-47DE-BF7C-7A4556A42CE2}" srcOrd="5" destOrd="0" presId="urn:microsoft.com/office/officeart/2011/layout/TabList"/>
    <dgm:cxn modelId="{F3078C07-64BD-4CCE-B070-A0AD34DCAB59}" type="presParOf" srcId="{9F265B36-890E-4D06-AD8A-0D5F13994FD5}" destId="{A1335B9F-09B0-4539-BECD-8A79E8A754B6}" srcOrd="6" destOrd="0" presId="urn:microsoft.com/office/officeart/2011/layout/TabList"/>
    <dgm:cxn modelId="{00092EA2-C6E2-45E4-A10D-FF4540668D3A}" type="presParOf" srcId="{A1335B9F-09B0-4539-BECD-8A79E8A754B6}" destId="{99ED42B7-38A5-4161-8BFD-F16B9B3200FE}" srcOrd="0" destOrd="0" presId="urn:microsoft.com/office/officeart/2011/layout/TabList"/>
    <dgm:cxn modelId="{37D2A99A-59C8-4CCC-99CE-8B7477EC93DF}" type="presParOf" srcId="{A1335B9F-09B0-4539-BECD-8A79E8A754B6}" destId="{2BF4A8E8-9853-4527-B945-7EF83CB2F594}" srcOrd="1" destOrd="0" presId="urn:microsoft.com/office/officeart/2011/layout/TabList"/>
    <dgm:cxn modelId="{D756F15A-B47D-425B-BBFC-EA3E86832E49}" type="presParOf" srcId="{A1335B9F-09B0-4539-BECD-8A79E8A754B6}" destId="{72D0F59A-DFE9-4B52-A861-E2BB4E742356}" srcOrd="2" destOrd="0" presId="urn:microsoft.com/office/officeart/2011/layout/Tab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purl.oclc.org/ooxml/drawingml/diagram" xmlns:a="http://purl.oclc.org/ooxml/drawingml/main">
  <dgm:ptLst>
    <dgm:pt modelId="{024D2526-1ECD-49C7-B9C1-D306A5D08E90}"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D2AEA9D5-A5EE-4D5D-BF69-44168BB10E7B}">
      <dgm:prSet phldrT="[Text]" custT="1"/>
      <dgm:spPr/>
      <dgm:t>
        <a:bodyPr/>
        <a:lstStyle/>
        <a:p>
          <a:r>
            <a:rPr lang="en-US" sz="1400"/>
            <a:t>Purpose</a:t>
          </a:r>
        </a:p>
      </dgm:t>
    </dgm:pt>
    <dgm:pt modelId="{B6A07090-73C2-4C45-9013-586271613C61}" type="parTrans" cxnId="{0A018E5F-36EC-4A99-A4E6-2500E7091A62}">
      <dgm:prSet/>
      <dgm:spPr/>
      <dgm:t>
        <a:bodyPr/>
        <a:lstStyle/>
        <a:p>
          <a:endParaRPr lang="en-US" sz="800"/>
        </a:p>
      </dgm:t>
    </dgm:pt>
    <dgm:pt modelId="{07966C3A-344A-417C-B446-6FE00CF51D74}" type="sibTrans" cxnId="{0A018E5F-36EC-4A99-A4E6-2500E7091A62}">
      <dgm:prSet/>
      <dgm:spPr/>
      <dgm:t>
        <a:bodyPr/>
        <a:lstStyle/>
        <a:p>
          <a:endParaRPr lang="en-US" sz="800"/>
        </a:p>
      </dgm:t>
    </dgm:pt>
    <dgm:pt modelId="{B74E5711-B4D3-493C-8F4A-85226807DA79}">
      <dgm:prSet phldrT="[Text]" custT="1"/>
      <dgm:spPr/>
      <dgm:t>
        <a:bodyPr/>
        <a:lstStyle/>
        <a:p>
          <a:r>
            <a:rPr lang="en-US" sz="800"/>
            <a:t>Guayakí stands for a new model of regenerative business that reaches deep and wide across their supply web to regenerate the life, health and future prosperity of the social and ecological systems that they touch.</a:t>
          </a:r>
        </a:p>
      </dgm:t>
    </dgm:pt>
    <dgm:pt modelId="{76EDF6E3-18AD-4749-9219-1FBFDACA03C2}" type="parTrans" cxnId="{49AE9B24-BDF3-4572-8AC8-8E5467C887F5}">
      <dgm:prSet/>
      <dgm:spPr/>
      <dgm:t>
        <a:bodyPr/>
        <a:lstStyle/>
        <a:p>
          <a:endParaRPr lang="en-US" sz="800"/>
        </a:p>
      </dgm:t>
    </dgm:pt>
    <dgm:pt modelId="{4F5E5C26-161C-4DCB-B778-6E9FEC01BCE8}" type="sibTrans" cxnId="{49AE9B24-BDF3-4572-8AC8-8E5467C887F5}">
      <dgm:prSet/>
      <dgm:spPr/>
      <dgm:t>
        <a:bodyPr/>
        <a:lstStyle/>
        <a:p>
          <a:endParaRPr lang="en-US" sz="800"/>
        </a:p>
      </dgm:t>
    </dgm:pt>
    <dgm:pt modelId="{C086CDB6-9ADE-4849-B379-58336CA685A6}">
      <dgm:prSet phldrT="[Text]" custT="1"/>
      <dgm:spPr/>
      <dgm:t>
        <a:bodyPr/>
        <a:lstStyle/>
        <a:p>
          <a:r>
            <a:rPr lang="en-US" sz="800"/>
            <a:t>Guayakí is building a culture around conscious engagement and purpose for those that believe we have the collective will and skills to create a world where all of us can thrive.</a:t>
          </a:r>
        </a:p>
      </dgm:t>
    </dgm:pt>
    <dgm:pt modelId="{5EEC82EA-796A-42DA-BAF8-BD1C3D26C313}" type="parTrans" cxnId="{A702A0C9-D152-4323-90B0-8EC3E7AC6687}">
      <dgm:prSet/>
      <dgm:spPr/>
      <dgm:t>
        <a:bodyPr/>
        <a:lstStyle/>
        <a:p>
          <a:endParaRPr lang="en-US" sz="800"/>
        </a:p>
      </dgm:t>
    </dgm:pt>
    <dgm:pt modelId="{13F185BD-A2D0-44E1-867F-5860D8474479}" type="sibTrans" cxnId="{A702A0C9-D152-4323-90B0-8EC3E7AC6687}">
      <dgm:prSet/>
      <dgm:spPr/>
      <dgm:t>
        <a:bodyPr/>
        <a:lstStyle/>
        <a:p>
          <a:endParaRPr lang="en-US" sz="800"/>
        </a:p>
      </dgm:t>
    </dgm:pt>
    <dgm:pt modelId="{840187E1-2733-44F7-BC3E-7AF94A2E1F29}">
      <dgm:prSet phldrT="[Text]" custT="1"/>
      <dgm:spPr/>
      <dgm:t>
        <a:bodyPr/>
        <a:lstStyle/>
        <a:p>
          <a:r>
            <a:rPr lang="en-US" sz="1400"/>
            <a:t>Internal/external</a:t>
          </a:r>
        </a:p>
      </dgm:t>
    </dgm:pt>
    <dgm:pt modelId="{E1F2DDC6-5B11-43B1-9A0D-24AE4F5509FE}" type="parTrans" cxnId="{EF8877F4-DE81-4D70-B005-0AAA2A2E7C43}">
      <dgm:prSet/>
      <dgm:spPr/>
      <dgm:t>
        <a:bodyPr/>
        <a:lstStyle/>
        <a:p>
          <a:endParaRPr lang="en-US" sz="800"/>
        </a:p>
      </dgm:t>
    </dgm:pt>
    <dgm:pt modelId="{F2C9DC5B-DF89-4CB4-A1C2-F29009C3923B}" type="sibTrans" cxnId="{EF8877F4-DE81-4D70-B005-0AAA2A2E7C43}">
      <dgm:prSet/>
      <dgm:spPr/>
      <dgm:t>
        <a:bodyPr/>
        <a:lstStyle/>
        <a:p>
          <a:endParaRPr lang="en-US" sz="800"/>
        </a:p>
      </dgm:t>
    </dgm:pt>
    <dgm:pt modelId="{1D75A08E-EA4A-4419-97B7-3A728C0E1D14}">
      <dgm:prSet phldrT="[Text]" custT="1"/>
      <dgm:spPr/>
      <dgm:t>
        <a:bodyPr/>
        <a:lstStyle/>
        <a:p>
          <a:r>
            <a:rPr lang="en-US" sz="800"/>
            <a:t>Values-aligned suppliers and processing for improvement for suppliers and reducing short- lived climate pollutants from processing. </a:t>
          </a:r>
        </a:p>
      </dgm:t>
    </dgm:pt>
    <dgm:pt modelId="{08745BB2-9C55-4F4E-A49B-F97782E15727}" type="parTrans" cxnId="{5194DA25-07BA-41FD-BC92-4E66F7A92847}">
      <dgm:prSet/>
      <dgm:spPr/>
      <dgm:t>
        <a:bodyPr/>
        <a:lstStyle/>
        <a:p>
          <a:endParaRPr lang="en-US" sz="800"/>
        </a:p>
      </dgm:t>
    </dgm:pt>
    <dgm:pt modelId="{0108FA2F-B6D7-4384-AE20-3F81407DD7D2}" type="sibTrans" cxnId="{5194DA25-07BA-41FD-BC92-4E66F7A92847}">
      <dgm:prSet/>
      <dgm:spPr/>
      <dgm:t>
        <a:bodyPr/>
        <a:lstStyle/>
        <a:p>
          <a:endParaRPr lang="en-US" sz="800"/>
        </a:p>
      </dgm:t>
    </dgm:pt>
    <dgm:pt modelId="{9E522374-F881-4CE5-A40A-2CE747CFE7C8}">
      <dgm:prSet phldrT="[Text]" custT="1"/>
      <dgm:spPr/>
      <dgm:t>
        <a:bodyPr/>
        <a:lstStyle/>
        <a:p>
          <a:r>
            <a:rPr lang="en-US" sz="800"/>
            <a:t>Regenerative Agriculture:  yerba mate grown regeneratively under the shade of native forests, which produces a better tasting beverage while building healthy soil, storing carbon, and preserving air quality, water supply and biodiversity2</a:t>
          </a:r>
        </a:p>
      </dgm:t>
    </dgm:pt>
    <dgm:pt modelId="{A03B0CA2-CA4D-47C0-A00B-2AFC5BEAE982}" type="parTrans" cxnId="{43E41842-D9B3-4F41-A3E4-F3D026967717}">
      <dgm:prSet/>
      <dgm:spPr/>
      <dgm:t>
        <a:bodyPr/>
        <a:lstStyle/>
        <a:p>
          <a:endParaRPr lang="en-US" sz="800"/>
        </a:p>
      </dgm:t>
    </dgm:pt>
    <dgm:pt modelId="{4F8181D1-9F85-42F9-9A7F-7814129DC631}" type="sibTrans" cxnId="{43E41842-D9B3-4F41-A3E4-F3D026967717}">
      <dgm:prSet/>
      <dgm:spPr/>
      <dgm:t>
        <a:bodyPr/>
        <a:lstStyle/>
        <a:p>
          <a:endParaRPr lang="en-US" sz="800"/>
        </a:p>
      </dgm:t>
    </dgm:pt>
    <dgm:pt modelId="{80435A26-F116-475F-8CD6-0A3456075600}">
      <dgm:prSet phldrT="[Text]" custT="1"/>
      <dgm:spPr/>
      <dgm:t>
        <a:bodyPr/>
        <a:lstStyle/>
        <a:p>
          <a:r>
            <a:rPr lang="en-US" sz="1400"/>
            <a:t>Governance</a:t>
          </a:r>
        </a:p>
      </dgm:t>
    </dgm:pt>
    <dgm:pt modelId="{8D9F2287-C080-4D1C-800F-09C886A5B2AF}" type="parTrans" cxnId="{A1BC90F0-3605-4AD9-9461-D94D6122CAF4}">
      <dgm:prSet/>
      <dgm:spPr/>
      <dgm:t>
        <a:bodyPr/>
        <a:lstStyle/>
        <a:p>
          <a:endParaRPr lang="en-US" sz="800"/>
        </a:p>
      </dgm:t>
    </dgm:pt>
    <dgm:pt modelId="{1B63A978-0CE7-4AF2-8A6D-253AA5924BBC}" type="sibTrans" cxnId="{A1BC90F0-3605-4AD9-9461-D94D6122CAF4}">
      <dgm:prSet/>
      <dgm:spPr/>
      <dgm:t>
        <a:bodyPr/>
        <a:lstStyle/>
        <a:p>
          <a:endParaRPr lang="en-US" sz="800"/>
        </a:p>
      </dgm:t>
    </dgm:pt>
    <dgm:pt modelId="{E6AEF382-2E96-486E-B33A-E4264E0C0358}">
      <dgm:prSet phldrT="[Text]" custT="1"/>
      <dgm:spPr/>
      <dgm:t>
        <a:bodyPr/>
        <a:lstStyle/>
        <a:p>
          <a:r>
            <a:rPr lang="en-US" sz="800"/>
            <a:t>In 2009, Guayakí became the first Yerba Mate company to obtain the certification of Fair Trade around the world.</a:t>
          </a:r>
        </a:p>
      </dgm:t>
    </dgm:pt>
    <dgm:pt modelId="{EF8B798B-2C78-4558-98E6-A8012176EC86}" type="parTrans" cxnId="{0511E9F7-0664-4901-87D8-320701EAF433}">
      <dgm:prSet/>
      <dgm:spPr/>
      <dgm:t>
        <a:bodyPr/>
        <a:lstStyle/>
        <a:p>
          <a:endParaRPr lang="en-US" sz="800"/>
        </a:p>
      </dgm:t>
    </dgm:pt>
    <dgm:pt modelId="{646B6194-3D5C-47EE-A8E3-AC7B647ECDE9}" type="sibTrans" cxnId="{0511E9F7-0664-4901-87D8-320701EAF433}">
      <dgm:prSet/>
      <dgm:spPr/>
      <dgm:t>
        <a:bodyPr/>
        <a:lstStyle/>
        <a:p>
          <a:endParaRPr lang="en-US" sz="800"/>
        </a:p>
      </dgm:t>
    </dgm:pt>
    <dgm:pt modelId="{31B659B5-6BF9-435D-97F4-C05B708573C0}">
      <dgm:prSet phldrT="[Text]" custT="1"/>
      <dgm:spPr/>
      <dgm:t>
        <a:bodyPr/>
        <a:lstStyle/>
        <a:p>
          <a:r>
            <a:rPr lang="en-US" sz="800"/>
            <a:t>Guayakí works with different communities in Paraguay, Argentina and Brazil. They have made the Paraguayan government feel attracted to invest in improvement for the yerba mate harvest so that the Aché native community can increase its annual production and share this knowledge with more communities</a:t>
          </a:r>
        </a:p>
      </dgm:t>
    </dgm:pt>
    <dgm:pt modelId="{2DCCD138-A955-44AF-930A-9DD8E46744A6}" type="parTrans" cxnId="{652591AB-7FEF-406C-B58F-C9E23F190356}">
      <dgm:prSet/>
      <dgm:spPr/>
      <dgm:t>
        <a:bodyPr/>
        <a:lstStyle/>
        <a:p>
          <a:endParaRPr lang="en-US" sz="800"/>
        </a:p>
      </dgm:t>
    </dgm:pt>
    <dgm:pt modelId="{F01FDB62-3463-4806-9EA2-E9F69C540158}" type="sibTrans" cxnId="{652591AB-7FEF-406C-B58F-C9E23F190356}">
      <dgm:prSet/>
      <dgm:spPr/>
      <dgm:t>
        <a:bodyPr/>
        <a:lstStyle/>
        <a:p>
          <a:endParaRPr lang="en-US" sz="800"/>
        </a:p>
      </dgm:t>
    </dgm:pt>
    <dgm:pt modelId="{1B4EFD6E-903E-4493-9E54-143F8E8B32C4}">
      <dgm:prSet phldrT="[Text]" custT="1"/>
      <dgm:spPr/>
      <dgm:t>
        <a:bodyPr/>
        <a:lstStyle/>
        <a:p>
          <a:r>
            <a:rPr lang="en-US" sz="800"/>
            <a:t>Zero waste: assess  packaging and purchasing with an emphasis on using less, sourcing well, and considering the end-of-life treatment </a:t>
          </a:r>
        </a:p>
      </dgm:t>
    </dgm:pt>
    <dgm:pt modelId="{B54AED1E-7CA4-408B-8D2B-52E42D13631A}" type="parTrans" cxnId="{6AE10839-81A8-43C7-997E-46451AC188BE}">
      <dgm:prSet/>
      <dgm:spPr/>
      <dgm:t>
        <a:bodyPr/>
        <a:lstStyle/>
        <a:p>
          <a:endParaRPr lang="en-US" sz="800"/>
        </a:p>
      </dgm:t>
    </dgm:pt>
    <dgm:pt modelId="{7AED7383-3ADE-46A7-A471-AE832D7DEBE5}" type="sibTrans" cxnId="{6AE10839-81A8-43C7-997E-46451AC188BE}">
      <dgm:prSet/>
      <dgm:spPr/>
      <dgm:t>
        <a:bodyPr/>
        <a:lstStyle/>
        <a:p>
          <a:endParaRPr lang="en-US" sz="800"/>
        </a:p>
      </dgm:t>
    </dgm:pt>
    <dgm:pt modelId="{D04701D5-8F4E-42C6-935D-A35A5FEE329B}">
      <dgm:prSet phldrT="[Text]" custT="1"/>
      <dgm:spPr/>
      <dgm:t>
        <a:bodyPr/>
        <a:lstStyle/>
        <a:p>
          <a:r>
            <a:rPr lang="en-US" sz="800"/>
            <a:t>Guayakí have been carbon net negative for 22 years due to rainforest carbon storage.</a:t>
          </a:r>
        </a:p>
      </dgm:t>
    </dgm:pt>
    <dgm:pt modelId="{9B821F12-8C2F-4188-888D-B9CB2415229F}" type="parTrans" cxnId="{BE500FAD-F316-44E4-B803-4FD96A092F36}">
      <dgm:prSet/>
      <dgm:spPr/>
      <dgm:t>
        <a:bodyPr/>
        <a:lstStyle/>
        <a:p>
          <a:endParaRPr lang="en-US" sz="800"/>
        </a:p>
      </dgm:t>
    </dgm:pt>
    <dgm:pt modelId="{9032DEB6-4B03-449D-9859-DD01F2ED68B9}" type="sibTrans" cxnId="{BE500FAD-F316-44E4-B803-4FD96A092F36}">
      <dgm:prSet/>
      <dgm:spPr/>
      <dgm:t>
        <a:bodyPr/>
        <a:lstStyle/>
        <a:p>
          <a:endParaRPr lang="en-US" sz="800"/>
        </a:p>
      </dgm:t>
    </dgm:pt>
    <dgm:pt modelId="{4B8F2527-814F-4319-9AA1-13D5C97D7C5C}" type="pres">
      <dgm:prSet presAssocID="{024D2526-1ECD-49C7-B9C1-D306A5D08E90}" presName="Name0" presStyleCnt="0">
        <dgm:presLayoutVars>
          <dgm:chMax/>
          <dgm:chPref val="3"/>
          <dgm:dir/>
          <dgm:animOne val="branch"/>
          <dgm:animLvl val="lvl"/>
        </dgm:presLayoutVars>
      </dgm:prSet>
      <dgm:spPr/>
      <dgm:t>
        <a:bodyPr/>
        <a:lstStyle/>
        <a:p>
          <a:endParaRPr lang="en-US"/>
        </a:p>
      </dgm:t>
    </dgm:pt>
    <dgm:pt modelId="{C677DB8B-81B6-49C0-962F-157C36BD7ADD}" type="pres">
      <dgm:prSet presAssocID="{D2AEA9D5-A5EE-4D5D-BF69-44168BB10E7B}" presName="composite" presStyleCnt="0"/>
      <dgm:spPr/>
    </dgm:pt>
    <dgm:pt modelId="{C0F38850-490A-4A07-AF24-137E5F0D30DE}" type="pres">
      <dgm:prSet presAssocID="{D2AEA9D5-A5EE-4D5D-BF69-44168BB10E7B}" presName="FirstChild" presStyleLbl="revTx" presStyleIdx="0" presStyleCnt="6">
        <dgm:presLayoutVars>
          <dgm:chMax val="0"/>
          <dgm:chPref val="0"/>
          <dgm:bulletEnabled val="1"/>
        </dgm:presLayoutVars>
      </dgm:prSet>
      <dgm:spPr/>
      <dgm:t>
        <a:bodyPr/>
        <a:lstStyle/>
        <a:p>
          <a:endParaRPr lang="en-US"/>
        </a:p>
      </dgm:t>
    </dgm:pt>
    <dgm:pt modelId="{6C0037AD-48DF-4BC3-A150-E581C5C2391E}" type="pres">
      <dgm:prSet presAssocID="{D2AEA9D5-A5EE-4D5D-BF69-44168BB10E7B}" presName="Parent" presStyleLbl="alignNode1" presStyleIdx="0" presStyleCnt="3">
        <dgm:presLayoutVars>
          <dgm:chMax val="3"/>
          <dgm:chPref val="3"/>
          <dgm:bulletEnabled val="1"/>
        </dgm:presLayoutVars>
      </dgm:prSet>
      <dgm:spPr/>
      <dgm:t>
        <a:bodyPr/>
        <a:lstStyle/>
        <a:p>
          <a:endParaRPr lang="en-US"/>
        </a:p>
      </dgm:t>
    </dgm:pt>
    <dgm:pt modelId="{E9F4E4AB-C6B2-4A15-B5A2-A5F7D2B98D8E}" type="pres">
      <dgm:prSet presAssocID="{D2AEA9D5-A5EE-4D5D-BF69-44168BB10E7B}" presName="Accent" presStyleLbl="parChTrans1D1" presStyleIdx="0" presStyleCnt="3"/>
      <dgm:spPr/>
    </dgm:pt>
    <dgm:pt modelId="{6A5C06D4-0DFB-4362-A48C-F85131B7B7F2}" type="pres">
      <dgm:prSet presAssocID="{D2AEA9D5-A5EE-4D5D-BF69-44168BB10E7B}" presName="Child" presStyleLbl="revTx" presStyleIdx="1" presStyleCnt="6" custScaleY="52.496%">
        <dgm:presLayoutVars>
          <dgm:chMax val="0"/>
          <dgm:chPref val="0"/>
          <dgm:bulletEnabled val="1"/>
        </dgm:presLayoutVars>
      </dgm:prSet>
      <dgm:spPr/>
      <dgm:t>
        <a:bodyPr/>
        <a:lstStyle/>
        <a:p>
          <a:endParaRPr lang="en-US"/>
        </a:p>
      </dgm:t>
    </dgm:pt>
    <dgm:pt modelId="{AFE32721-2121-4558-B3EB-B06F94822C31}" type="pres">
      <dgm:prSet presAssocID="{07966C3A-344A-417C-B446-6FE00CF51D74}" presName="sibTrans" presStyleCnt="0"/>
      <dgm:spPr/>
    </dgm:pt>
    <dgm:pt modelId="{EF5781E5-B6B1-40D3-9D1D-D7A381B6CBB7}" type="pres">
      <dgm:prSet presAssocID="{840187E1-2733-44F7-BC3E-7AF94A2E1F29}" presName="composite" presStyleCnt="0"/>
      <dgm:spPr/>
    </dgm:pt>
    <dgm:pt modelId="{992FD000-AA77-4578-AEF5-7E2284634C5C}" type="pres">
      <dgm:prSet presAssocID="{840187E1-2733-44F7-BC3E-7AF94A2E1F29}" presName="FirstChild" presStyleLbl="revTx" presStyleIdx="2" presStyleCnt="6">
        <dgm:presLayoutVars>
          <dgm:chMax val="0"/>
          <dgm:chPref val="0"/>
          <dgm:bulletEnabled val="1"/>
        </dgm:presLayoutVars>
      </dgm:prSet>
      <dgm:spPr/>
      <dgm:t>
        <a:bodyPr/>
        <a:lstStyle/>
        <a:p>
          <a:endParaRPr lang="en-US"/>
        </a:p>
      </dgm:t>
    </dgm:pt>
    <dgm:pt modelId="{9367022F-4DB9-4640-9B7A-744EED9649DA}" type="pres">
      <dgm:prSet presAssocID="{840187E1-2733-44F7-BC3E-7AF94A2E1F29}" presName="Parent" presStyleLbl="alignNode1" presStyleIdx="1" presStyleCnt="3">
        <dgm:presLayoutVars>
          <dgm:chMax val="3"/>
          <dgm:chPref val="3"/>
          <dgm:bulletEnabled val="1"/>
        </dgm:presLayoutVars>
      </dgm:prSet>
      <dgm:spPr/>
      <dgm:t>
        <a:bodyPr/>
        <a:lstStyle/>
        <a:p>
          <a:endParaRPr lang="en-US"/>
        </a:p>
      </dgm:t>
    </dgm:pt>
    <dgm:pt modelId="{1837EDD0-DD7D-4677-8B0C-618B6F85341A}" type="pres">
      <dgm:prSet presAssocID="{840187E1-2733-44F7-BC3E-7AF94A2E1F29}" presName="Accent" presStyleLbl="parChTrans1D1" presStyleIdx="1" presStyleCnt="3"/>
      <dgm:spPr/>
    </dgm:pt>
    <dgm:pt modelId="{64B0848B-13C0-4125-A4F5-8E41FEBD08E2}" type="pres">
      <dgm:prSet presAssocID="{840187E1-2733-44F7-BC3E-7AF94A2E1F29}" presName="Child" presStyleLbl="revTx" presStyleIdx="3" presStyleCnt="6">
        <dgm:presLayoutVars>
          <dgm:chMax val="0"/>
          <dgm:chPref val="0"/>
          <dgm:bulletEnabled val="1"/>
        </dgm:presLayoutVars>
      </dgm:prSet>
      <dgm:spPr/>
      <dgm:t>
        <a:bodyPr/>
        <a:lstStyle/>
        <a:p>
          <a:endParaRPr lang="en-US"/>
        </a:p>
      </dgm:t>
    </dgm:pt>
    <dgm:pt modelId="{9462B1E9-3216-4C3D-8392-A9BCEAB146B7}" type="pres">
      <dgm:prSet presAssocID="{F2C9DC5B-DF89-4CB4-A1C2-F29009C3923B}" presName="sibTrans" presStyleCnt="0"/>
      <dgm:spPr/>
    </dgm:pt>
    <dgm:pt modelId="{DCAF8879-411D-4050-BC2F-4ABC70D280B1}" type="pres">
      <dgm:prSet presAssocID="{80435A26-F116-475F-8CD6-0A3456075600}" presName="composite" presStyleCnt="0"/>
      <dgm:spPr/>
    </dgm:pt>
    <dgm:pt modelId="{6DCFC5F9-9838-4DB1-8620-39A1FE43D7F9}" type="pres">
      <dgm:prSet presAssocID="{80435A26-F116-475F-8CD6-0A3456075600}" presName="FirstChild" presStyleLbl="revTx" presStyleIdx="4" presStyleCnt="6">
        <dgm:presLayoutVars>
          <dgm:chMax val="0"/>
          <dgm:chPref val="0"/>
          <dgm:bulletEnabled val="1"/>
        </dgm:presLayoutVars>
      </dgm:prSet>
      <dgm:spPr/>
      <dgm:t>
        <a:bodyPr/>
        <a:lstStyle/>
        <a:p>
          <a:endParaRPr lang="en-US"/>
        </a:p>
      </dgm:t>
    </dgm:pt>
    <dgm:pt modelId="{9A698C2B-B262-489C-91A2-39EDC17ADEF4}" type="pres">
      <dgm:prSet presAssocID="{80435A26-F116-475F-8CD6-0A3456075600}" presName="Parent" presStyleLbl="alignNode1" presStyleIdx="2" presStyleCnt="3">
        <dgm:presLayoutVars>
          <dgm:chMax val="3"/>
          <dgm:chPref val="3"/>
          <dgm:bulletEnabled val="1"/>
        </dgm:presLayoutVars>
      </dgm:prSet>
      <dgm:spPr/>
      <dgm:t>
        <a:bodyPr/>
        <a:lstStyle/>
        <a:p>
          <a:endParaRPr lang="en-US"/>
        </a:p>
      </dgm:t>
    </dgm:pt>
    <dgm:pt modelId="{F75449EB-D66D-4D1E-97EA-C3083C214B61}" type="pres">
      <dgm:prSet presAssocID="{80435A26-F116-475F-8CD6-0A3456075600}" presName="Accent" presStyleLbl="parChTrans1D1" presStyleIdx="2" presStyleCnt="3"/>
      <dgm:spPr/>
    </dgm:pt>
    <dgm:pt modelId="{5702072E-72BA-4A64-97D3-ADD66AE4344B}" type="pres">
      <dgm:prSet presAssocID="{80435A26-F116-475F-8CD6-0A3456075600}" presName="Child" presStyleLbl="revTx" presStyleIdx="5" presStyleCnt="6">
        <dgm:presLayoutVars>
          <dgm:chMax val="0"/>
          <dgm:chPref val="0"/>
          <dgm:bulletEnabled val="1"/>
        </dgm:presLayoutVars>
      </dgm:prSet>
      <dgm:spPr/>
      <dgm:t>
        <a:bodyPr/>
        <a:lstStyle/>
        <a:p>
          <a:endParaRPr lang="en-US"/>
        </a:p>
      </dgm:t>
    </dgm:pt>
  </dgm:ptLst>
  <dgm:cxnLst>
    <dgm:cxn modelId="{A1BC90F0-3605-4AD9-9461-D94D6122CAF4}" srcId="{024D2526-1ECD-49C7-B9C1-D306A5D08E90}" destId="{80435A26-F116-475F-8CD6-0A3456075600}" srcOrd="2" destOrd="0" parTransId="{8D9F2287-C080-4D1C-800F-09C886A5B2AF}" sibTransId="{1B63A978-0CE7-4AF2-8A6D-253AA5924BBC}"/>
    <dgm:cxn modelId="{D7AAE145-739E-47A4-9520-82FB59A540B0}" type="presOf" srcId="{D04701D5-8F4E-42C6-935D-A35A5FEE329B}" destId="{64B0848B-13C0-4125-A4F5-8E41FEBD08E2}" srcOrd="0" destOrd="2" presId="urn:microsoft.com/office/officeart/2011/layout/TabList"/>
    <dgm:cxn modelId="{BE500FAD-F316-44E4-B803-4FD96A092F36}" srcId="{840187E1-2733-44F7-BC3E-7AF94A2E1F29}" destId="{D04701D5-8F4E-42C6-935D-A35A5FEE329B}" srcOrd="3" destOrd="0" parTransId="{9B821F12-8C2F-4188-888D-B9CB2415229F}" sibTransId="{9032DEB6-4B03-449D-9859-DD01F2ED68B9}"/>
    <dgm:cxn modelId="{A702A0C9-D152-4323-90B0-8EC3E7AC6687}" srcId="{D2AEA9D5-A5EE-4D5D-BF69-44168BB10E7B}" destId="{C086CDB6-9ADE-4849-B379-58336CA685A6}" srcOrd="1" destOrd="0" parTransId="{5EEC82EA-796A-42DA-BAF8-BD1C3D26C313}" sibTransId="{13F185BD-A2D0-44E1-867F-5860D8474479}"/>
    <dgm:cxn modelId="{652591AB-7FEF-406C-B58F-C9E23F190356}" srcId="{80435A26-F116-475F-8CD6-0A3456075600}" destId="{31B659B5-6BF9-435D-97F4-C05B708573C0}" srcOrd="1" destOrd="0" parTransId="{2DCCD138-A955-44AF-930A-9DD8E46744A6}" sibTransId="{F01FDB62-3463-4806-9EA2-E9F69C540158}"/>
    <dgm:cxn modelId="{49AE9B24-BDF3-4572-8AC8-8E5467C887F5}" srcId="{D2AEA9D5-A5EE-4D5D-BF69-44168BB10E7B}" destId="{B74E5711-B4D3-493C-8F4A-85226807DA79}" srcOrd="0" destOrd="0" parTransId="{76EDF6E3-18AD-4749-9219-1FBFDACA03C2}" sibTransId="{4F5E5C26-161C-4DCB-B778-6E9FEC01BCE8}"/>
    <dgm:cxn modelId="{0511E9F7-0664-4901-87D8-320701EAF433}" srcId="{80435A26-F116-475F-8CD6-0A3456075600}" destId="{E6AEF382-2E96-486E-B33A-E4264E0C0358}" srcOrd="0" destOrd="0" parTransId="{EF8B798B-2C78-4558-98E6-A8012176EC86}" sibTransId="{646B6194-3D5C-47EE-A8E3-AC7B647ECDE9}"/>
    <dgm:cxn modelId="{9A959D13-D368-4F12-8B46-38E9061482CB}" type="presOf" srcId="{31B659B5-6BF9-435D-97F4-C05B708573C0}" destId="{5702072E-72BA-4A64-97D3-ADD66AE4344B}" srcOrd="0" destOrd="0" presId="urn:microsoft.com/office/officeart/2011/layout/TabList"/>
    <dgm:cxn modelId="{7A6EC9AD-4AC2-454D-98D8-33F897F5AEE3}" type="presOf" srcId="{B74E5711-B4D3-493C-8F4A-85226807DA79}" destId="{C0F38850-490A-4A07-AF24-137E5F0D30DE}" srcOrd="0" destOrd="0" presId="urn:microsoft.com/office/officeart/2011/layout/TabList"/>
    <dgm:cxn modelId="{EF8877F4-DE81-4D70-B005-0AAA2A2E7C43}" srcId="{024D2526-1ECD-49C7-B9C1-D306A5D08E90}" destId="{840187E1-2733-44F7-BC3E-7AF94A2E1F29}" srcOrd="1" destOrd="0" parTransId="{E1F2DDC6-5B11-43B1-9A0D-24AE4F5509FE}" sibTransId="{F2C9DC5B-DF89-4CB4-A1C2-F29009C3923B}"/>
    <dgm:cxn modelId="{0A018E5F-36EC-4A99-A4E6-2500E7091A62}" srcId="{024D2526-1ECD-49C7-B9C1-D306A5D08E90}" destId="{D2AEA9D5-A5EE-4D5D-BF69-44168BB10E7B}" srcOrd="0" destOrd="0" parTransId="{B6A07090-73C2-4C45-9013-586271613C61}" sibTransId="{07966C3A-344A-417C-B446-6FE00CF51D74}"/>
    <dgm:cxn modelId="{DFD62C38-B6D6-4440-B3E2-5171C39AE764}" type="presOf" srcId="{E6AEF382-2E96-486E-B33A-E4264E0C0358}" destId="{6DCFC5F9-9838-4DB1-8620-39A1FE43D7F9}" srcOrd="0" destOrd="0" presId="urn:microsoft.com/office/officeart/2011/layout/TabList"/>
    <dgm:cxn modelId="{13AD4E2C-6A9B-4BB8-9CBD-115DE97E79CD}" type="presOf" srcId="{840187E1-2733-44F7-BC3E-7AF94A2E1F29}" destId="{9367022F-4DB9-4640-9B7A-744EED9649DA}" srcOrd="0" destOrd="0" presId="urn:microsoft.com/office/officeart/2011/layout/TabList"/>
    <dgm:cxn modelId="{60713902-0DA5-46AE-AEDF-82496CD784BB}" type="presOf" srcId="{C086CDB6-9ADE-4849-B379-58336CA685A6}" destId="{6A5C06D4-0DFB-4362-A48C-F85131B7B7F2}" srcOrd="0" destOrd="0" presId="urn:microsoft.com/office/officeart/2011/layout/TabList"/>
    <dgm:cxn modelId="{6AE10839-81A8-43C7-997E-46451AC188BE}" srcId="{840187E1-2733-44F7-BC3E-7AF94A2E1F29}" destId="{1B4EFD6E-903E-4493-9E54-143F8E8B32C4}" srcOrd="2" destOrd="0" parTransId="{B54AED1E-7CA4-408B-8D2B-52E42D13631A}" sibTransId="{7AED7383-3ADE-46A7-A471-AE832D7DEBE5}"/>
    <dgm:cxn modelId="{13B90C9A-49A3-4CD7-B5C3-92269647F7E4}" type="presOf" srcId="{D2AEA9D5-A5EE-4D5D-BF69-44168BB10E7B}" destId="{6C0037AD-48DF-4BC3-A150-E581C5C2391E}" srcOrd="0" destOrd="0" presId="urn:microsoft.com/office/officeart/2011/layout/TabList"/>
    <dgm:cxn modelId="{4C0BDC00-A140-435C-8F62-41F51870A008}" type="presOf" srcId="{80435A26-F116-475F-8CD6-0A3456075600}" destId="{9A698C2B-B262-489C-91A2-39EDC17ADEF4}" srcOrd="0" destOrd="0" presId="urn:microsoft.com/office/officeart/2011/layout/TabList"/>
    <dgm:cxn modelId="{824AA68B-D8D3-4329-B791-081D30A74046}" type="presOf" srcId="{024D2526-1ECD-49C7-B9C1-D306A5D08E90}" destId="{4B8F2527-814F-4319-9AA1-13D5C97D7C5C}" srcOrd="0" destOrd="0" presId="urn:microsoft.com/office/officeart/2011/layout/TabList"/>
    <dgm:cxn modelId="{43E41842-D9B3-4F41-A3E4-F3D026967717}" srcId="{840187E1-2733-44F7-BC3E-7AF94A2E1F29}" destId="{9E522374-F881-4CE5-A40A-2CE747CFE7C8}" srcOrd="1" destOrd="0" parTransId="{A03B0CA2-CA4D-47C0-A00B-2AFC5BEAE982}" sibTransId="{4F8181D1-9F85-42F9-9A7F-7814129DC631}"/>
    <dgm:cxn modelId="{5270BBD0-E002-42C7-B330-E6FCD6CDAA94}" type="presOf" srcId="{1B4EFD6E-903E-4493-9E54-143F8E8B32C4}" destId="{64B0848B-13C0-4125-A4F5-8E41FEBD08E2}" srcOrd="0" destOrd="1" presId="urn:microsoft.com/office/officeart/2011/layout/TabList"/>
    <dgm:cxn modelId="{6D7B62A5-F195-4F8F-B38D-714F680B1988}" type="presOf" srcId="{1D75A08E-EA4A-4419-97B7-3A728C0E1D14}" destId="{992FD000-AA77-4578-AEF5-7E2284634C5C}" srcOrd="0" destOrd="0" presId="urn:microsoft.com/office/officeart/2011/layout/TabList"/>
    <dgm:cxn modelId="{EA504D36-8C30-4B88-917C-1CA8540C429F}" type="presOf" srcId="{9E522374-F881-4CE5-A40A-2CE747CFE7C8}" destId="{64B0848B-13C0-4125-A4F5-8E41FEBD08E2}" srcOrd="0" destOrd="0" presId="urn:microsoft.com/office/officeart/2011/layout/TabList"/>
    <dgm:cxn modelId="{5194DA25-07BA-41FD-BC92-4E66F7A92847}" srcId="{840187E1-2733-44F7-BC3E-7AF94A2E1F29}" destId="{1D75A08E-EA4A-4419-97B7-3A728C0E1D14}" srcOrd="0" destOrd="0" parTransId="{08745BB2-9C55-4F4E-A49B-F97782E15727}" sibTransId="{0108FA2F-B6D7-4384-AE20-3F81407DD7D2}"/>
    <dgm:cxn modelId="{9C4D9CC2-1E98-4981-9A78-9BE02D110993}" type="presParOf" srcId="{4B8F2527-814F-4319-9AA1-13D5C97D7C5C}" destId="{C677DB8B-81B6-49C0-962F-157C36BD7ADD}" srcOrd="0" destOrd="0" presId="urn:microsoft.com/office/officeart/2011/layout/TabList"/>
    <dgm:cxn modelId="{2AA30D45-F329-41B0-83E8-00F416C554F8}" type="presParOf" srcId="{C677DB8B-81B6-49C0-962F-157C36BD7ADD}" destId="{C0F38850-490A-4A07-AF24-137E5F0D30DE}" srcOrd="0" destOrd="0" presId="urn:microsoft.com/office/officeart/2011/layout/TabList"/>
    <dgm:cxn modelId="{E16B8320-BB86-4B76-A79E-2AABA6A3B551}" type="presParOf" srcId="{C677DB8B-81B6-49C0-962F-157C36BD7ADD}" destId="{6C0037AD-48DF-4BC3-A150-E581C5C2391E}" srcOrd="1" destOrd="0" presId="urn:microsoft.com/office/officeart/2011/layout/TabList"/>
    <dgm:cxn modelId="{7A1ACCD9-995B-4B62-96F3-47B697F642F2}" type="presParOf" srcId="{C677DB8B-81B6-49C0-962F-157C36BD7ADD}" destId="{E9F4E4AB-C6B2-4A15-B5A2-A5F7D2B98D8E}" srcOrd="2" destOrd="0" presId="urn:microsoft.com/office/officeart/2011/layout/TabList"/>
    <dgm:cxn modelId="{8ED83D81-B721-4DD2-8D6B-FBED65EDB1A0}" type="presParOf" srcId="{4B8F2527-814F-4319-9AA1-13D5C97D7C5C}" destId="{6A5C06D4-0DFB-4362-A48C-F85131B7B7F2}" srcOrd="1" destOrd="0" presId="urn:microsoft.com/office/officeart/2011/layout/TabList"/>
    <dgm:cxn modelId="{66CE5CDB-6622-4AE0-ADCA-2FA60B5BCD37}" type="presParOf" srcId="{4B8F2527-814F-4319-9AA1-13D5C97D7C5C}" destId="{AFE32721-2121-4558-B3EB-B06F94822C31}" srcOrd="2" destOrd="0" presId="urn:microsoft.com/office/officeart/2011/layout/TabList"/>
    <dgm:cxn modelId="{AF85335B-B933-4958-AF29-BF68E806EF88}" type="presParOf" srcId="{4B8F2527-814F-4319-9AA1-13D5C97D7C5C}" destId="{EF5781E5-B6B1-40D3-9D1D-D7A381B6CBB7}" srcOrd="3" destOrd="0" presId="urn:microsoft.com/office/officeart/2011/layout/TabList"/>
    <dgm:cxn modelId="{ADBB3C42-1702-4B01-96A2-358202BBC262}" type="presParOf" srcId="{EF5781E5-B6B1-40D3-9D1D-D7A381B6CBB7}" destId="{992FD000-AA77-4578-AEF5-7E2284634C5C}" srcOrd="0" destOrd="0" presId="urn:microsoft.com/office/officeart/2011/layout/TabList"/>
    <dgm:cxn modelId="{56E36DDD-6F2B-45AD-999C-BCD200378392}" type="presParOf" srcId="{EF5781E5-B6B1-40D3-9D1D-D7A381B6CBB7}" destId="{9367022F-4DB9-4640-9B7A-744EED9649DA}" srcOrd="1" destOrd="0" presId="urn:microsoft.com/office/officeart/2011/layout/TabList"/>
    <dgm:cxn modelId="{8B3807A7-BE4B-4756-8599-F0F1BA8A2E85}" type="presParOf" srcId="{EF5781E5-B6B1-40D3-9D1D-D7A381B6CBB7}" destId="{1837EDD0-DD7D-4677-8B0C-618B6F85341A}" srcOrd="2" destOrd="0" presId="urn:microsoft.com/office/officeart/2011/layout/TabList"/>
    <dgm:cxn modelId="{B4731630-FEC8-41AB-9736-B154DCB53415}" type="presParOf" srcId="{4B8F2527-814F-4319-9AA1-13D5C97D7C5C}" destId="{64B0848B-13C0-4125-A4F5-8E41FEBD08E2}" srcOrd="4" destOrd="0" presId="urn:microsoft.com/office/officeart/2011/layout/TabList"/>
    <dgm:cxn modelId="{53C9275F-2F95-45D1-9610-9EC018F669DB}" type="presParOf" srcId="{4B8F2527-814F-4319-9AA1-13D5C97D7C5C}" destId="{9462B1E9-3216-4C3D-8392-A9BCEAB146B7}" srcOrd="5" destOrd="0" presId="urn:microsoft.com/office/officeart/2011/layout/TabList"/>
    <dgm:cxn modelId="{33E42EE4-0668-4F33-93A2-3411216AAC88}" type="presParOf" srcId="{4B8F2527-814F-4319-9AA1-13D5C97D7C5C}" destId="{DCAF8879-411D-4050-BC2F-4ABC70D280B1}" srcOrd="6" destOrd="0" presId="urn:microsoft.com/office/officeart/2011/layout/TabList"/>
    <dgm:cxn modelId="{2BD07DD8-C6E8-491B-9AD6-9F6188002D37}" type="presParOf" srcId="{DCAF8879-411D-4050-BC2F-4ABC70D280B1}" destId="{6DCFC5F9-9838-4DB1-8620-39A1FE43D7F9}" srcOrd="0" destOrd="0" presId="urn:microsoft.com/office/officeart/2011/layout/TabList"/>
    <dgm:cxn modelId="{40576C3C-5BB5-4AAD-9F29-A2913AA2C6EF}" type="presParOf" srcId="{DCAF8879-411D-4050-BC2F-4ABC70D280B1}" destId="{9A698C2B-B262-489C-91A2-39EDC17ADEF4}" srcOrd="1" destOrd="0" presId="urn:microsoft.com/office/officeart/2011/layout/TabList"/>
    <dgm:cxn modelId="{194F7B89-5790-4E44-8336-FC4723F89F18}" type="presParOf" srcId="{DCAF8879-411D-4050-BC2F-4ABC70D280B1}" destId="{F75449EB-D66D-4D1E-97EA-C3083C214B61}" srcOrd="2" destOrd="0" presId="urn:microsoft.com/office/officeart/2011/layout/TabList"/>
    <dgm:cxn modelId="{6570C3FC-5C5A-4BA3-A042-12EB70721227}" type="presParOf" srcId="{4B8F2527-814F-4319-9AA1-13D5C97D7C5C}" destId="{5702072E-72BA-4A64-97D3-ADD66AE4344B}" srcOrd="7" destOrd="0" presId="urn:microsoft.com/office/officeart/2011/layout/TabLis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purl.oclc.org/ooxml/drawingml/diagram" xmlns:a="http://purl.oclc.org/ooxml/drawingml/main">
  <dgm:ptLst>
    <dgm:pt modelId="{4A82E7D9-1EA7-4845-80E2-E757BF45B2F4}"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D5971734-F32D-4415-B90C-B6A49FC41740}">
      <dgm:prSet phldrT="[Text]" custT="1"/>
      <dgm:spPr/>
      <dgm:t>
        <a:bodyPr/>
        <a:lstStyle/>
        <a:p>
          <a:r>
            <a:rPr lang="en-US" sz="1400"/>
            <a:t>Purpose</a:t>
          </a:r>
        </a:p>
      </dgm:t>
    </dgm:pt>
    <dgm:pt modelId="{C78E794D-F35B-4528-90E7-263201236A48}" type="parTrans" cxnId="{C4E3D4AB-3AF9-44B5-96CA-ED0F7D2A091F}">
      <dgm:prSet/>
      <dgm:spPr/>
      <dgm:t>
        <a:bodyPr/>
        <a:lstStyle/>
        <a:p>
          <a:endParaRPr lang="en-US" sz="800"/>
        </a:p>
      </dgm:t>
    </dgm:pt>
    <dgm:pt modelId="{3E1D8463-0BF1-4359-88E2-F988408D6C8C}" type="sibTrans" cxnId="{C4E3D4AB-3AF9-44B5-96CA-ED0F7D2A091F}">
      <dgm:prSet/>
      <dgm:spPr/>
      <dgm:t>
        <a:bodyPr/>
        <a:lstStyle/>
        <a:p>
          <a:endParaRPr lang="en-US" sz="800"/>
        </a:p>
      </dgm:t>
    </dgm:pt>
    <dgm:pt modelId="{CF28C522-EFD3-4F8F-873C-D11D01FFD032}">
      <dgm:prSet phldrT="[Text]" custT="1"/>
      <dgm:spPr/>
      <dgm:t>
        <a:bodyPr/>
        <a:lstStyle/>
        <a:p>
          <a:r>
            <a:rPr lang="en-US" sz="800"/>
            <a:t>SINBA’s purpose is to incorporate new approaches of production, reducing food waste and taking advantage of them.</a:t>
          </a:r>
        </a:p>
      </dgm:t>
    </dgm:pt>
    <dgm:pt modelId="{BE319536-1023-4841-BE3C-7C9623E2C321}" type="parTrans" cxnId="{C540B7EC-A081-4063-A656-59F48A08118B}">
      <dgm:prSet/>
      <dgm:spPr/>
      <dgm:t>
        <a:bodyPr/>
        <a:lstStyle/>
        <a:p>
          <a:endParaRPr lang="en-US" sz="800"/>
        </a:p>
      </dgm:t>
    </dgm:pt>
    <dgm:pt modelId="{0000029B-201B-4C4C-A995-CAE5BD2FF913}" type="sibTrans" cxnId="{C540B7EC-A081-4063-A656-59F48A08118B}">
      <dgm:prSet/>
      <dgm:spPr/>
      <dgm:t>
        <a:bodyPr/>
        <a:lstStyle/>
        <a:p>
          <a:endParaRPr lang="en-US" sz="800"/>
        </a:p>
      </dgm:t>
    </dgm:pt>
    <dgm:pt modelId="{9DEAA198-DCC6-4DE3-9427-50606E01F53B}">
      <dgm:prSet phldrT="[Text]" custT="1"/>
      <dgm:spPr/>
      <dgm:t>
        <a:bodyPr/>
        <a:lstStyle/>
        <a:p>
          <a:r>
            <a:rPr lang="en-US" sz="800"/>
            <a:t>The business idea evolved from reducing pollution due to inadequate management of food to a circular economy approach that resulted in a multiple-impact model.</a:t>
          </a:r>
        </a:p>
      </dgm:t>
    </dgm:pt>
    <dgm:pt modelId="{6B9F1630-76BE-4F61-AEFC-E9FA4FD0F122}" type="parTrans" cxnId="{BF0B8E69-0ABA-4BBB-B02A-9D26FF10A7E0}">
      <dgm:prSet/>
      <dgm:spPr/>
      <dgm:t>
        <a:bodyPr/>
        <a:lstStyle/>
        <a:p>
          <a:endParaRPr lang="en-US" sz="800"/>
        </a:p>
      </dgm:t>
    </dgm:pt>
    <dgm:pt modelId="{78AD67F5-A343-4A1E-8796-3EDECA8AEC15}" type="sibTrans" cxnId="{BF0B8E69-0ABA-4BBB-B02A-9D26FF10A7E0}">
      <dgm:prSet/>
      <dgm:spPr/>
      <dgm:t>
        <a:bodyPr/>
        <a:lstStyle/>
        <a:p>
          <a:endParaRPr lang="en-US" sz="800"/>
        </a:p>
      </dgm:t>
    </dgm:pt>
    <dgm:pt modelId="{6FE9B4EF-E28B-4731-B4DC-869B233ECB6B}">
      <dgm:prSet phldrT="[Text]" custT="1"/>
      <dgm:spPr/>
      <dgm:t>
        <a:bodyPr/>
        <a:lstStyle/>
        <a:p>
          <a:r>
            <a:rPr lang="en-US" sz="1400"/>
            <a:t>Internal/external</a:t>
          </a:r>
        </a:p>
      </dgm:t>
    </dgm:pt>
    <dgm:pt modelId="{6248C6F1-B2AF-47E5-AAAC-103BE78E6B6E}" type="parTrans" cxnId="{179A8028-26B9-4243-B4A7-B7147D88AEB1}">
      <dgm:prSet/>
      <dgm:spPr/>
      <dgm:t>
        <a:bodyPr/>
        <a:lstStyle/>
        <a:p>
          <a:endParaRPr lang="en-US" sz="800"/>
        </a:p>
      </dgm:t>
    </dgm:pt>
    <dgm:pt modelId="{03A0CE88-A2AA-4AB0-A448-A98B7EAED501}" type="sibTrans" cxnId="{179A8028-26B9-4243-B4A7-B7147D88AEB1}">
      <dgm:prSet/>
      <dgm:spPr/>
      <dgm:t>
        <a:bodyPr/>
        <a:lstStyle/>
        <a:p>
          <a:endParaRPr lang="en-US" sz="800"/>
        </a:p>
      </dgm:t>
    </dgm:pt>
    <dgm:pt modelId="{DCF4882D-B0B2-4912-8685-DB29F8F45BA8}">
      <dgm:prSet phldrT="[Text]" custT="1"/>
      <dgm:spPr/>
      <dgm:t>
        <a:bodyPr/>
        <a:lstStyle/>
        <a:p>
          <a:r>
            <a:rPr lang="en-US" sz="800"/>
            <a:t>Internal planning and operation activities in line with SDGs (2), (11) and (13).</a:t>
          </a:r>
        </a:p>
      </dgm:t>
    </dgm:pt>
    <dgm:pt modelId="{F7A6A22A-E86E-4E47-ACCC-B8DAD7D4BCE1}" type="parTrans" cxnId="{A77A01E8-EB8E-41E3-BD8A-FC77F28196BF}">
      <dgm:prSet/>
      <dgm:spPr/>
      <dgm:t>
        <a:bodyPr/>
        <a:lstStyle/>
        <a:p>
          <a:endParaRPr lang="en-US" sz="800"/>
        </a:p>
      </dgm:t>
    </dgm:pt>
    <dgm:pt modelId="{C4069045-FE6E-4465-998E-9F23659E2D44}" type="sibTrans" cxnId="{A77A01E8-EB8E-41E3-BD8A-FC77F28196BF}">
      <dgm:prSet/>
      <dgm:spPr/>
      <dgm:t>
        <a:bodyPr/>
        <a:lstStyle/>
        <a:p>
          <a:endParaRPr lang="en-US" sz="800"/>
        </a:p>
      </dgm:t>
    </dgm:pt>
    <dgm:pt modelId="{133AEED4-66F9-416F-BED2-EBE2CA8FDAAC}">
      <dgm:prSet phldrT="[Text]" custT="1"/>
      <dgm:spPr/>
      <dgm:t>
        <a:bodyPr/>
        <a:lstStyle/>
        <a:p>
          <a:r>
            <a:rPr lang="en-US" sz="800"/>
            <a:t>The business model has evolved along its way towards a more effective model, under a “leaning by doing” attitude.</a:t>
          </a:r>
        </a:p>
      </dgm:t>
    </dgm:pt>
    <dgm:pt modelId="{0803DB5F-593D-4924-A593-0FAB074C1791}" type="parTrans" cxnId="{10FE22FE-C77F-4951-A62E-FC8FE41E68AD}">
      <dgm:prSet/>
      <dgm:spPr/>
      <dgm:t>
        <a:bodyPr/>
        <a:lstStyle/>
        <a:p>
          <a:endParaRPr lang="en-US" sz="800"/>
        </a:p>
      </dgm:t>
    </dgm:pt>
    <dgm:pt modelId="{F859044D-3E1B-4E8E-90CA-279F1396FD9B}" type="sibTrans" cxnId="{10FE22FE-C77F-4951-A62E-FC8FE41E68AD}">
      <dgm:prSet/>
      <dgm:spPr/>
      <dgm:t>
        <a:bodyPr/>
        <a:lstStyle/>
        <a:p>
          <a:endParaRPr lang="en-US" sz="800"/>
        </a:p>
      </dgm:t>
    </dgm:pt>
    <dgm:pt modelId="{B2155F78-96E1-43A3-8CFC-721544A79F1E}">
      <dgm:prSet phldrT="[Text]" custT="1"/>
      <dgm:spPr/>
      <dgm:t>
        <a:bodyPr/>
        <a:lstStyle/>
        <a:p>
          <a:r>
            <a:rPr lang="en-US" sz="1400"/>
            <a:t>Governance</a:t>
          </a:r>
        </a:p>
      </dgm:t>
    </dgm:pt>
    <dgm:pt modelId="{2DB21CE5-1185-4540-A3B8-1904E0E292BB}" type="parTrans" cxnId="{9E0891BE-3DEC-4E84-93D6-131352952E0E}">
      <dgm:prSet/>
      <dgm:spPr/>
      <dgm:t>
        <a:bodyPr/>
        <a:lstStyle/>
        <a:p>
          <a:endParaRPr lang="en-US" sz="800"/>
        </a:p>
      </dgm:t>
    </dgm:pt>
    <dgm:pt modelId="{47B80F0C-2342-4E0A-B8F5-F3044DC74828}" type="sibTrans" cxnId="{9E0891BE-3DEC-4E84-93D6-131352952E0E}">
      <dgm:prSet/>
      <dgm:spPr/>
      <dgm:t>
        <a:bodyPr/>
        <a:lstStyle/>
        <a:p>
          <a:endParaRPr lang="en-US" sz="800"/>
        </a:p>
      </dgm:t>
    </dgm:pt>
    <dgm:pt modelId="{A5BE5366-6F6F-4D37-A097-E18093F613E7}">
      <dgm:prSet phldrT="[Text]" custT="1"/>
      <dgm:spPr/>
      <dgm:t>
        <a:bodyPr/>
        <a:lstStyle/>
        <a:p>
          <a:r>
            <a:rPr lang="en-US" sz="800"/>
            <a:t>Education and capacity-building to empower employees to be part</a:t>
          </a:r>
        </a:p>
      </dgm:t>
    </dgm:pt>
    <dgm:pt modelId="{318E5E0B-E05A-4BAF-8C51-D92CA7B20934}" type="parTrans" cxnId="{78C3DE4B-362F-4CFC-85B9-C93E69E03819}">
      <dgm:prSet/>
      <dgm:spPr/>
      <dgm:t>
        <a:bodyPr/>
        <a:lstStyle/>
        <a:p>
          <a:endParaRPr lang="en-US" sz="800"/>
        </a:p>
      </dgm:t>
    </dgm:pt>
    <dgm:pt modelId="{90991889-757B-4B89-B431-C0CFFAF2B3C0}" type="sibTrans" cxnId="{78C3DE4B-362F-4CFC-85B9-C93E69E03819}">
      <dgm:prSet/>
      <dgm:spPr/>
      <dgm:t>
        <a:bodyPr/>
        <a:lstStyle/>
        <a:p>
          <a:endParaRPr lang="en-US" sz="800"/>
        </a:p>
      </dgm:t>
    </dgm:pt>
    <dgm:pt modelId="{51298EA7-9169-4A61-BFAB-3657238277BD}">
      <dgm:prSet phldrT="[Text]" custT="1"/>
      <dgm:spPr/>
      <dgm:t>
        <a:bodyPr/>
        <a:lstStyle/>
        <a:p>
          <a:r>
            <a:rPr lang="en-US" sz="800"/>
            <a:t>All decisions are taken by SINBA’s co-founders as the team is still quite small and keep being required in the way of searching for an increasingly sustainable business model.</a:t>
          </a:r>
        </a:p>
      </dgm:t>
    </dgm:pt>
    <dgm:pt modelId="{D620CCB2-DE2D-4554-9426-1BD6D005B548}" type="parTrans" cxnId="{367CA7EE-6BE4-41F4-9562-00170B2A7382}">
      <dgm:prSet/>
      <dgm:spPr/>
      <dgm:t>
        <a:bodyPr/>
        <a:lstStyle/>
        <a:p>
          <a:endParaRPr lang="en-US" sz="800"/>
        </a:p>
      </dgm:t>
    </dgm:pt>
    <dgm:pt modelId="{387A3E31-7D25-4BB7-B72B-723F91C8C1FB}" type="sibTrans" cxnId="{367CA7EE-6BE4-41F4-9562-00170B2A7382}">
      <dgm:prSet/>
      <dgm:spPr/>
      <dgm:t>
        <a:bodyPr/>
        <a:lstStyle/>
        <a:p>
          <a:endParaRPr lang="en-US" sz="800"/>
        </a:p>
      </dgm:t>
    </dgm:pt>
    <dgm:pt modelId="{A1D3D7B3-F652-47FC-985C-150D6F24BC67}">
      <dgm:prSet phldrT="[Text]" custT="1"/>
      <dgm:spPr/>
      <dgm:t>
        <a:bodyPr/>
        <a:lstStyle/>
        <a:p>
          <a:r>
            <a:rPr lang="en-US" sz="800"/>
            <a:t>The creation of opportunities for collaboration was a key aspect that not only for the core business but also addressed social aspects associated that resulted in well-being for other actors in the value chain.</a:t>
          </a:r>
        </a:p>
      </dgm:t>
    </dgm:pt>
    <dgm:pt modelId="{B5E7CF40-49D6-4C9C-BA79-9162632A43BE}" type="parTrans" cxnId="{61031A4C-B134-4CF3-9DA6-D7D232560098}">
      <dgm:prSet/>
      <dgm:spPr/>
      <dgm:t>
        <a:bodyPr/>
        <a:lstStyle/>
        <a:p>
          <a:endParaRPr lang="en-US" sz="800"/>
        </a:p>
      </dgm:t>
    </dgm:pt>
    <dgm:pt modelId="{47E4FA18-B7C8-4E15-84E5-379B3A2C8798}" type="sibTrans" cxnId="{61031A4C-B134-4CF3-9DA6-D7D232560098}">
      <dgm:prSet/>
      <dgm:spPr/>
      <dgm:t>
        <a:bodyPr/>
        <a:lstStyle/>
        <a:p>
          <a:endParaRPr lang="en-US" sz="800"/>
        </a:p>
      </dgm:t>
    </dgm:pt>
    <dgm:pt modelId="{C0DDB876-E7B2-4B76-A31E-A98EDE2DB27C}">
      <dgm:prSet phldrT="[Text]" custT="1"/>
      <dgm:spPr/>
      <dgm:t>
        <a:bodyPr/>
        <a:lstStyle/>
        <a:p>
          <a:r>
            <a:rPr lang="en-US" sz="800"/>
            <a:t>SINBA, as part of B-system, evaluates their impact and commits to keep and improve their environmental and social performance.</a:t>
          </a:r>
        </a:p>
      </dgm:t>
    </dgm:pt>
    <dgm:pt modelId="{D419A9AD-0B88-4AD6-892B-EDB6198CA601}" type="parTrans" cxnId="{FECE8C08-8BDA-4A45-9058-4AF593FB85F2}">
      <dgm:prSet/>
      <dgm:spPr/>
      <dgm:t>
        <a:bodyPr/>
        <a:lstStyle/>
        <a:p>
          <a:endParaRPr lang="en-US" sz="800"/>
        </a:p>
      </dgm:t>
    </dgm:pt>
    <dgm:pt modelId="{D51932B6-70AE-462F-A5DF-9F2A5E82B3B8}" type="sibTrans" cxnId="{FECE8C08-8BDA-4A45-9058-4AF593FB85F2}">
      <dgm:prSet/>
      <dgm:spPr/>
      <dgm:t>
        <a:bodyPr/>
        <a:lstStyle/>
        <a:p>
          <a:endParaRPr lang="en-US" sz="800"/>
        </a:p>
      </dgm:t>
    </dgm:pt>
    <dgm:pt modelId="{E0A585A9-CF22-4906-9882-7CB0203F7BCF}">
      <dgm:prSet phldrT="[Text]" custT="1"/>
      <dgm:spPr/>
      <dgm:t>
        <a:bodyPr/>
        <a:lstStyle/>
        <a:p>
          <a:r>
            <a:rPr lang="en-US" sz="800"/>
            <a:t>Peruvian restaurants generate high rates of organic waste.</a:t>
          </a:r>
        </a:p>
      </dgm:t>
    </dgm:pt>
    <dgm:pt modelId="{0377C56F-7C16-43A5-A8AB-AA84962FA870}" type="parTrans" cxnId="{BDC54373-A966-4B9A-AB5C-1735419DA580}">
      <dgm:prSet/>
      <dgm:spPr/>
      <dgm:t>
        <a:bodyPr/>
        <a:lstStyle/>
        <a:p>
          <a:endParaRPr lang="en-US" sz="800"/>
        </a:p>
      </dgm:t>
    </dgm:pt>
    <dgm:pt modelId="{E82CC2C7-D907-43C8-83A6-819722C58E50}" type="sibTrans" cxnId="{BDC54373-A966-4B9A-AB5C-1735419DA580}">
      <dgm:prSet/>
      <dgm:spPr/>
      <dgm:t>
        <a:bodyPr/>
        <a:lstStyle/>
        <a:p>
          <a:endParaRPr lang="en-US" sz="800"/>
        </a:p>
      </dgm:t>
    </dgm:pt>
    <dgm:pt modelId="{3E841E38-E480-48EE-971D-43645F51A4CF}">
      <dgm:prSet phldrT="[Text]" custT="1"/>
      <dgm:spPr/>
      <dgm:t>
        <a:bodyPr/>
        <a:lstStyle/>
        <a:p>
          <a:r>
            <a:rPr lang="en-US" sz="800"/>
            <a:t>#SINBAsura Peruvian gastronomy is only possible based on collaboration.</a:t>
          </a:r>
        </a:p>
      </dgm:t>
    </dgm:pt>
    <dgm:pt modelId="{8F5C599B-52FE-4777-8214-D12D260265F7}" type="parTrans" cxnId="{814E6C60-FD80-474B-BE5F-DDE5ED17ED67}">
      <dgm:prSet/>
      <dgm:spPr/>
      <dgm:t>
        <a:bodyPr/>
        <a:lstStyle/>
        <a:p>
          <a:endParaRPr lang="en-US" sz="800"/>
        </a:p>
      </dgm:t>
    </dgm:pt>
    <dgm:pt modelId="{EE5DADA4-5F8D-4005-B3AB-EB10022A6736}" type="sibTrans" cxnId="{814E6C60-FD80-474B-BE5F-DDE5ED17ED67}">
      <dgm:prSet/>
      <dgm:spPr/>
      <dgm:t>
        <a:bodyPr/>
        <a:lstStyle/>
        <a:p>
          <a:endParaRPr lang="en-US" sz="800"/>
        </a:p>
      </dgm:t>
    </dgm:pt>
    <dgm:pt modelId="{65FB9070-0092-4C0E-8204-D1A7153705E9}" type="pres">
      <dgm:prSet presAssocID="{4A82E7D9-1EA7-4845-80E2-E757BF45B2F4}" presName="Name0" presStyleCnt="0">
        <dgm:presLayoutVars>
          <dgm:chMax/>
          <dgm:chPref val="3"/>
          <dgm:dir/>
          <dgm:animOne val="branch"/>
          <dgm:animLvl val="lvl"/>
        </dgm:presLayoutVars>
      </dgm:prSet>
      <dgm:spPr/>
      <dgm:t>
        <a:bodyPr/>
        <a:lstStyle/>
        <a:p>
          <a:endParaRPr lang="en-US"/>
        </a:p>
      </dgm:t>
    </dgm:pt>
    <dgm:pt modelId="{09CF98CD-C761-4546-BBF8-21A961B0C874}" type="pres">
      <dgm:prSet presAssocID="{D5971734-F32D-4415-B90C-B6A49FC41740}" presName="composite" presStyleCnt="0"/>
      <dgm:spPr/>
    </dgm:pt>
    <dgm:pt modelId="{DC72A894-E347-4CFF-86E3-D3B4392AD933}" type="pres">
      <dgm:prSet presAssocID="{D5971734-F32D-4415-B90C-B6A49FC41740}" presName="FirstChild" presStyleLbl="revTx" presStyleIdx="0" presStyleCnt="6">
        <dgm:presLayoutVars>
          <dgm:chMax val="0"/>
          <dgm:chPref val="0"/>
          <dgm:bulletEnabled val="1"/>
        </dgm:presLayoutVars>
      </dgm:prSet>
      <dgm:spPr/>
      <dgm:t>
        <a:bodyPr/>
        <a:lstStyle/>
        <a:p>
          <a:endParaRPr lang="en-US"/>
        </a:p>
      </dgm:t>
    </dgm:pt>
    <dgm:pt modelId="{C637DA4A-4D6B-4EFC-926C-1D058D2432B7}" type="pres">
      <dgm:prSet presAssocID="{D5971734-F32D-4415-B90C-B6A49FC41740}" presName="Parent" presStyleLbl="alignNode1" presStyleIdx="0" presStyleCnt="3">
        <dgm:presLayoutVars>
          <dgm:chMax val="3"/>
          <dgm:chPref val="3"/>
          <dgm:bulletEnabled val="1"/>
        </dgm:presLayoutVars>
      </dgm:prSet>
      <dgm:spPr/>
      <dgm:t>
        <a:bodyPr/>
        <a:lstStyle/>
        <a:p>
          <a:endParaRPr lang="en-US"/>
        </a:p>
      </dgm:t>
    </dgm:pt>
    <dgm:pt modelId="{0239C380-DA48-4E40-B461-C3D72364DAA2}" type="pres">
      <dgm:prSet presAssocID="{D5971734-F32D-4415-B90C-B6A49FC41740}" presName="Accent" presStyleLbl="parChTrans1D1" presStyleIdx="0" presStyleCnt="3"/>
      <dgm:spPr/>
    </dgm:pt>
    <dgm:pt modelId="{EAFC94B8-0881-4A1B-9A03-8000552451CC}" type="pres">
      <dgm:prSet presAssocID="{D5971734-F32D-4415-B90C-B6A49FC41740}" presName="Child" presStyleLbl="revTx" presStyleIdx="1" presStyleCnt="6">
        <dgm:presLayoutVars>
          <dgm:chMax val="0"/>
          <dgm:chPref val="0"/>
          <dgm:bulletEnabled val="1"/>
        </dgm:presLayoutVars>
      </dgm:prSet>
      <dgm:spPr/>
      <dgm:t>
        <a:bodyPr/>
        <a:lstStyle/>
        <a:p>
          <a:endParaRPr lang="en-US"/>
        </a:p>
      </dgm:t>
    </dgm:pt>
    <dgm:pt modelId="{7C43AA5A-3FE9-427C-AC06-64810AA52B6F}" type="pres">
      <dgm:prSet presAssocID="{3E1D8463-0BF1-4359-88E2-F988408D6C8C}" presName="sibTrans" presStyleCnt="0"/>
      <dgm:spPr/>
    </dgm:pt>
    <dgm:pt modelId="{3E477C45-CC4E-4724-89AB-A6CE917E56A5}" type="pres">
      <dgm:prSet presAssocID="{6FE9B4EF-E28B-4731-B4DC-869B233ECB6B}" presName="composite" presStyleCnt="0"/>
      <dgm:spPr/>
    </dgm:pt>
    <dgm:pt modelId="{4EE046A5-FE0E-43BF-8A25-36B7F956CB4C}" type="pres">
      <dgm:prSet presAssocID="{6FE9B4EF-E28B-4731-B4DC-869B233ECB6B}" presName="FirstChild" presStyleLbl="revTx" presStyleIdx="2" presStyleCnt="6">
        <dgm:presLayoutVars>
          <dgm:chMax val="0"/>
          <dgm:chPref val="0"/>
          <dgm:bulletEnabled val="1"/>
        </dgm:presLayoutVars>
      </dgm:prSet>
      <dgm:spPr/>
      <dgm:t>
        <a:bodyPr/>
        <a:lstStyle/>
        <a:p>
          <a:endParaRPr lang="en-US"/>
        </a:p>
      </dgm:t>
    </dgm:pt>
    <dgm:pt modelId="{58A842AA-5799-4271-8E5B-7AAE317A93A5}" type="pres">
      <dgm:prSet presAssocID="{6FE9B4EF-E28B-4731-B4DC-869B233ECB6B}" presName="Parent" presStyleLbl="alignNode1" presStyleIdx="1" presStyleCnt="3">
        <dgm:presLayoutVars>
          <dgm:chMax val="3"/>
          <dgm:chPref val="3"/>
          <dgm:bulletEnabled val="1"/>
        </dgm:presLayoutVars>
      </dgm:prSet>
      <dgm:spPr/>
      <dgm:t>
        <a:bodyPr/>
        <a:lstStyle/>
        <a:p>
          <a:endParaRPr lang="en-US"/>
        </a:p>
      </dgm:t>
    </dgm:pt>
    <dgm:pt modelId="{B6DA9F6B-711B-48BF-9662-1174BD108F7F}" type="pres">
      <dgm:prSet presAssocID="{6FE9B4EF-E28B-4731-B4DC-869B233ECB6B}" presName="Accent" presStyleLbl="parChTrans1D1" presStyleIdx="1" presStyleCnt="3"/>
      <dgm:spPr/>
    </dgm:pt>
    <dgm:pt modelId="{DFA950A4-6CBB-4EB7-919E-55370B894B03}" type="pres">
      <dgm:prSet presAssocID="{6FE9B4EF-E28B-4731-B4DC-869B233ECB6B}" presName="Child" presStyleLbl="revTx" presStyleIdx="3" presStyleCnt="6">
        <dgm:presLayoutVars>
          <dgm:chMax val="0"/>
          <dgm:chPref val="0"/>
          <dgm:bulletEnabled val="1"/>
        </dgm:presLayoutVars>
      </dgm:prSet>
      <dgm:spPr/>
      <dgm:t>
        <a:bodyPr/>
        <a:lstStyle/>
        <a:p>
          <a:endParaRPr lang="en-US"/>
        </a:p>
      </dgm:t>
    </dgm:pt>
    <dgm:pt modelId="{862E39D4-10B6-4C9A-A7F3-1CE2FD73D85B}" type="pres">
      <dgm:prSet presAssocID="{03A0CE88-A2AA-4AB0-A448-A98B7EAED501}" presName="sibTrans" presStyleCnt="0"/>
      <dgm:spPr/>
    </dgm:pt>
    <dgm:pt modelId="{92BC16E6-1284-4014-9189-472BDC6CA74B}" type="pres">
      <dgm:prSet presAssocID="{B2155F78-96E1-43A3-8CFC-721544A79F1E}" presName="composite" presStyleCnt="0"/>
      <dgm:spPr/>
    </dgm:pt>
    <dgm:pt modelId="{193F2CF5-E0F9-4D1B-B116-A379D5C2E623}" type="pres">
      <dgm:prSet presAssocID="{B2155F78-96E1-43A3-8CFC-721544A79F1E}" presName="FirstChild" presStyleLbl="revTx" presStyleIdx="4" presStyleCnt="6">
        <dgm:presLayoutVars>
          <dgm:chMax val="0"/>
          <dgm:chPref val="0"/>
          <dgm:bulletEnabled val="1"/>
        </dgm:presLayoutVars>
      </dgm:prSet>
      <dgm:spPr/>
      <dgm:t>
        <a:bodyPr/>
        <a:lstStyle/>
        <a:p>
          <a:endParaRPr lang="en-US"/>
        </a:p>
      </dgm:t>
    </dgm:pt>
    <dgm:pt modelId="{E630AA18-F5FB-4F57-BE4F-161B62DAE0BA}" type="pres">
      <dgm:prSet presAssocID="{B2155F78-96E1-43A3-8CFC-721544A79F1E}" presName="Parent" presStyleLbl="alignNode1" presStyleIdx="2" presStyleCnt="3">
        <dgm:presLayoutVars>
          <dgm:chMax val="3"/>
          <dgm:chPref val="3"/>
          <dgm:bulletEnabled val="1"/>
        </dgm:presLayoutVars>
      </dgm:prSet>
      <dgm:spPr/>
      <dgm:t>
        <a:bodyPr/>
        <a:lstStyle/>
        <a:p>
          <a:endParaRPr lang="en-US"/>
        </a:p>
      </dgm:t>
    </dgm:pt>
    <dgm:pt modelId="{EB27DC1F-4062-44F4-8F03-3B3722D96233}" type="pres">
      <dgm:prSet presAssocID="{B2155F78-96E1-43A3-8CFC-721544A79F1E}" presName="Accent" presStyleLbl="parChTrans1D1" presStyleIdx="2" presStyleCnt="3"/>
      <dgm:spPr/>
    </dgm:pt>
    <dgm:pt modelId="{ABE357E0-B6FD-4941-86A2-40EDDB7C35E5}" type="pres">
      <dgm:prSet presAssocID="{B2155F78-96E1-43A3-8CFC-721544A79F1E}" presName="Child" presStyleLbl="revTx" presStyleIdx="5" presStyleCnt="6">
        <dgm:presLayoutVars>
          <dgm:chMax val="0"/>
          <dgm:chPref val="0"/>
          <dgm:bulletEnabled val="1"/>
        </dgm:presLayoutVars>
      </dgm:prSet>
      <dgm:spPr/>
      <dgm:t>
        <a:bodyPr/>
        <a:lstStyle/>
        <a:p>
          <a:endParaRPr lang="en-US"/>
        </a:p>
      </dgm:t>
    </dgm:pt>
  </dgm:ptLst>
  <dgm:cxnLst>
    <dgm:cxn modelId="{21875B4E-A490-436C-8318-9536690AD3F7}" type="presOf" srcId="{CF28C522-EFD3-4F8F-873C-D11D01FFD032}" destId="{DC72A894-E347-4CFF-86E3-D3B4392AD933}" srcOrd="0" destOrd="0" presId="urn:microsoft.com/office/officeart/2011/layout/TabList"/>
    <dgm:cxn modelId="{9E0891BE-3DEC-4E84-93D6-131352952E0E}" srcId="{4A82E7D9-1EA7-4845-80E2-E757BF45B2F4}" destId="{B2155F78-96E1-43A3-8CFC-721544A79F1E}" srcOrd="2" destOrd="0" parTransId="{2DB21CE5-1185-4540-A3B8-1904E0E292BB}" sibTransId="{47B80F0C-2342-4E0A-B8F5-F3044DC74828}"/>
    <dgm:cxn modelId="{179A8028-26B9-4243-B4A7-B7147D88AEB1}" srcId="{4A82E7D9-1EA7-4845-80E2-E757BF45B2F4}" destId="{6FE9B4EF-E28B-4731-B4DC-869B233ECB6B}" srcOrd="1" destOrd="0" parTransId="{6248C6F1-B2AF-47E5-AAAC-103BE78E6B6E}" sibTransId="{03A0CE88-A2AA-4AB0-A448-A98B7EAED501}"/>
    <dgm:cxn modelId="{877B7AEA-095B-4AB0-9EEA-5FD45D4F8397}" type="presOf" srcId="{E0A585A9-CF22-4906-9882-7CB0203F7BCF}" destId="{DFA950A4-6CBB-4EB7-919E-55370B894B03}" srcOrd="0" destOrd="2" presId="urn:microsoft.com/office/officeart/2011/layout/TabList"/>
    <dgm:cxn modelId="{B6857382-EB99-49ED-9B32-890A05ABB6DF}" type="presOf" srcId="{B2155F78-96E1-43A3-8CFC-721544A79F1E}" destId="{E630AA18-F5FB-4F57-BE4F-161B62DAE0BA}" srcOrd="0" destOrd="0" presId="urn:microsoft.com/office/officeart/2011/layout/TabList"/>
    <dgm:cxn modelId="{78C3DE4B-362F-4CFC-85B9-C93E69E03819}" srcId="{B2155F78-96E1-43A3-8CFC-721544A79F1E}" destId="{A5BE5366-6F6F-4D37-A097-E18093F613E7}" srcOrd="0" destOrd="0" parTransId="{318E5E0B-E05A-4BAF-8C51-D92CA7B20934}" sibTransId="{90991889-757B-4B89-B431-C0CFFAF2B3C0}"/>
    <dgm:cxn modelId="{367CA7EE-6BE4-41F4-9562-00170B2A7382}" srcId="{B2155F78-96E1-43A3-8CFC-721544A79F1E}" destId="{51298EA7-9169-4A61-BFAB-3657238277BD}" srcOrd="1" destOrd="0" parTransId="{D620CCB2-DE2D-4554-9426-1BD6D005B548}" sibTransId="{387A3E31-7D25-4BB7-B72B-723F91C8C1FB}"/>
    <dgm:cxn modelId="{C540B7EC-A081-4063-A656-59F48A08118B}" srcId="{D5971734-F32D-4415-B90C-B6A49FC41740}" destId="{CF28C522-EFD3-4F8F-873C-D11D01FFD032}" srcOrd="0" destOrd="0" parTransId="{BE319536-1023-4841-BE3C-7C9623E2C321}" sibTransId="{0000029B-201B-4C4C-A995-CAE5BD2FF913}"/>
    <dgm:cxn modelId="{BF0B8E69-0ABA-4BBB-B02A-9D26FF10A7E0}" srcId="{D5971734-F32D-4415-B90C-B6A49FC41740}" destId="{9DEAA198-DCC6-4DE3-9427-50606E01F53B}" srcOrd="1" destOrd="0" parTransId="{6B9F1630-76BE-4F61-AEFC-E9FA4FD0F122}" sibTransId="{78AD67F5-A343-4A1E-8796-3EDECA8AEC15}"/>
    <dgm:cxn modelId="{25D7CBCC-CC07-4AA8-93F5-3FF699BFC2E1}" type="presOf" srcId="{3E841E38-E480-48EE-971D-43645F51A4CF}" destId="{DFA950A4-6CBB-4EB7-919E-55370B894B03}" srcOrd="0" destOrd="3" presId="urn:microsoft.com/office/officeart/2011/layout/TabList"/>
    <dgm:cxn modelId="{814E6C60-FD80-474B-BE5F-DDE5ED17ED67}" srcId="{6FE9B4EF-E28B-4731-B4DC-869B233ECB6B}" destId="{3E841E38-E480-48EE-971D-43645F51A4CF}" srcOrd="4" destOrd="0" parTransId="{8F5C599B-52FE-4777-8214-D12D260265F7}" sibTransId="{EE5DADA4-5F8D-4005-B3AB-EB10022A6736}"/>
    <dgm:cxn modelId="{344905C6-5CD2-427B-8CFE-A6A0B1D4AB69}" type="presOf" srcId="{51298EA7-9169-4A61-BFAB-3657238277BD}" destId="{ABE357E0-B6FD-4941-86A2-40EDDB7C35E5}" srcOrd="0" destOrd="0" presId="urn:microsoft.com/office/officeart/2011/layout/TabList"/>
    <dgm:cxn modelId="{EE38DBA4-48B9-472F-8216-84672AE5E949}" type="presOf" srcId="{D5971734-F32D-4415-B90C-B6A49FC41740}" destId="{C637DA4A-4D6B-4EFC-926C-1D058D2432B7}" srcOrd="0" destOrd="0" presId="urn:microsoft.com/office/officeart/2011/layout/TabList"/>
    <dgm:cxn modelId="{CFCD5CB9-C488-4127-9B6A-0592B014C28B}" type="presOf" srcId="{A5BE5366-6F6F-4D37-A097-E18093F613E7}" destId="{193F2CF5-E0F9-4D1B-B116-A379D5C2E623}" srcOrd="0" destOrd="0" presId="urn:microsoft.com/office/officeart/2011/layout/TabList"/>
    <dgm:cxn modelId="{400BF983-324C-434D-B27C-B8DB56066DBD}" type="presOf" srcId="{4A82E7D9-1EA7-4845-80E2-E757BF45B2F4}" destId="{65FB9070-0092-4C0E-8204-D1A7153705E9}" srcOrd="0" destOrd="0" presId="urn:microsoft.com/office/officeart/2011/layout/TabList"/>
    <dgm:cxn modelId="{FECE8C08-8BDA-4A45-9058-4AF593FB85F2}" srcId="{6FE9B4EF-E28B-4731-B4DC-869B233ECB6B}" destId="{C0DDB876-E7B2-4B76-A31E-A98EDE2DB27C}" srcOrd="2" destOrd="0" parTransId="{D419A9AD-0B88-4AD6-892B-EDB6198CA601}" sibTransId="{D51932B6-70AE-462F-A5DF-9F2A5E82B3B8}"/>
    <dgm:cxn modelId="{A77A01E8-EB8E-41E3-BD8A-FC77F28196BF}" srcId="{6FE9B4EF-E28B-4731-B4DC-869B233ECB6B}" destId="{DCF4882D-B0B2-4912-8685-DB29F8F45BA8}" srcOrd="0" destOrd="0" parTransId="{F7A6A22A-E86E-4E47-ACCC-B8DAD7D4BCE1}" sibTransId="{C4069045-FE6E-4465-998E-9F23659E2D44}"/>
    <dgm:cxn modelId="{A97B5B7D-B4EE-4881-A921-02D7B83C3E97}" type="presOf" srcId="{133AEED4-66F9-416F-BED2-EBE2CA8FDAAC}" destId="{DFA950A4-6CBB-4EB7-919E-55370B894B03}" srcOrd="0" destOrd="0" presId="urn:microsoft.com/office/officeart/2011/layout/TabList"/>
    <dgm:cxn modelId="{BDC54373-A966-4B9A-AB5C-1735419DA580}" srcId="{6FE9B4EF-E28B-4731-B4DC-869B233ECB6B}" destId="{E0A585A9-CF22-4906-9882-7CB0203F7BCF}" srcOrd="3" destOrd="0" parTransId="{0377C56F-7C16-43A5-A8AB-AA84962FA870}" sibTransId="{E82CC2C7-D907-43C8-83A6-819722C58E50}"/>
    <dgm:cxn modelId="{B444D77D-9764-41B7-9ECC-69BEFBC2FA9C}" type="presOf" srcId="{6FE9B4EF-E28B-4731-B4DC-869B233ECB6B}" destId="{58A842AA-5799-4271-8E5B-7AAE317A93A5}" srcOrd="0" destOrd="0" presId="urn:microsoft.com/office/officeart/2011/layout/TabList"/>
    <dgm:cxn modelId="{C4E3D4AB-3AF9-44B5-96CA-ED0F7D2A091F}" srcId="{4A82E7D9-1EA7-4845-80E2-E757BF45B2F4}" destId="{D5971734-F32D-4415-B90C-B6A49FC41740}" srcOrd="0" destOrd="0" parTransId="{C78E794D-F35B-4528-90E7-263201236A48}" sibTransId="{3E1D8463-0BF1-4359-88E2-F988408D6C8C}"/>
    <dgm:cxn modelId="{61031A4C-B134-4CF3-9DA6-D7D232560098}" srcId="{D5971734-F32D-4415-B90C-B6A49FC41740}" destId="{A1D3D7B3-F652-47FC-985C-150D6F24BC67}" srcOrd="2" destOrd="0" parTransId="{B5E7CF40-49D6-4C9C-BA79-9162632A43BE}" sibTransId="{47E4FA18-B7C8-4E15-84E5-379B3A2C8798}"/>
    <dgm:cxn modelId="{0E467A18-9400-49E6-8392-A8248357D8E7}" type="presOf" srcId="{C0DDB876-E7B2-4B76-A31E-A98EDE2DB27C}" destId="{DFA950A4-6CBB-4EB7-919E-55370B894B03}" srcOrd="0" destOrd="1" presId="urn:microsoft.com/office/officeart/2011/layout/TabList"/>
    <dgm:cxn modelId="{FF84DADB-169C-43C3-B93E-BA7BE6FA7079}" type="presOf" srcId="{9DEAA198-DCC6-4DE3-9427-50606E01F53B}" destId="{EAFC94B8-0881-4A1B-9A03-8000552451CC}" srcOrd="0" destOrd="0" presId="urn:microsoft.com/office/officeart/2011/layout/TabList"/>
    <dgm:cxn modelId="{E97E1B76-B5A3-4787-B662-F74C098D4515}" type="presOf" srcId="{DCF4882D-B0B2-4912-8685-DB29F8F45BA8}" destId="{4EE046A5-FE0E-43BF-8A25-36B7F956CB4C}" srcOrd="0" destOrd="0" presId="urn:microsoft.com/office/officeart/2011/layout/TabList"/>
    <dgm:cxn modelId="{E7FAF1A6-D526-44CC-8606-5629597AAE1B}" type="presOf" srcId="{A1D3D7B3-F652-47FC-985C-150D6F24BC67}" destId="{EAFC94B8-0881-4A1B-9A03-8000552451CC}" srcOrd="0" destOrd="1" presId="urn:microsoft.com/office/officeart/2011/layout/TabList"/>
    <dgm:cxn modelId="{10FE22FE-C77F-4951-A62E-FC8FE41E68AD}" srcId="{6FE9B4EF-E28B-4731-B4DC-869B233ECB6B}" destId="{133AEED4-66F9-416F-BED2-EBE2CA8FDAAC}" srcOrd="1" destOrd="0" parTransId="{0803DB5F-593D-4924-A593-0FAB074C1791}" sibTransId="{F859044D-3E1B-4E8E-90CA-279F1396FD9B}"/>
    <dgm:cxn modelId="{6051D44C-EAC2-4AE9-B979-8E44EE9FDD9A}" type="presParOf" srcId="{65FB9070-0092-4C0E-8204-D1A7153705E9}" destId="{09CF98CD-C761-4546-BBF8-21A961B0C874}" srcOrd="0" destOrd="0" presId="urn:microsoft.com/office/officeart/2011/layout/TabList"/>
    <dgm:cxn modelId="{EE361D12-39E4-4568-B7DB-E7CB2F6C67B2}" type="presParOf" srcId="{09CF98CD-C761-4546-BBF8-21A961B0C874}" destId="{DC72A894-E347-4CFF-86E3-D3B4392AD933}" srcOrd="0" destOrd="0" presId="urn:microsoft.com/office/officeart/2011/layout/TabList"/>
    <dgm:cxn modelId="{BA95389A-1A2B-4611-A626-5EFC70BBE0F0}" type="presParOf" srcId="{09CF98CD-C761-4546-BBF8-21A961B0C874}" destId="{C637DA4A-4D6B-4EFC-926C-1D058D2432B7}" srcOrd="1" destOrd="0" presId="urn:microsoft.com/office/officeart/2011/layout/TabList"/>
    <dgm:cxn modelId="{21AE8977-9D9B-43E3-BA71-16F3C3576544}" type="presParOf" srcId="{09CF98CD-C761-4546-BBF8-21A961B0C874}" destId="{0239C380-DA48-4E40-B461-C3D72364DAA2}" srcOrd="2" destOrd="0" presId="urn:microsoft.com/office/officeart/2011/layout/TabList"/>
    <dgm:cxn modelId="{B74A3049-4658-4CF7-831A-D76BFE5D5022}" type="presParOf" srcId="{65FB9070-0092-4C0E-8204-D1A7153705E9}" destId="{EAFC94B8-0881-4A1B-9A03-8000552451CC}" srcOrd="1" destOrd="0" presId="urn:microsoft.com/office/officeart/2011/layout/TabList"/>
    <dgm:cxn modelId="{56C93CE6-81B8-495A-B760-3889A4CF2F75}" type="presParOf" srcId="{65FB9070-0092-4C0E-8204-D1A7153705E9}" destId="{7C43AA5A-3FE9-427C-AC06-64810AA52B6F}" srcOrd="2" destOrd="0" presId="urn:microsoft.com/office/officeart/2011/layout/TabList"/>
    <dgm:cxn modelId="{4A6FC8C4-4D97-4F32-B010-1A2F885A8366}" type="presParOf" srcId="{65FB9070-0092-4C0E-8204-D1A7153705E9}" destId="{3E477C45-CC4E-4724-89AB-A6CE917E56A5}" srcOrd="3" destOrd="0" presId="urn:microsoft.com/office/officeart/2011/layout/TabList"/>
    <dgm:cxn modelId="{13ACC9AA-C291-4E4E-811C-60BC092383FA}" type="presParOf" srcId="{3E477C45-CC4E-4724-89AB-A6CE917E56A5}" destId="{4EE046A5-FE0E-43BF-8A25-36B7F956CB4C}" srcOrd="0" destOrd="0" presId="urn:microsoft.com/office/officeart/2011/layout/TabList"/>
    <dgm:cxn modelId="{EB239415-B6AA-47CE-AA1E-DAF4F424F90D}" type="presParOf" srcId="{3E477C45-CC4E-4724-89AB-A6CE917E56A5}" destId="{58A842AA-5799-4271-8E5B-7AAE317A93A5}" srcOrd="1" destOrd="0" presId="urn:microsoft.com/office/officeart/2011/layout/TabList"/>
    <dgm:cxn modelId="{12AAC318-11FC-447D-B06F-97300AD96DE6}" type="presParOf" srcId="{3E477C45-CC4E-4724-89AB-A6CE917E56A5}" destId="{B6DA9F6B-711B-48BF-9662-1174BD108F7F}" srcOrd="2" destOrd="0" presId="urn:microsoft.com/office/officeart/2011/layout/TabList"/>
    <dgm:cxn modelId="{EF6B1773-BBA9-455D-99AF-4E6F7B9F3B29}" type="presParOf" srcId="{65FB9070-0092-4C0E-8204-D1A7153705E9}" destId="{DFA950A4-6CBB-4EB7-919E-55370B894B03}" srcOrd="4" destOrd="0" presId="urn:microsoft.com/office/officeart/2011/layout/TabList"/>
    <dgm:cxn modelId="{FD14B536-BC0D-4F56-9E3C-A78F157D66C5}" type="presParOf" srcId="{65FB9070-0092-4C0E-8204-D1A7153705E9}" destId="{862E39D4-10B6-4C9A-A7F3-1CE2FD73D85B}" srcOrd="5" destOrd="0" presId="urn:microsoft.com/office/officeart/2011/layout/TabList"/>
    <dgm:cxn modelId="{58FDA903-BCDC-4D93-879F-5A109C503A3E}" type="presParOf" srcId="{65FB9070-0092-4C0E-8204-D1A7153705E9}" destId="{92BC16E6-1284-4014-9189-472BDC6CA74B}" srcOrd="6" destOrd="0" presId="urn:microsoft.com/office/officeart/2011/layout/TabList"/>
    <dgm:cxn modelId="{763C7565-764D-402C-AEB5-4F5DE522E904}" type="presParOf" srcId="{92BC16E6-1284-4014-9189-472BDC6CA74B}" destId="{193F2CF5-E0F9-4D1B-B116-A379D5C2E623}" srcOrd="0" destOrd="0" presId="urn:microsoft.com/office/officeart/2011/layout/TabList"/>
    <dgm:cxn modelId="{BF43CECD-FC76-4380-B67D-02398BAA5A82}" type="presParOf" srcId="{92BC16E6-1284-4014-9189-472BDC6CA74B}" destId="{E630AA18-F5FB-4F57-BE4F-161B62DAE0BA}" srcOrd="1" destOrd="0" presId="urn:microsoft.com/office/officeart/2011/layout/TabList"/>
    <dgm:cxn modelId="{AF3F5C36-DFD4-434C-A104-7394B80D91C8}" type="presParOf" srcId="{92BC16E6-1284-4014-9189-472BDC6CA74B}" destId="{EB27DC1F-4062-44F4-8F03-3B3722D96233}" srcOrd="2" destOrd="0" presId="urn:microsoft.com/office/officeart/2011/layout/TabList"/>
    <dgm:cxn modelId="{11BE5A6F-B4DE-47A9-8863-C51F9B701D36}" type="presParOf" srcId="{65FB9070-0092-4C0E-8204-D1A7153705E9}" destId="{ABE357E0-B6FD-4941-86A2-40EDDB7C35E5}" srcOrd="7" destOrd="0" presId="urn:microsoft.com/office/officeart/2011/layout/TabList"/>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purl.oclc.org/ooxml/drawingml/diagram" xmlns:a="http://purl.oclc.org/ooxml/drawingml/main">
  <dgm:ptLst>
    <dgm:pt modelId="{508AD351-C8AA-4EEA-A0C4-4B57225B76A9}"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7F1197A3-EE66-45D2-8CC2-ABFB134E686E}">
      <dgm:prSet phldrT="[Text]"/>
      <dgm:spPr/>
      <dgm:t>
        <a:bodyPr/>
        <a:lstStyle/>
        <a:p>
          <a:r>
            <a:rPr lang="en-US"/>
            <a:t>Purpose</a:t>
          </a:r>
        </a:p>
      </dgm:t>
    </dgm:pt>
    <dgm:pt modelId="{AF1BE7EB-1DEE-4E55-98C4-8832314DF487}" type="parTrans" cxnId="{FB62E1CA-29F2-49D8-90C0-5E57D90114B1}">
      <dgm:prSet/>
      <dgm:spPr/>
      <dgm:t>
        <a:bodyPr/>
        <a:lstStyle/>
        <a:p>
          <a:endParaRPr lang="en-US"/>
        </a:p>
      </dgm:t>
    </dgm:pt>
    <dgm:pt modelId="{EAB4912E-C538-49BC-873A-1DB7BBA1DB37}" type="sibTrans" cxnId="{FB62E1CA-29F2-49D8-90C0-5E57D90114B1}">
      <dgm:prSet/>
      <dgm:spPr/>
      <dgm:t>
        <a:bodyPr/>
        <a:lstStyle/>
        <a:p>
          <a:endParaRPr lang="en-US"/>
        </a:p>
      </dgm:t>
    </dgm:pt>
    <dgm:pt modelId="{6CD12698-67F6-4261-B326-C5FC229A0DDF}">
      <dgm:prSet phldrT="[Text]"/>
      <dgm:spPr/>
      <dgm:t>
        <a:bodyPr/>
        <a:lstStyle/>
        <a:p>
          <a:r>
            <a:rPr lang="en-US"/>
            <a:t>Tonka aims to develop innovative products that reduce the energy consumption in gas-based appliances</a:t>
          </a:r>
        </a:p>
      </dgm:t>
    </dgm:pt>
    <dgm:pt modelId="{688C6E08-F8C2-4CC2-9CF5-F823FE5A90D2}" type="parTrans" cxnId="{274CE80E-F2EA-461A-BDA9-831AE8607ADA}">
      <dgm:prSet/>
      <dgm:spPr/>
      <dgm:t>
        <a:bodyPr/>
        <a:lstStyle/>
        <a:p>
          <a:endParaRPr lang="en-US"/>
        </a:p>
      </dgm:t>
    </dgm:pt>
    <dgm:pt modelId="{D979F034-C219-4A71-B714-58B198118426}" type="sibTrans" cxnId="{274CE80E-F2EA-461A-BDA9-831AE8607ADA}">
      <dgm:prSet/>
      <dgm:spPr/>
      <dgm:t>
        <a:bodyPr/>
        <a:lstStyle/>
        <a:p>
          <a:endParaRPr lang="en-US"/>
        </a:p>
      </dgm:t>
    </dgm:pt>
    <dgm:pt modelId="{C41E41B1-DBED-4F19-88EE-742B80525800}">
      <dgm:prSet phldrT="[Text]"/>
      <dgm:spPr/>
      <dgm:t>
        <a:bodyPr/>
        <a:lstStyle/>
        <a:p>
          <a:r>
            <a:rPr lang="en-US"/>
            <a:t>To help solve Argentina's energy issues by developing solutions for more efficient energy consumption and by becoming an agent to migrate to a less carbon-intensive energy matrix</a:t>
          </a:r>
        </a:p>
      </dgm:t>
    </dgm:pt>
    <dgm:pt modelId="{72529D4C-D0B7-428E-9F94-0DC422A2EB7C}" type="parTrans" cxnId="{862B72A0-A37A-43E4-859F-C716AD3FF033}">
      <dgm:prSet/>
      <dgm:spPr/>
      <dgm:t>
        <a:bodyPr/>
        <a:lstStyle/>
        <a:p>
          <a:endParaRPr lang="en-US"/>
        </a:p>
      </dgm:t>
    </dgm:pt>
    <dgm:pt modelId="{40D16DCA-23E6-41A8-B3B1-6B8CBF68D4DB}" type="sibTrans" cxnId="{862B72A0-A37A-43E4-859F-C716AD3FF033}">
      <dgm:prSet/>
      <dgm:spPr/>
      <dgm:t>
        <a:bodyPr/>
        <a:lstStyle/>
        <a:p>
          <a:endParaRPr lang="en-US"/>
        </a:p>
      </dgm:t>
    </dgm:pt>
    <dgm:pt modelId="{F3976C1C-3BD3-4BF6-824C-C092D901E6E1}">
      <dgm:prSet phldrT="[Text]"/>
      <dgm:spPr/>
      <dgm:t>
        <a:bodyPr/>
        <a:lstStyle/>
        <a:p>
          <a:r>
            <a:rPr lang="en-US"/>
            <a:t>Internal/external</a:t>
          </a:r>
        </a:p>
      </dgm:t>
    </dgm:pt>
    <dgm:pt modelId="{E57247B0-FDFB-417C-9197-384ACD4E3AE9}" type="parTrans" cxnId="{A01336E7-BDE0-4856-9814-C7AAA65710C0}">
      <dgm:prSet/>
      <dgm:spPr/>
      <dgm:t>
        <a:bodyPr/>
        <a:lstStyle/>
        <a:p>
          <a:endParaRPr lang="en-US"/>
        </a:p>
      </dgm:t>
    </dgm:pt>
    <dgm:pt modelId="{9448EAEE-40A5-49F0-B3AC-94EA6F1DF91D}" type="sibTrans" cxnId="{A01336E7-BDE0-4856-9814-C7AAA65710C0}">
      <dgm:prSet/>
      <dgm:spPr/>
      <dgm:t>
        <a:bodyPr/>
        <a:lstStyle/>
        <a:p>
          <a:endParaRPr lang="en-US"/>
        </a:p>
      </dgm:t>
    </dgm:pt>
    <dgm:pt modelId="{48EE42B4-1D43-4AFD-81C0-78C0EA251177}">
      <dgm:prSet phldrT="[Text]"/>
      <dgm:spPr/>
      <dgm:t>
        <a:bodyPr/>
        <a:lstStyle/>
        <a:p>
          <a:r>
            <a:rPr lang="en-US"/>
            <a:t>A particular scope for estimating Tonka’s GHG emissions has allowed them to compensate historical emissions by today</a:t>
          </a:r>
        </a:p>
      </dgm:t>
    </dgm:pt>
    <dgm:pt modelId="{C91EF545-2A48-41FC-859F-3436CAB76806}" type="parTrans" cxnId="{79A063B5-7B31-4850-9578-8E374D238830}">
      <dgm:prSet/>
      <dgm:spPr/>
      <dgm:t>
        <a:bodyPr/>
        <a:lstStyle/>
        <a:p>
          <a:endParaRPr lang="en-US"/>
        </a:p>
      </dgm:t>
    </dgm:pt>
    <dgm:pt modelId="{929CDB43-4CF6-46A5-A193-2609F09E8A46}" type="sibTrans" cxnId="{79A063B5-7B31-4850-9578-8E374D238830}">
      <dgm:prSet/>
      <dgm:spPr/>
      <dgm:t>
        <a:bodyPr/>
        <a:lstStyle/>
        <a:p>
          <a:endParaRPr lang="en-US"/>
        </a:p>
      </dgm:t>
    </dgm:pt>
    <dgm:pt modelId="{8241DD25-8928-45A2-8AF9-F6A6329C672C}">
      <dgm:prSet phldrT="[Text]"/>
      <dgm:spPr/>
      <dgm:t>
        <a:bodyPr/>
        <a:lstStyle/>
        <a:p>
          <a:r>
            <a:rPr lang="en-US"/>
            <a:t>B-certification was the tool to identify improvement aspects about their socio-environmental performance</a:t>
          </a:r>
        </a:p>
      </dgm:t>
    </dgm:pt>
    <dgm:pt modelId="{8258B0DF-06DA-40CE-B370-C5115DDE84A8}" type="parTrans" cxnId="{62FFF569-B63E-4EFA-991C-760C276C590C}">
      <dgm:prSet/>
      <dgm:spPr/>
      <dgm:t>
        <a:bodyPr/>
        <a:lstStyle/>
        <a:p>
          <a:endParaRPr lang="en-US"/>
        </a:p>
      </dgm:t>
    </dgm:pt>
    <dgm:pt modelId="{08BCE6A1-6452-40D3-97AA-9A67BB6C5107}" type="sibTrans" cxnId="{62FFF569-B63E-4EFA-991C-760C276C590C}">
      <dgm:prSet/>
      <dgm:spPr/>
      <dgm:t>
        <a:bodyPr/>
        <a:lstStyle/>
        <a:p>
          <a:endParaRPr lang="en-US"/>
        </a:p>
      </dgm:t>
    </dgm:pt>
    <dgm:pt modelId="{D3678EB5-07A8-4449-9C42-071EAFE2B256}">
      <dgm:prSet phldrT="[Text]"/>
      <dgm:spPr/>
      <dgm:t>
        <a:bodyPr/>
        <a:lstStyle/>
        <a:p>
          <a:r>
            <a:rPr lang="en-US"/>
            <a:t>Governance</a:t>
          </a:r>
        </a:p>
      </dgm:t>
    </dgm:pt>
    <dgm:pt modelId="{6E4E0407-BB9C-43F1-85E8-EB803C73A984}" type="parTrans" cxnId="{E404E8AC-3006-4D09-9917-A00D76F06266}">
      <dgm:prSet/>
      <dgm:spPr/>
      <dgm:t>
        <a:bodyPr/>
        <a:lstStyle/>
        <a:p>
          <a:endParaRPr lang="en-US"/>
        </a:p>
      </dgm:t>
    </dgm:pt>
    <dgm:pt modelId="{3B890DCA-BB0E-4CA9-A996-CB5BC00D3CA0}" type="sibTrans" cxnId="{E404E8AC-3006-4D09-9917-A00D76F06266}">
      <dgm:prSet/>
      <dgm:spPr/>
      <dgm:t>
        <a:bodyPr/>
        <a:lstStyle/>
        <a:p>
          <a:endParaRPr lang="en-US"/>
        </a:p>
      </dgm:t>
    </dgm:pt>
    <dgm:pt modelId="{7EE4F0F8-10C0-43A4-A9E0-CB186A98DAF3}">
      <dgm:prSet phldrT="[Text]"/>
      <dgm:spPr/>
      <dgm:t>
        <a:bodyPr/>
        <a:lstStyle/>
        <a:p>
          <a:r>
            <a:rPr lang="en-US"/>
            <a:t>Decisions about climate action implementation are made at the highest level.</a:t>
          </a:r>
        </a:p>
      </dgm:t>
    </dgm:pt>
    <dgm:pt modelId="{0744873E-14B1-49D1-A5F3-927FCEB19A16}" type="parTrans" cxnId="{1601B062-AB21-47DB-8351-25433CD5C46E}">
      <dgm:prSet/>
      <dgm:spPr/>
      <dgm:t>
        <a:bodyPr/>
        <a:lstStyle/>
        <a:p>
          <a:endParaRPr lang="en-US"/>
        </a:p>
      </dgm:t>
    </dgm:pt>
    <dgm:pt modelId="{DE4121A6-D07D-49C9-A728-458341A55F61}" type="sibTrans" cxnId="{1601B062-AB21-47DB-8351-25433CD5C46E}">
      <dgm:prSet/>
      <dgm:spPr/>
      <dgm:t>
        <a:bodyPr/>
        <a:lstStyle/>
        <a:p>
          <a:endParaRPr lang="en-US"/>
        </a:p>
      </dgm:t>
    </dgm:pt>
    <dgm:pt modelId="{96002AD5-F9FC-4AE9-9CC5-B463F4BC1AD5}">
      <dgm:prSet phldrT="[Text]"/>
      <dgm:spPr/>
      <dgm:t>
        <a:bodyPr/>
        <a:lstStyle/>
        <a:p>
          <a:r>
            <a:rPr lang="en-US"/>
            <a:t>Carbon footprint as an environmental KPI.</a:t>
          </a:r>
        </a:p>
      </dgm:t>
    </dgm:pt>
    <dgm:pt modelId="{632A1305-3729-4452-BBB0-087CA8C7CA66}" type="parTrans" cxnId="{54B3B75F-5084-4A95-99F8-FCF2632AA812}">
      <dgm:prSet/>
      <dgm:spPr/>
      <dgm:t>
        <a:bodyPr/>
        <a:lstStyle/>
        <a:p>
          <a:endParaRPr lang="en-US"/>
        </a:p>
      </dgm:t>
    </dgm:pt>
    <dgm:pt modelId="{AAA2B821-E4A7-4212-B243-D7D1A6FA473C}" type="sibTrans" cxnId="{54B3B75F-5084-4A95-99F8-FCF2632AA812}">
      <dgm:prSet/>
      <dgm:spPr/>
      <dgm:t>
        <a:bodyPr/>
        <a:lstStyle/>
        <a:p>
          <a:endParaRPr lang="en-US"/>
        </a:p>
      </dgm:t>
    </dgm:pt>
    <dgm:pt modelId="{31A7250C-C3F1-49D7-A695-C7EB986473C5}">
      <dgm:prSet phldrT="[Text]"/>
      <dgm:spPr/>
      <dgm:t>
        <a:bodyPr/>
        <a:lstStyle/>
        <a:p>
          <a:r>
            <a:rPr lang="en-US"/>
            <a:t>Tonka has demonstrated that a private – private scheme for carbon offsetting is feasible and replicable</a:t>
          </a:r>
        </a:p>
      </dgm:t>
    </dgm:pt>
    <dgm:pt modelId="{FB36FDAF-797F-4735-94E8-5680A835CDDF}" type="parTrans" cxnId="{D53AA2CE-AA4F-4354-AB27-269BD8115D59}">
      <dgm:prSet/>
      <dgm:spPr/>
    </dgm:pt>
    <dgm:pt modelId="{45E2C556-F90D-4755-81C7-B3FCB2B440D8}" type="sibTrans" cxnId="{D53AA2CE-AA4F-4354-AB27-269BD8115D59}">
      <dgm:prSet/>
      <dgm:spPr/>
    </dgm:pt>
    <dgm:pt modelId="{47B819B8-4E62-45BA-A02F-1DCC11FC0932}">
      <dgm:prSet phldrT="[Text]"/>
      <dgm:spPr/>
      <dgm:t>
        <a:bodyPr/>
        <a:lstStyle/>
        <a:p>
          <a:r>
            <a:rPr lang="en-US"/>
            <a:t>Their development of specific accessories for gas - based appliances has contributed in a more efficient gas consumption in the sector</a:t>
          </a:r>
        </a:p>
      </dgm:t>
    </dgm:pt>
    <dgm:pt modelId="{E12062C5-9134-4F66-82D4-8241AA929BEF}" type="parTrans" cxnId="{7D6A79E6-DF0B-4D17-AFE4-3479DA0BCEB4}">
      <dgm:prSet/>
      <dgm:spPr/>
    </dgm:pt>
    <dgm:pt modelId="{8E4BBD9D-09A8-4EE4-B52B-55545C917FD1}" type="sibTrans" cxnId="{7D6A79E6-DF0B-4D17-AFE4-3479DA0BCEB4}">
      <dgm:prSet/>
      <dgm:spPr/>
    </dgm:pt>
    <dgm:pt modelId="{28CFE534-038F-4450-8FFB-6E8620C34AC2}" type="pres">
      <dgm:prSet presAssocID="{508AD351-C8AA-4EEA-A0C4-4B57225B76A9}" presName="Name0" presStyleCnt="0">
        <dgm:presLayoutVars>
          <dgm:chMax/>
          <dgm:chPref val="3"/>
          <dgm:dir/>
          <dgm:animOne val="branch"/>
          <dgm:animLvl val="lvl"/>
        </dgm:presLayoutVars>
      </dgm:prSet>
      <dgm:spPr/>
      <dgm:t>
        <a:bodyPr/>
        <a:lstStyle/>
        <a:p>
          <a:endParaRPr lang="en-US"/>
        </a:p>
      </dgm:t>
    </dgm:pt>
    <dgm:pt modelId="{B1C123CF-FEE2-4766-B944-C4029A9FFA57}" type="pres">
      <dgm:prSet presAssocID="{7F1197A3-EE66-45D2-8CC2-ABFB134E686E}" presName="composite" presStyleCnt="0"/>
      <dgm:spPr/>
    </dgm:pt>
    <dgm:pt modelId="{B6573F2D-B911-4206-9DF8-3F9CB2AA5F5D}" type="pres">
      <dgm:prSet presAssocID="{7F1197A3-EE66-45D2-8CC2-ABFB134E686E}" presName="FirstChild" presStyleLbl="revTx" presStyleIdx="0" presStyleCnt="6">
        <dgm:presLayoutVars>
          <dgm:chMax val="0"/>
          <dgm:chPref val="0"/>
          <dgm:bulletEnabled val="1"/>
        </dgm:presLayoutVars>
      </dgm:prSet>
      <dgm:spPr/>
      <dgm:t>
        <a:bodyPr/>
        <a:lstStyle/>
        <a:p>
          <a:endParaRPr lang="en-US"/>
        </a:p>
      </dgm:t>
    </dgm:pt>
    <dgm:pt modelId="{9FD81488-3C96-4D6B-8684-C04CB3C1A75D}" type="pres">
      <dgm:prSet presAssocID="{7F1197A3-EE66-45D2-8CC2-ABFB134E686E}" presName="Parent" presStyleLbl="alignNode1" presStyleIdx="0" presStyleCnt="3">
        <dgm:presLayoutVars>
          <dgm:chMax val="3"/>
          <dgm:chPref val="3"/>
          <dgm:bulletEnabled val="1"/>
        </dgm:presLayoutVars>
      </dgm:prSet>
      <dgm:spPr/>
      <dgm:t>
        <a:bodyPr/>
        <a:lstStyle/>
        <a:p>
          <a:endParaRPr lang="en-US"/>
        </a:p>
      </dgm:t>
    </dgm:pt>
    <dgm:pt modelId="{BCE0DEE6-DDCF-4F4E-B4ED-A5A4F7144B87}" type="pres">
      <dgm:prSet presAssocID="{7F1197A3-EE66-45D2-8CC2-ABFB134E686E}" presName="Accent" presStyleLbl="parChTrans1D1" presStyleIdx="0" presStyleCnt="3"/>
      <dgm:spPr/>
    </dgm:pt>
    <dgm:pt modelId="{EE16DA7A-4A4D-4757-9833-3EC08612A3C1}" type="pres">
      <dgm:prSet presAssocID="{7F1197A3-EE66-45D2-8CC2-ABFB134E686E}" presName="Child" presStyleLbl="revTx" presStyleIdx="1" presStyleCnt="6">
        <dgm:presLayoutVars>
          <dgm:chMax val="0"/>
          <dgm:chPref val="0"/>
          <dgm:bulletEnabled val="1"/>
        </dgm:presLayoutVars>
      </dgm:prSet>
      <dgm:spPr/>
      <dgm:t>
        <a:bodyPr/>
        <a:lstStyle/>
        <a:p>
          <a:endParaRPr lang="en-US"/>
        </a:p>
      </dgm:t>
    </dgm:pt>
    <dgm:pt modelId="{E890996F-3CAB-490C-867A-BA676FB7F8D1}" type="pres">
      <dgm:prSet presAssocID="{EAB4912E-C538-49BC-873A-1DB7BBA1DB37}" presName="sibTrans" presStyleCnt="0"/>
      <dgm:spPr/>
    </dgm:pt>
    <dgm:pt modelId="{0B2A7D60-6511-4F8C-A08E-528E17D8102B}" type="pres">
      <dgm:prSet presAssocID="{F3976C1C-3BD3-4BF6-824C-C092D901E6E1}" presName="composite" presStyleCnt="0"/>
      <dgm:spPr/>
    </dgm:pt>
    <dgm:pt modelId="{E83ED332-4A53-4FB4-AECD-B436B8A8BE69}" type="pres">
      <dgm:prSet presAssocID="{F3976C1C-3BD3-4BF6-824C-C092D901E6E1}" presName="FirstChild" presStyleLbl="revTx" presStyleIdx="2" presStyleCnt="6">
        <dgm:presLayoutVars>
          <dgm:chMax val="0"/>
          <dgm:chPref val="0"/>
          <dgm:bulletEnabled val="1"/>
        </dgm:presLayoutVars>
      </dgm:prSet>
      <dgm:spPr/>
      <dgm:t>
        <a:bodyPr/>
        <a:lstStyle/>
        <a:p>
          <a:endParaRPr lang="en-US"/>
        </a:p>
      </dgm:t>
    </dgm:pt>
    <dgm:pt modelId="{BB28CCAC-876C-44BD-B1ED-BE13341CFAE8}" type="pres">
      <dgm:prSet presAssocID="{F3976C1C-3BD3-4BF6-824C-C092D901E6E1}" presName="Parent" presStyleLbl="alignNode1" presStyleIdx="1" presStyleCnt="3">
        <dgm:presLayoutVars>
          <dgm:chMax val="3"/>
          <dgm:chPref val="3"/>
          <dgm:bulletEnabled val="1"/>
        </dgm:presLayoutVars>
      </dgm:prSet>
      <dgm:spPr/>
      <dgm:t>
        <a:bodyPr/>
        <a:lstStyle/>
        <a:p>
          <a:endParaRPr lang="en-US"/>
        </a:p>
      </dgm:t>
    </dgm:pt>
    <dgm:pt modelId="{542CB7F6-8E8A-48E1-AA16-56BAFF689AFB}" type="pres">
      <dgm:prSet presAssocID="{F3976C1C-3BD3-4BF6-824C-C092D901E6E1}" presName="Accent" presStyleLbl="parChTrans1D1" presStyleIdx="1" presStyleCnt="3"/>
      <dgm:spPr/>
    </dgm:pt>
    <dgm:pt modelId="{2E30BBB2-AA89-4AE7-A23A-D0FC33B398AF}" type="pres">
      <dgm:prSet presAssocID="{F3976C1C-3BD3-4BF6-824C-C092D901E6E1}" presName="Child" presStyleLbl="revTx" presStyleIdx="3" presStyleCnt="6">
        <dgm:presLayoutVars>
          <dgm:chMax val="0"/>
          <dgm:chPref val="0"/>
          <dgm:bulletEnabled val="1"/>
        </dgm:presLayoutVars>
      </dgm:prSet>
      <dgm:spPr/>
      <dgm:t>
        <a:bodyPr/>
        <a:lstStyle/>
        <a:p>
          <a:endParaRPr lang="en-US"/>
        </a:p>
      </dgm:t>
    </dgm:pt>
    <dgm:pt modelId="{EB0A1AC0-E45F-42CB-9397-4A2031CBD73C}" type="pres">
      <dgm:prSet presAssocID="{9448EAEE-40A5-49F0-B3AC-94EA6F1DF91D}" presName="sibTrans" presStyleCnt="0"/>
      <dgm:spPr/>
    </dgm:pt>
    <dgm:pt modelId="{B66D0F9F-3EB7-4200-B0EA-E373CC3B8810}" type="pres">
      <dgm:prSet presAssocID="{D3678EB5-07A8-4449-9C42-071EAFE2B256}" presName="composite" presStyleCnt="0"/>
      <dgm:spPr/>
    </dgm:pt>
    <dgm:pt modelId="{078B0D61-86C3-4F35-887C-D0D3E52663DC}" type="pres">
      <dgm:prSet presAssocID="{D3678EB5-07A8-4449-9C42-071EAFE2B256}" presName="FirstChild" presStyleLbl="revTx" presStyleIdx="4" presStyleCnt="6">
        <dgm:presLayoutVars>
          <dgm:chMax val="0"/>
          <dgm:chPref val="0"/>
          <dgm:bulletEnabled val="1"/>
        </dgm:presLayoutVars>
      </dgm:prSet>
      <dgm:spPr/>
      <dgm:t>
        <a:bodyPr/>
        <a:lstStyle/>
        <a:p>
          <a:endParaRPr lang="en-US"/>
        </a:p>
      </dgm:t>
    </dgm:pt>
    <dgm:pt modelId="{9F320E9D-D850-4141-BB48-E61CC6236872}" type="pres">
      <dgm:prSet presAssocID="{D3678EB5-07A8-4449-9C42-071EAFE2B256}" presName="Parent" presStyleLbl="alignNode1" presStyleIdx="2" presStyleCnt="3">
        <dgm:presLayoutVars>
          <dgm:chMax val="3"/>
          <dgm:chPref val="3"/>
          <dgm:bulletEnabled val="1"/>
        </dgm:presLayoutVars>
      </dgm:prSet>
      <dgm:spPr/>
      <dgm:t>
        <a:bodyPr/>
        <a:lstStyle/>
        <a:p>
          <a:endParaRPr lang="en-US"/>
        </a:p>
      </dgm:t>
    </dgm:pt>
    <dgm:pt modelId="{3AA1293F-53D8-462B-A7BE-0BB902243D4E}" type="pres">
      <dgm:prSet presAssocID="{D3678EB5-07A8-4449-9C42-071EAFE2B256}" presName="Accent" presStyleLbl="parChTrans1D1" presStyleIdx="2" presStyleCnt="3"/>
      <dgm:spPr/>
    </dgm:pt>
    <dgm:pt modelId="{1B5F08D2-141A-49AE-801E-C2640A2904DF}" type="pres">
      <dgm:prSet presAssocID="{D3678EB5-07A8-4449-9C42-071EAFE2B256}" presName="Child" presStyleLbl="revTx" presStyleIdx="5" presStyleCnt="6">
        <dgm:presLayoutVars>
          <dgm:chMax val="0"/>
          <dgm:chPref val="0"/>
          <dgm:bulletEnabled val="1"/>
        </dgm:presLayoutVars>
      </dgm:prSet>
      <dgm:spPr/>
      <dgm:t>
        <a:bodyPr/>
        <a:lstStyle/>
        <a:p>
          <a:endParaRPr lang="en-US"/>
        </a:p>
      </dgm:t>
    </dgm:pt>
  </dgm:ptLst>
  <dgm:cxnLst>
    <dgm:cxn modelId="{62981332-2EE6-4310-A795-61BA690DBA23}" type="presOf" srcId="{508AD351-C8AA-4EEA-A0C4-4B57225B76A9}" destId="{28CFE534-038F-4450-8FFB-6E8620C34AC2}" srcOrd="0" destOrd="0" presId="urn:microsoft.com/office/officeart/2011/layout/TabList"/>
    <dgm:cxn modelId="{EC678A3F-8DBB-4CD9-817C-C34A326DF668}" type="presOf" srcId="{31A7250C-C3F1-49D7-A695-C7EB986473C5}" destId="{2E30BBB2-AA89-4AE7-A23A-D0FC33B398AF}" srcOrd="0" destOrd="1" presId="urn:microsoft.com/office/officeart/2011/layout/TabList"/>
    <dgm:cxn modelId="{62FFF569-B63E-4EFA-991C-760C276C590C}" srcId="{F3976C1C-3BD3-4BF6-824C-C092D901E6E1}" destId="{8241DD25-8928-45A2-8AF9-F6A6329C672C}" srcOrd="1" destOrd="0" parTransId="{8258B0DF-06DA-40CE-B370-C5115DDE84A8}" sibTransId="{08BCE6A1-6452-40D3-97AA-9A67BB6C5107}"/>
    <dgm:cxn modelId="{ACAFE233-F470-4759-A49A-666C0E8B7A9F}" type="presOf" srcId="{47B819B8-4E62-45BA-A02F-1DCC11FC0932}" destId="{2E30BBB2-AA89-4AE7-A23A-D0FC33B398AF}" srcOrd="0" destOrd="2" presId="urn:microsoft.com/office/officeart/2011/layout/TabList"/>
    <dgm:cxn modelId="{862B72A0-A37A-43E4-859F-C716AD3FF033}" srcId="{7F1197A3-EE66-45D2-8CC2-ABFB134E686E}" destId="{C41E41B1-DBED-4F19-88EE-742B80525800}" srcOrd="1" destOrd="0" parTransId="{72529D4C-D0B7-428E-9F94-0DC422A2EB7C}" sibTransId="{40D16DCA-23E6-41A8-B3B1-6B8CBF68D4DB}"/>
    <dgm:cxn modelId="{D53AA2CE-AA4F-4354-AB27-269BD8115D59}" srcId="{F3976C1C-3BD3-4BF6-824C-C092D901E6E1}" destId="{31A7250C-C3F1-49D7-A695-C7EB986473C5}" srcOrd="2" destOrd="0" parTransId="{FB36FDAF-797F-4735-94E8-5680A835CDDF}" sibTransId="{45E2C556-F90D-4755-81C7-B3FCB2B440D8}"/>
    <dgm:cxn modelId="{6E6EBCDD-CB5D-4ED6-95F0-67D66BF1FCF4}" type="presOf" srcId="{F3976C1C-3BD3-4BF6-824C-C092D901E6E1}" destId="{BB28CCAC-876C-44BD-B1ED-BE13341CFAE8}" srcOrd="0" destOrd="0" presId="urn:microsoft.com/office/officeart/2011/layout/TabList"/>
    <dgm:cxn modelId="{66D29F7F-311D-412F-8E2E-7858D315E291}" type="presOf" srcId="{7EE4F0F8-10C0-43A4-A9E0-CB186A98DAF3}" destId="{078B0D61-86C3-4F35-887C-D0D3E52663DC}" srcOrd="0" destOrd="0" presId="urn:microsoft.com/office/officeart/2011/layout/TabList"/>
    <dgm:cxn modelId="{AC40B3FC-4CF4-458D-BB79-A0BCB56FC432}" type="presOf" srcId="{C41E41B1-DBED-4F19-88EE-742B80525800}" destId="{EE16DA7A-4A4D-4757-9833-3EC08612A3C1}" srcOrd="0" destOrd="0" presId="urn:microsoft.com/office/officeart/2011/layout/TabList"/>
    <dgm:cxn modelId="{7D6A79E6-DF0B-4D17-AFE4-3479DA0BCEB4}" srcId="{F3976C1C-3BD3-4BF6-824C-C092D901E6E1}" destId="{47B819B8-4E62-45BA-A02F-1DCC11FC0932}" srcOrd="3" destOrd="0" parTransId="{E12062C5-9134-4F66-82D4-8241AA929BEF}" sibTransId="{8E4BBD9D-09A8-4EE4-B52B-55545C917FD1}"/>
    <dgm:cxn modelId="{A01336E7-BDE0-4856-9814-C7AAA65710C0}" srcId="{508AD351-C8AA-4EEA-A0C4-4B57225B76A9}" destId="{F3976C1C-3BD3-4BF6-824C-C092D901E6E1}" srcOrd="1" destOrd="0" parTransId="{E57247B0-FDFB-417C-9197-384ACD4E3AE9}" sibTransId="{9448EAEE-40A5-49F0-B3AC-94EA6F1DF91D}"/>
    <dgm:cxn modelId="{ED6D90E5-271D-40DD-BE48-8F0CF15CF2DE}" type="presOf" srcId="{6CD12698-67F6-4261-B326-C5FC229A0DDF}" destId="{B6573F2D-B911-4206-9DF8-3F9CB2AA5F5D}" srcOrd="0" destOrd="0" presId="urn:microsoft.com/office/officeart/2011/layout/TabList"/>
    <dgm:cxn modelId="{274CE80E-F2EA-461A-BDA9-831AE8607ADA}" srcId="{7F1197A3-EE66-45D2-8CC2-ABFB134E686E}" destId="{6CD12698-67F6-4261-B326-C5FC229A0DDF}" srcOrd="0" destOrd="0" parTransId="{688C6E08-F8C2-4CC2-9CF5-F823FE5A90D2}" sibTransId="{D979F034-C219-4A71-B714-58B198118426}"/>
    <dgm:cxn modelId="{B255AFC8-76D3-4CFD-9E9D-4A07CEE20427}" type="presOf" srcId="{7F1197A3-EE66-45D2-8CC2-ABFB134E686E}" destId="{9FD81488-3C96-4D6B-8684-C04CB3C1A75D}" srcOrd="0" destOrd="0" presId="urn:microsoft.com/office/officeart/2011/layout/TabList"/>
    <dgm:cxn modelId="{B52E611A-9B16-4F99-B00E-565AF35481EE}" type="presOf" srcId="{48EE42B4-1D43-4AFD-81C0-78C0EA251177}" destId="{E83ED332-4A53-4FB4-AECD-B436B8A8BE69}" srcOrd="0" destOrd="0" presId="urn:microsoft.com/office/officeart/2011/layout/TabList"/>
    <dgm:cxn modelId="{2A188E98-BA43-47A8-93C5-D1F202325072}" type="presOf" srcId="{D3678EB5-07A8-4449-9C42-071EAFE2B256}" destId="{9F320E9D-D850-4141-BB48-E61CC6236872}" srcOrd="0" destOrd="0" presId="urn:microsoft.com/office/officeart/2011/layout/TabList"/>
    <dgm:cxn modelId="{1B144F35-DB8A-4495-87DA-A872FAA79DDD}" type="presOf" srcId="{96002AD5-F9FC-4AE9-9CC5-B463F4BC1AD5}" destId="{1B5F08D2-141A-49AE-801E-C2640A2904DF}" srcOrd="0" destOrd="0" presId="urn:microsoft.com/office/officeart/2011/layout/TabList"/>
    <dgm:cxn modelId="{79A063B5-7B31-4850-9578-8E374D238830}" srcId="{F3976C1C-3BD3-4BF6-824C-C092D901E6E1}" destId="{48EE42B4-1D43-4AFD-81C0-78C0EA251177}" srcOrd="0" destOrd="0" parTransId="{C91EF545-2A48-41FC-859F-3436CAB76806}" sibTransId="{929CDB43-4CF6-46A5-A193-2609F09E8A46}"/>
    <dgm:cxn modelId="{5DB86608-9286-4746-9955-98D53FC2C21D}" type="presOf" srcId="{8241DD25-8928-45A2-8AF9-F6A6329C672C}" destId="{2E30BBB2-AA89-4AE7-A23A-D0FC33B398AF}" srcOrd="0" destOrd="0" presId="urn:microsoft.com/office/officeart/2011/layout/TabList"/>
    <dgm:cxn modelId="{1601B062-AB21-47DB-8351-25433CD5C46E}" srcId="{D3678EB5-07A8-4449-9C42-071EAFE2B256}" destId="{7EE4F0F8-10C0-43A4-A9E0-CB186A98DAF3}" srcOrd="0" destOrd="0" parTransId="{0744873E-14B1-49D1-A5F3-927FCEB19A16}" sibTransId="{DE4121A6-D07D-49C9-A728-458341A55F61}"/>
    <dgm:cxn modelId="{E404E8AC-3006-4D09-9917-A00D76F06266}" srcId="{508AD351-C8AA-4EEA-A0C4-4B57225B76A9}" destId="{D3678EB5-07A8-4449-9C42-071EAFE2B256}" srcOrd="2" destOrd="0" parTransId="{6E4E0407-BB9C-43F1-85E8-EB803C73A984}" sibTransId="{3B890DCA-BB0E-4CA9-A996-CB5BC00D3CA0}"/>
    <dgm:cxn modelId="{54B3B75F-5084-4A95-99F8-FCF2632AA812}" srcId="{D3678EB5-07A8-4449-9C42-071EAFE2B256}" destId="{96002AD5-F9FC-4AE9-9CC5-B463F4BC1AD5}" srcOrd="1" destOrd="0" parTransId="{632A1305-3729-4452-BBB0-087CA8C7CA66}" sibTransId="{AAA2B821-E4A7-4212-B243-D7D1A6FA473C}"/>
    <dgm:cxn modelId="{FB62E1CA-29F2-49D8-90C0-5E57D90114B1}" srcId="{508AD351-C8AA-4EEA-A0C4-4B57225B76A9}" destId="{7F1197A3-EE66-45D2-8CC2-ABFB134E686E}" srcOrd="0" destOrd="0" parTransId="{AF1BE7EB-1DEE-4E55-98C4-8832314DF487}" sibTransId="{EAB4912E-C538-49BC-873A-1DB7BBA1DB37}"/>
    <dgm:cxn modelId="{C26B22A9-E841-47CF-BE04-811C2E43DAC0}" type="presParOf" srcId="{28CFE534-038F-4450-8FFB-6E8620C34AC2}" destId="{B1C123CF-FEE2-4766-B944-C4029A9FFA57}" srcOrd="0" destOrd="0" presId="urn:microsoft.com/office/officeart/2011/layout/TabList"/>
    <dgm:cxn modelId="{8F37BB82-D72D-4349-BD6A-A5931ADF3B21}" type="presParOf" srcId="{B1C123CF-FEE2-4766-B944-C4029A9FFA57}" destId="{B6573F2D-B911-4206-9DF8-3F9CB2AA5F5D}" srcOrd="0" destOrd="0" presId="urn:microsoft.com/office/officeart/2011/layout/TabList"/>
    <dgm:cxn modelId="{DC1E9177-035D-42E5-BBFE-ACD15E51D580}" type="presParOf" srcId="{B1C123CF-FEE2-4766-B944-C4029A9FFA57}" destId="{9FD81488-3C96-4D6B-8684-C04CB3C1A75D}" srcOrd="1" destOrd="0" presId="urn:microsoft.com/office/officeart/2011/layout/TabList"/>
    <dgm:cxn modelId="{FB66474E-3653-4F67-A607-26CB8E8394B0}" type="presParOf" srcId="{B1C123CF-FEE2-4766-B944-C4029A9FFA57}" destId="{BCE0DEE6-DDCF-4F4E-B4ED-A5A4F7144B87}" srcOrd="2" destOrd="0" presId="urn:microsoft.com/office/officeart/2011/layout/TabList"/>
    <dgm:cxn modelId="{4C8B790E-81B2-41A1-BE5B-CEDDCD1BD747}" type="presParOf" srcId="{28CFE534-038F-4450-8FFB-6E8620C34AC2}" destId="{EE16DA7A-4A4D-4757-9833-3EC08612A3C1}" srcOrd="1" destOrd="0" presId="urn:microsoft.com/office/officeart/2011/layout/TabList"/>
    <dgm:cxn modelId="{58ED7C33-A744-4F55-BCCD-5C10E576CC26}" type="presParOf" srcId="{28CFE534-038F-4450-8FFB-6E8620C34AC2}" destId="{E890996F-3CAB-490C-867A-BA676FB7F8D1}" srcOrd="2" destOrd="0" presId="urn:microsoft.com/office/officeart/2011/layout/TabList"/>
    <dgm:cxn modelId="{8BCE93A5-C4AE-4B52-B496-14AA334ACB7E}" type="presParOf" srcId="{28CFE534-038F-4450-8FFB-6E8620C34AC2}" destId="{0B2A7D60-6511-4F8C-A08E-528E17D8102B}" srcOrd="3" destOrd="0" presId="urn:microsoft.com/office/officeart/2011/layout/TabList"/>
    <dgm:cxn modelId="{3AD7FA44-6863-470D-B729-32C4E2D075AD}" type="presParOf" srcId="{0B2A7D60-6511-4F8C-A08E-528E17D8102B}" destId="{E83ED332-4A53-4FB4-AECD-B436B8A8BE69}" srcOrd="0" destOrd="0" presId="urn:microsoft.com/office/officeart/2011/layout/TabList"/>
    <dgm:cxn modelId="{B357456B-76CB-4A7F-8EAA-8430CCD5D4CD}" type="presParOf" srcId="{0B2A7D60-6511-4F8C-A08E-528E17D8102B}" destId="{BB28CCAC-876C-44BD-B1ED-BE13341CFAE8}" srcOrd="1" destOrd="0" presId="urn:microsoft.com/office/officeart/2011/layout/TabList"/>
    <dgm:cxn modelId="{CF4A32FE-FA67-486E-A9E7-9D787813C2A9}" type="presParOf" srcId="{0B2A7D60-6511-4F8C-A08E-528E17D8102B}" destId="{542CB7F6-8E8A-48E1-AA16-56BAFF689AFB}" srcOrd="2" destOrd="0" presId="urn:microsoft.com/office/officeart/2011/layout/TabList"/>
    <dgm:cxn modelId="{714AD2B2-2622-4A98-8E33-92CABF827F73}" type="presParOf" srcId="{28CFE534-038F-4450-8FFB-6E8620C34AC2}" destId="{2E30BBB2-AA89-4AE7-A23A-D0FC33B398AF}" srcOrd="4" destOrd="0" presId="urn:microsoft.com/office/officeart/2011/layout/TabList"/>
    <dgm:cxn modelId="{011BE7DB-9762-4D4B-BCF3-0CB82D45C273}" type="presParOf" srcId="{28CFE534-038F-4450-8FFB-6E8620C34AC2}" destId="{EB0A1AC0-E45F-42CB-9397-4A2031CBD73C}" srcOrd="5" destOrd="0" presId="urn:microsoft.com/office/officeart/2011/layout/TabList"/>
    <dgm:cxn modelId="{BA0E8ADB-4A45-4715-837F-D8954B254562}" type="presParOf" srcId="{28CFE534-038F-4450-8FFB-6E8620C34AC2}" destId="{B66D0F9F-3EB7-4200-B0EA-E373CC3B8810}" srcOrd="6" destOrd="0" presId="urn:microsoft.com/office/officeart/2011/layout/TabList"/>
    <dgm:cxn modelId="{BF0F81A7-4184-4EA3-AA75-E8BB58FFA3BC}" type="presParOf" srcId="{B66D0F9F-3EB7-4200-B0EA-E373CC3B8810}" destId="{078B0D61-86C3-4F35-887C-D0D3E52663DC}" srcOrd="0" destOrd="0" presId="urn:microsoft.com/office/officeart/2011/layout/TabList"/>
    <dgm:cxn modelId="{9AEAA1B0-54C8-4C76-8B09-88F71284F655}" type="presParOf" srcId="{B66D0F9F-3EB7-4200-B0EA-E373CC3B8810}" destId="{9F320E9D-D850-4141-BB48-E61CC6236872}" srcOrd="1" destOrd="0" presId="urn:microsoft.com/office/officeart/2011/layout/TabList"/>
    <dgm:cxn modelId="{08016C90-DBBD-4954-A5CC-71CD1F23C0E4}" type="presParOf" srcId="{B66D0F9F-3EB7-4200-B0EA-E373CC3B8810}" destId="{3AA1293F-53D8-462B-A7BE-0BB902243D4E}" srcOrd="2" destOrd="0" presId="urn:microsoft.com/office/officeart/2011/layout/TabList"/>
    <dgm:cxn modelId="{DFDCD9E1-51F2-4625-BA2E-6DDCD2A74A4F}" type="presParOf" srcId="{28CFE534-038F-4450-8FFB-6E8620C34AC2}" destId="{1B5F08D2-141A-49AE-801E-C2640A2904DF}" srcOrd="7" destOrd="0" presId="urn:microsoft.com/office/officeart/2011/layout/TabList"/>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purl.oclc.org/ooxml/drawingml/diagram" xmlns:dsp="http://schemas.microsoft.com/office/drawing/2008/diagram" xmlns:a="http://purl.oclc.org/ooxml/drawingml/main">
  <dsp:spTree>
    <dsp:nvGrpSpPr>
      <dsp:cNvPr id="0" name=""/>
      <dsp:cNvGrpSpPr/>
    </dsp:nvGrpSpPr>
    <dsp:grpSpPr/>
    <dsp:sp modelId="{D04E2A3C-5C85-47DC-B5FB-7DD4893ED980}">
      <dsp:nvSpPr>
        <dsp:cNvPr id="0" name=""/>
        <dsp:cNvSpPr/>
      </dsp:nvSpPr>
      <dsp:spPr>
        <a:xfrm>
          <a:off x="0" y="2681268"/>
          <a:ext cx="6081395"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94138A2B-5479-4DA5-9632-BE857169BF39}">
      <dsp:nvSpPr>
        <dsp:cNvPr id="0" name=""/>
        <dsp:cNvSpPr/>
      </dsp:nvSpPr>
      <dsp:spPr>
        <a:xfrm>
          <a:off x="0" y="1359299"/>
          <a:ext cx="6081395"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9011FCD4-0841-4C34-876D-DCA08D7B2CBF}">
      <dsp:nvSpPr>
        <dsp:cNvPr id="0" name=""/>
        <dsp:cNvSpPr/>
      </dsp:nvSpPr>
      <dsp:spPr>
        <a:xfrm>
          <a:off x="0" y="388166"/>
          <a:ext cx="6081395"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5E2631FE-CEFB-435D-BC87-43E557385D2E}">
      <dsp:nvSpPr>
        <dsp:cNvPr id="0" name=""/>
        <dsp:cNvSpPr/>
      </dsp:nvSpPr>
      <dsp:spPr>
        <a:xfrm>
          <a:off x="1581162" y="973"/>
          <a:ext cx="4500232" cy="3871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lvl="0" algn="l" defTabSz="355600">
            <a:lnSpc>
              <a:spcPct val="90%"/>
            </a:lnSpc>
            <a:spcBef>
              <a:spcPct val="0%"/>
            </a:spcBef>
            <a:spcAft>
              <a:spcPct val="35%"/>
            </a:spcAft>
          </a:pPr>
          <a:r>
            <a:rPr lang="en-US" sz="800" kern="1200"/>
            <a:t>Especially water overuse and pollution make the textile sector one of the most unsustainable sectors around the world.</a:t>
          </a:r>
        </a:p>
      </dsp:txBody>
      <dsp:txXfrm>
        <a:off x="1581162" y="973"/>
        <a:ext cx="4500232" cy="387193"/>
      </dsp:txXfrm>
    </dsp:sp>
    <dsp:sp modelId="{E996B6E3-20E2-4218-9CB8-FA46A779DF1A}">
      <dsp:nvSpPr>
        <dsp:cNvPr id="0" name=""/>
        <dsp:cNvSpPr/>
      </dsp:nvSpPr>
      <dsp:spPr>
        <a:xfrm>
          <a:off x="0" y="973"/>
          <a:ext cx="1581162" cy="387193"/>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Purpose</a:t>
          </a:r>
        </a:p>
      </dsp:txBody>
      <dsp:txXfrm>
        <a:off x="18905" y="19878"/>
        <a:ext cx="1543352" cy="368288"/>
      </dsp:txXfrm>
    </dsp:sp>
    <dsp:sp modelId="{A4B361C4-74AE-4778-9B8F-848E78C391C4}">
      <dsp:nvSpPr>
        <dsp:cNvPr id="0" name=""/>
        <dsp:cNvSpPr/>
      </dsp:nvSpPr>
      <dsp:spPr>
        <a:xfrm>
          <a:off x="0" y="388166"/>
          <a:ext cx="6081395" cy="9170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
            </a:lnSpc>
            <a:spcBef>
              <a:spcPct val="0%"/>
            </a:spcBef>
            <a:spcAft>
              <a:spcPct val="15%"/>
            </a:spcAft>
            <a:buChar char="••"/>
          </a:pPr>
          <a:r>
            <a:rPr lang="en-US" sz="800" kern="1200"/>
            <a:t>In many South-American cities – including Lima – water scarcity already represents a major challenge.</a:t>
          </a:r>
        </a:p>
        <a:p>
          <a:pPr marL="57150" lvl="1" indent="-57150" algn="l" defTabSz="355600">
            <a:lnSpc>
              <a:spcPct val="90%"/>
            </a:lnSpc>
            <a:spcBef>
              <a:spcPct val="0%"/>
            </a:spcBef>
            <a:spcAft>
              <a:spcPct val="15%"/>
            </a:spcAft>
            <a:buChar char="••"/>
          </a:pPr>
          <a:r>
            <a:rPr lang="en-US" sz="800" kern="1200"/>
            <a:t>Textil El Amazonas’ purpose is to tackle current social-ecological challenges of the textile industry by becoming a South American leader in sustainable textile supplies and solutions.</a:t>
          </a:r>
        </a:p>
      </dsp:txBody>
      <dsp:txXfrm>
        <a:off x="0" y="388166"/>
        <a:ext cx="6081395" cy="917003"/>
      </dsp:txXfrm>
    </dsp:sp>
    <dsp:sp modelId="{1C0859B5-26D2-41D0-AD2C-A5C0BD37C1A6}">
      <dsp:nvSpPr>
        <dsp:cNvPr id="0" name=""/>
        <dsp:cNvSpPr/>
      </dsp:nvSpPr>
      <dsp:spPr>
        <a:xfrm>
          <a:off x="1581162" y="972532"/>
          <a:ext cx="4500232" cy="3871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lvl="0" algn="l" defTabSz="355600">
            <a:lnSpc>
              <a:spcPct val="90%"/>
            </a:lnSpc>
            <a:spcBef>
              <a:spcPct val="0%"/>
            </a:spcBef>
            <a:spcAft>
              <a:spcPct val="35%"/>
            </a:spcAft>
          </a:pPr>
          <a:r>
            <a:rPr lang="en-US" sz="800" kern="1200"/>
            <a:t>Ethics, Well-Being, Environmental Management, Good Neighborhood &amp; Solidarity are core principles that are finally translated into concrete goals and indicators.</a:t>
          </a:r>
        </a:p>
      </dsp:txBody>
      <dsp:txXfrm>
        <a:off x="1581162" y="972532"/>
        <a:ext cx="4500232" cy="387193"/>
      </dsp:txXfrm>
    </dsp:sp>
    <dsp:sp modelId="{D536974B-B663-48BA-A4C6-CE3D0A723E79}">
      <dsp:nvSpPr>
        <dsp:cNvPr id="0" name=""/>
        <dsp:cNvSpPr/>
      </dsp:nvSpPr>
      <dsp:spPr>
        <a:xfrm>
          <a:off x="0" y="972532"/>
          <a:ext cx="1581162" cy="387193"/>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Internal/external</a:t>
          </a:r>
        </a:p>
      </dsp:txBody>
      <dsp:txXfrm>
        <a:off x="18905" y="991437"/>
        <a:ext cx="1543352" cy="368288"/>
      </dsp:txXfrm>
    </dsp:sp>
    <dsp:sp modelId="{234F2AE1-0627-4FD3-A05C-A61A24037754}">
      <dsp:nvSpPr>
        <dsp:cNvPr id="0" name=""/>
        <dsp:cNvSpPr/>
      </dsp:nvSpPr>
      <dsp:spPr>
        <a:xfrm>
          <a:off x="0" y="1359730"/>
          <a:ext cx="6081395" cy="1020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
            </a:lnSpc>
            <a:spcBef>
              <a:spcPct val="0%"/>
            </a:spcBef>
            <a:spcAft>
              <a:spcPct val="15%"/>
            </a:spcAft>
            <a:buChar char="••"/>
          </a:pPr>
          <a:r>
            <a:rPr lang="en-US" sz="800" kern="1200"/>
            <a:t>Becoming a leader in sustainability is not necessarily costly but can provide important internal benefits and savings.</a:t>
          </a:r>
        </a:p>
        <a:p>
          <a:pPr marL="57150" lvl="1" indent="-57150" algn="l" defTabSz="355600">
            <a:lnSpc>
              <a:spcPct val="90%"/>
            </a:lnSpc>
            <a:spcBef>
              <a:spcPct val="0%"/>
            </a:spcBef>
            <a:spcAft>
              <a:spcPct val="15%"/>
            </a:spcAft>
            <a:buChar char="••"/>
          </a:pPr>
          <a:r>
            <a:rPr lang="en-US" sz="800" kern="1200"/>
            <a:t>Certification schemes supported the company’s operations to reach higher standards</a:t>
          </a:r>
        </a:p>
        <a:p>
          <a:pPr marL="57150" lvl="1" indent="-57150" algn="l" defTabSz="355600">
            <a:lnSpc>
              <a:spcPct val="90%"/>
            </a:lnSpc>
            <a:spcBef>
              <a:spcPct val="0%"/>
            </a:spcBef>
            <a:spcAft>
              <a:spcPct val="15%"/>
            </a:spcAft>
            <a:buChar char="••"/>
          </a:pPr>
          <a:r>
            <a:rPr lang="en-US" sz="800" kern="1200"/>
            <a:t>Textil El Amazonas has begun to involve their clients by an innovative recycling process of plastic cones which carry threads.</a:t>
          </a:r>
        </a:p>
        <a:p>
          <a:pPr marL="57150" lvl="1" indent="-57150" algn="l" defTabSz="355600">
            <a:lnSpc>
              <a:spcPct val="90%"/>
            </a:lnSpc>
            <a:spcBef>
              <a:spcPct val="0%"/>
            </a:spcBef>
            <a:spcAft>
              <a:spcPct val="15%"/>
            </a:spcAft>
            <a:buChar char="••"/>
          </a:pPr>
          <a:r>
            <a:rPr lang="en-US" sz="800" kern="1200"/>
            <a:t>The company is working towards an improved collaboration on sustainability issues within the Peruvian textile sector.</a:t>
          </a:r>
        </a:p>
        <a:p>
          <a:pPr marL="57150" lvl="1" indent="-57150" algn="l" defTabSz="355600">
            <a:lnSpc>
              <a:spcPct val="90%"/>
            </a:lnSpc>
            <a:spcBef>
              <a:spcPct val="0%"/>
            </a:spcBef>
            <a:spcAft>
              <a:spcPct val="15%"/>
            </a:spcAft>
            <a:buChar char="••"/>
          </a:pPr>
          <a:r>
            <a:rPr lang="en-US" sz="800" kern="1200"/>
            <a:t>The company shares its knowledge on the sustainable use with academic institutes and high school students.</a:t>
          </a:r>
        </a:p>
        <a:p>
          <a:pPr marL="57150" lvl="1" indent="-57150" algn="l" defTabSz="355600">
            <a:lnSpc>
              <a:spcPct val="90%"/>
            </a:lnSpc>
            <a:spcBef>
              <a:spcPct val="0%"/>
            </a:spcBef>
            <a:spcAft>
              <a:spcPct val="15%"/>
            </a:spcAft>
            <a:buChar char="••"/>
          </a:pPr>
          <a:r>
            <a:rPr lang="en-US" sz="800" kern="1200"/>
            <a:t>Various certification schemes and regular reporting helps the company to inform the public and its clients about its progress.</a:t>
          </a:r>
        </a:p>
      </dsp:txBody>
      <dsp:txXfrm>
        <a:off x="0" y="1359730"/>
        <a:ext cx="6081395" cy="1020190"/>
      </dsp:txXfrm>
    </dsp:sp>
    <dsp:sp modelId="{1E57888C-509D-4135-B9DB-25FC620620CE}">
      <dsp:nvSpPr>
        <dsp:cNvPr id="0" name=""/>
        <dsp:cNvSpPr/>
      </dsp:nvSpPr>
      <dsp:spPr>
        <a:xfrm>
          <a:off x="1581162" y="2293681"/>
          <a:ext cx="4500232" cy="3871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lvl="0" algn="l" defTabSz="355600">
            <a:lnSpc>
              <a:spcPct val="90%"/>
            </a:lnSpc>
            <a:spcBef>
              <a:spcPct val="0%"/>
            </a:spcBef>
            <a:spcAft>
              <a:spcPct val="35%"/>
            </a:spcAft>
          </a:pPr>
          <a:r>
            <a:rPr lang="en-US" sz="800" kern="1200"/>
            <a:t>A sustainability journey mainly led by their CEO’s vision and commitment.</a:t>
          </a:r>
        </a:p>
      </dsp:txBody>
      <dsp:txXfrm>
        <a:off x="1581162" y="2293681"/>
        <a:ext cx="4500232" cy="387193"/>
      </dsp:txXfrm>
    </dsp:sp>
    <dsp:sp modelId="{915C02CC-3B68-42C9-9B0A-0422650E5F9D}">
      <dsp:nvSpPr>
        <dsp:cNvPr id="0" name=""/>
        <dsp:cNvSpPr/>
      </dsp:nvSpPr>
      <dsp:spPr>
        <a:xfrm>
          <a:off x="0" y="2293681"/>
          <a:ext cx="1581162" cy="387193"/>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Governance</a:t>
          </a:r>
        </a:p>
      </dsp:txBody>
      <dsp:txXfrm>
        <a:off x="18905" y="2312586"/>
        <a:ext cx="1543352" cy="368288"/>
      </dsp:txXfrm>
    </dsp:sp>
    <dsp:sp modelId="{FA2D5197-0F9C-436D-BC60-6D43EEBD467D}">
      <dsp:nvSpPr>
        <dsp:cNvPr id="0" name=""/>
        <dsp:cNvSpPr/>
      </dsp:nvSpPr>
      <dsp:spPr>
        <a:xfrm>
          <a:off x="0" y="2680879"/>
          <a:ext cx="6081395" cy="3086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
            </a:lnSpc>
            <a:spcBef>
              <a:spcPct val="0%"/>
            </a:spcBef>
            <a:spcAft>
              <a:spcPct val="15%"/>
            </a:spcAft>
            <a:buChar char="••"/>
          </a:pPr>
          <a:r>
            <a:rPr lang="en-US" sz="800" kern="1200"/>
            <a:t>Sustainability Program as a framework to make it happen.</a:t>
          </a:r>
        </a:p>
        <a:p>
          <a:pPr marL="57150" lvl="1" indent="-57150" algn="l" defTabSz="355600">
            <a:lnSpc>
              <a:spcPct val="90%"/>
            </a:lnSpc>
            <a:spcBef>
              <a:spcPct val="0%"/>
            </a:spcBef>
            <a:spcAft>
              <a:spcPct val="15%"/>
            </a:spcAft>
            <a:buChar char="••"/>
          </a:pPr>
          <a:r>
            <a:rPr lang="en-US" sz="800" kern="1200"/>
            <a:t>No major administrative arranges have been reported to enforce the Textil El Amazonas’s Sustainability Program.</a:t>
          </a:r>
        </a:p>
      </dsp:txBody>
      <dsp:txXfrm>
        <a:off x="0" y="2680879"/>
        <a:ext cx="6081395" cy="308608"/>
      </dsp:txXfrm>
    </dsp:sp>
  </dsp:spTree>
</dsp:drawing>
</file>

<file path=word/diagrams/drawing2.xml><?xml version="1.0" encoding="utf-8"?>
<dsp:drawing xmlns:dgm="http://purl.oclc.org/ooxml/drawingml/diagram" xmlns:dsp="http://schemas.microsoft.com/office/drawing/2008/diagram" xmlns:a="http://purl.oclc.org/ooxml/drawingml/main">
  <dsp:spTree>
    <dsp:nvGrpSpPr>
      <dsp:cNvPr id="0" name=""/>
      <dsp:cNvGrpSpPr/>
    </dsp:nvGrpSpPr>
    <dsp:grpSpPr/>
    <dsp:sp modelId="{3D08D6F4-3FCB-405D-B82D-9AC0206531E8}">
      <dsp:nvSpPr>
        <dsp:cNvPr id="0" name=""/>
        <dsp:cNvSpPr/>
      </dsp:nvSpPr>
      <dsp:spPr>
        <a:xfrm>
          <a:off x="0" y="2802582"/>
          <a:ext cx="6153149"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A6039B47-6EB5-4D3D-9717-5918E581A8A3}">
      <dsp:nvSpPr>
        <dsp:cNvPr id="0" name=""/>
        <dsp:cNvSpPr/>
      </dsp:nvSpPr>
      <dsp:spPr>
        <a:xfrm>
          <a:off x="0" y="1441217"/>
          <a:ext cx="6153149"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A3B12B75-5F85-4C96-A190-71C68350C8C2}">
      <dsp:nvSpPr>
        <dsp:cNvPr id="0" name=""/>
        <dsp:cNvSpPr/>
      </dsp:nvSpPr>
      <dsp:spPr>
        <a:xfrm>
          <a:off x="0" y="401269"/>
          <a:ext cx="6153149"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6BF9D7AB-575D-483C-938B-DDF1C2693BC0}">
      <dsp:nvSpPr>
        <dsp:cNvPr id="0" name=""/>
        <dsp:cNvSpPr/>
      </dsp:nvSpPr>
      <dsp:spPr>
        <a:xfrm>
          <a:off x="1599818" y="29702"/>
          <a:ext cx="4553331" cy="3457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lvl="0" algn="l" defTabSz="355600">
            <a:lnSpc>
              <a:spcPct val="90%"/>
            </a:lnSpc>
            <a:spcBef>
              <a:spcPct val="0%"/>
            </a:spcBef>
            <a:spcAft>
              <a:spcPct val="35%"/>
            </a:spcAft>
          </a:pPr>
          <a:r>
            <a:rPr lang="en-US" sz="800" kern="1200"/>
            <a:t>•“Caring for all life forms” has become the core purpose of Fundacion Futuro, as a response to  socio-economic challenges of indigenous Ecuadorian communities, growing threats to the Cloud Forest Chocó Andino and the urgent climate crisis.</a:t>
          </a:r>
        </a:p>
      </dsp:txBody>
      <dsp:txXfrm>
        <a:off x="1599818" y="29702"/>
        <a:ext cx="4553331" cy="345771"/>
      </dsp:txXfrm>
    </dsp:sp>
    <dsp:sp modelId="{38FE6A61-DCD4-4C2F-B408-1B5B841AE300}">
      <dsp:nvSpPr>
        <dsp:cNvPr id="0" name=""/>
        <dsp:cNvSpPr/>
      </dsp:nvSpPr>
      <dsp:spPr>
        <a:xfrm>
          <a:off x="20509" y="5294"/>
          <a:ext cx="1558799" cy="400285"/>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Purpose</a:t>
          </a:r>
        </a:p>
      </dsp:txBody>
      <dsp:txXfrm>
        <a:off x="40053" y="24838"/>
        <a:ext cx="1519711" cy="380741"/>
      </dsp:txXfrm>
    </dsp:sp>
    <dsp:sp modelId="{8EDF0590-B76A-40FC-9807-F25C7822CC1A}">
      <dsp:nvSpPr>
        <dsp:cNvPr id="0" name=""/>
        <dsp:cNvSpPr/>
      </dsp:nvSpPr>
      <dsp:spPr>
        <a:xfrm>
          <a:off x="0" y="415208"/>
          <a:ext cx="6153149" cy="4489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
            </a:lnSpc>
            <a:spcBef>
              <a:spcPct val="0%"/>
            </a:spcBef>
            <a:spcAft>
              <a:spcPct val="15%"/>
            </a:spcAft>
            <a:buChar char="••"/>
          </a:pPr>
          <a:r>
            <a:rPr lang="en-US" sz="800" kern="1200"/>
            <a:t>From social responsibility to sustainability: “Fundación Futuro is part of the construction of a change model for  all Grupo Futuro companies that fosters sustainability and that generates pride and an added value to the products and services we offer”.</a:t>
          </a:r>
        </a:p>
        <a:p>
          <a:pPr marL="57150" lvl="1" indent="-57150" algn="l" defTabSz="355600">
            <a:lnSpc>
              <a:spcPct val="90%"/>
            </a:lnSpc>
            <a:spcBef>
              <a:spcPct val="0%"/>
            </a:spcBef>
            <a:spcAft>
              <a:spcPct val="15%"/>
            </a:spcAft>
            <a:buChar char="••"/>
          </a:pPr>
          <a:r>
            <a:rPr lang="en-US" sz="800" kern="1200"/>
            <a:t>Fundación Futuro has develop an holistic conservation approach to work inside the Forest Cloud Chocó Andino de Pichincha for the next 20 years to achieve its mission and effectively restore landscapes, offset the Grupo Futuro CO2 emissions, and create regenerative relations between local people and the forest.</a:t>
          </a:r>
        </a:p>
      </dsp:txBody>
      <dsp:txXfrm>
        <a:off x="0" y="415208"/>
        <a:ext cx="6153149" cy="448957"/>
      </dsp:txXfrm>
    </dsp:sp>
    <dsp:sp modelId="{01BF01FD-6B53-45B8-864A-B4B5DA39C909}">
      <dsp:nvSpPr>
        <dsp:cNvPr id="0" name=""/>
        <dsp:cNvSpPr/>
      </dsp:nvSpPr>
      <dsp:spPr>
        <a:xfrm>
          <a:off x="1630576" y="1110515"/>
          <a:ext cx="4409764" cy="3481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lvl="0" algn="l" defTabSz="355600">
            <a:lnSpc>
              <a:spcPct val="90%"/>
            </a:lnSpc>
            <a:spcBef>
              <a:spcPct val="0%"/>
            </a:spcBef>
            <a:spcAft>
              <a:spcPct val="35%"/>
            </a:spcAft>
          </a:pPr>
          <a:r>
            <a:rPr lang="en-US" sz="800" kern="1200"/>
            <a:t>Fundacion Futuro has developed 4 key strategies to transform their business model, especially in the tourism sector of Grupo Futuro, and their corporate culture. These strategies aim to achieve climate neutrality, conserve and restore the Chocó Andino de Pichincha Cloud Forest Reserve.</a:t>
          </a:r>
        </a:p>
      </dsp:txBody>
      <dsp:txXfrm>
        <a:off x="1630576" y="1110515"/>
        <a:ext cx="4409764" cy="348127"/>
      </dsp:txXfrm>
    </dsp:sp>
    <dsp:sp modelId="{F1C99F7E-C644-4A20-9A9D-47E1CDA89CF5}">
      <dsp:nvSpPr>
        <dsp:cNvPr id="0" name=""/>
        <dsp:cNvSpPr/>
      </dsp:nvSpPr>
      <dsp:spPr>
        <a:xfrm>
          <a:off x="30748" y="1117357"/>
          <a:ext cx="1599819" cy="332526"/>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Internal/external</a:t>
          </a:r>
        </a:p>
      </dsp:txBody>
      <dsp:txXfrm>
        <a:off x="46984" y="1133593"/>
        <a:ext cx="1567347" cy="316290"/>
      </dsp:txXfrm>
    </dsp:sp>
    <dsp:sp modelId="{FF7830D5-BC96-45E6-8326-E316D49AA04F}">
      <dsp:nvSpPr>
        <dsp:cNvPr id="0" name=""/>
        <dsp:cNvSpPr/>
      </dsp:nvSpPr>
      <dsp:spPr>
        <a:xfrm>
          <a:off x="0" y="1469238"/>
          <a:ext cx="6153149" cy="9249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
            </a:lnSpc>
            <a:spcBef>
              <a:spcPct val="0%"/>
            </a:spcBef>
            <a:spcAft>
              <a:spcPct val="15%"/>
            </a:spcAft>
            <a:buChar char="••"/>
          </a:pPr>
          <a:r>
            <a:rPr lang="en-US" sz="800" kern="1200"/>
            <a:t>Grupo Futuro’s award-winning eco-lodge Marshpi has become a benchmark for sustainable tourism. Mashpi, located at the heart of a private conservation area offers unique sustainable tourism experiences, hosts a scientific research station and provides sustainable employment for local communities.</a:t>
          </a:r>
        </a:p>
        <a:p>
          <a:pPr marL="57150" lvl="1" indent="-57150" algn="l" defTabSz="355600">
            <a:lnSpc>
              <a:spcPct val="90%"/>
            </a:lnSpc>
            <a:spcBef>
              <a:spcPct val="0%"/>
            </a:spcBef>
            <a:spcAft>
              <a:spcPct val="15%"/>
            </a:spcAft>
            <a:buChar char="••"/>
          </a:pPr>
          <a:r>
            <a:rPr lang="en-US" sz="800" kern="1200"/>
            <a:t>Fundación Futuro is guiding Grupo Futuro companies become carbon neutral. So far 4 companies have measure their CO2 emissions and been certified carbon neutral.</a:t>
          </a:r>
        </a:p>
        <a:p>
          <a:pPr marL="57150" lvl="1" indent="-57150" algn="l" defTabSz="355600">
            <a:lnSpc>
              <a:spcPct val="90%"/>
            </a:lnSpc>
            <a:spcBef>
              <a:spcPct val="0%"/>
            </a:spcBef>
            <a:spcAft>
              <a:spcPct val="15%"/>
            </a:spcAft>
            <a:buChar char="••"/>
          </a:pPr>
          <a:r>
            <a:rPr lang="en-US" sz="800" kern="1200"/>
            <a:t>In collaboration with universities, research in Mashpi has allowed to discover species such as the Mashpi Frog and the Mashpi Magnolia and study many others. Similarly, in collaboration with NGO CONDESAN, CO2 sequestration potential of the forest is being studied.</a:t>
          </a:r>
        </a:p>
      </dsp:txBody>
      <dsp:txXfrm>
        <a:off x="0" y="1469238"/>
        <a:ext cx="6153149" cy="924996"/>
      </dsp:txXfrm>
    </dsp:sp>
    <dsp:sp modelId="{F76ACB7D-94E1-456B-A587-B40D3E914610}">
      <dsp:nvSpPr>
        <dsp:cNvPr id="0" name=""/>
        <dsp:cNvSpPr/>
      </dsp:nvSpPr>
      <dsp:spPr>
        <a:xfrm>
          <a:off x="1587934" y="2463582"/>
          <a:ext cx="4553331" cy="352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lvl="0" algn="l" defTabSz="355600">
            <a:lnSpc>
              <a:spcPct val="90%"/>
            </a:lnSpc>
            <a:spcBef>
              <a:spcPct val="0%"/>
            </a:spcBef>
            <a:spcAft>
              <a:spcPct val="35%"/>
            </a:spcAft>
          </a:pPr>
          <a:r>
            <a:rPr lang="en-US" sz="800" kern="1200"/>
            <a:t>Fundación Futuro recognizes the importance of empowering local communities in developing a holistic vision of sustainable territories.</a:t>
          </a:r>
        </a:p>
      </dsp:txBody>
      <dsp:txXfrm>
        <a:off x="1587934" y="2463582"/>
        <a:ext cx="4553331" cy="352479"/>
      </dsp:txXfrm>
    </dsp:sp>
    <dsp:sp modelId="{198CB4F8-C6B8-41C2-A69C-CD35BE4B1F17}">
      <dsp:nvSpPr>
        <dsp:cNvPr id="0" name=""/>
        <dsp:cNvSpPr/>
      </dsp:nvSpPr>
      <dsp:spPr>
        <a:xfrm>
          <a:off x="0" y="2466378"/>
          <a:ext cx="1599819" cy="352479"/>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Governance</a:t>
          </a:r>
        </a:p>
      </dsp:txBody>
      <dsp:txXfrm>
        <a:off x="17210" y="2483588"/>
        <a:ext cx="1565399" cy="335269"/>
      </dsp:txXfrm>
    </dsp:sp>
    <dsp:sp modelId="{2344687C-D662-45E8-A79A-E30C4AEE798A}">
      <dsp:nvSpPr>
        <dsp:cNvPr id="0" name=""/>
        <dsp:cNvSpPr/>
      </dsp:nvSpPr>
      <dsp:spPr>
        <a:xfrm>
          <a:off x="0" y="2849932"/>
          <a:ext cx="6153149" cy="2422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
            </a:lnSpc>
            <a:spcBef>
              <a:spcPct val="0%"/>
            </a:spcBef>
            <a:spcAft>
              <a:spcPct val="15%"/>
            </a:spcAft>
            <a:buChar char="••"/>
          </a:pPr>
          <a:r>
            <a:rPr lang="en-US" sz="800" kern="1200"/>
            <a:t>Fundación Futuro collaborated with Slow Food Ecuador, to create innovative and delicious dishes made with local agro ecological forest products.</a:t>
          </a:r>
        </a:p>
      </dsp:txBody>
      <dsp:txXfrm>
        <a:off x="0" y="2849932"/>
        <a:ext cx="6153149" cy="242255"/>
      </dsp:txXfrm>
    </dsp:sp>
  </dsp:spTree>
</dsp:drawing>
</file>

<file path=word/diagrams/drawing3.xml><?xml version="1.0" encoding="utf-8"?>
<dsp:drawing xmlns:dgm="http://purl.oclc.org/ooxml/drawingml/diagram" xmlns:dsp="http://schemas.microsoft.com/office/drawing/2008/diagram" xmlns:a="http://purl.oclc.org/ooxml/drawingml/main">
  <dsp:spTree>
    <dsp:nvGrpSpPr>
      <dsp:cNvPr id="0" name=""/>
      <dsp:cNvGrpSpPr/>
    </dsp:nvGrpSpPr>
    <dsp:grpSpPr/>
    <dsp:sp modelId="{72D0F59A-DFE9-4B52-A861-E2BB4E742356}">
      <dsp:nvSpPr>
        <dsp:cNvPr id="0" name=""/>
        <dsp:cNvSpPr/>
      </dsp:nvSpPr>
      <dsp:spPr>
        <a:xfrm>
          <a:off x="0" y="2570342"/>
          <a:ext cx="6113318"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72BEFBF8-A194-4C88-8715-051FD094FD8A}">
      <dsp:nvSpPr>
        <dsp:cNvPr id="0" name=""/>
        <dsp:cNvSpPr/>
      </dsp:nvSpPr>
      <dsp:spPr>
        <a:xfrm>
          <a:off x="0" y="1176676"/>
          <a:ext cx="6113318"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3E934064-807E-4412-AA33-CD538839E073}">
      <dsp:nvSpPr>
        <dsp:cNvPr id="0" name=""/>
        <dsp:cNvSpPr/>
      </dsp:nvSpPr>
      <dsp:spPr>
        <a:xfrm>
          <a:off x="0" y="342933"/>
          <a:ext cx="6113318"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FEF2BEC8-1CA9-4C60-8FA2-99351B1F3ECE}">
      <dsp:nvSpPr>
        <dsp:cNvPr id="0" name=""/>
        <dsp:cNvSpPr/>
      </dsp:nvSpPr>
      <dsp:spPr>
        <a:xfrm>
          <a:off x="1589462" y="1407"/>
          <a:ext cx="4523855" cy="341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lvl="0" algn="l" defTabSz="355600">
            <a:lnSpc>
              <a:spcPct val="90%"/>
            </a:lnSpc>
            <a:spcBef>
              <a:spcPct val="0%"/>
            </a:spcBef>
            <a:spcAft>
              <a:spcPct val="35%"/>
            </a:spcAft>
          </a:pPr>
          <a:r>
            <a:rPr lang="en-US" sz="800" kern="1200"/>
            <a:t>“Connections that inspire” is a slogan that acknowledges, how the success of the company is connected to planetary health and wellbeing of communities .It is ISA’s companies driving force that leverage their 53 years of experience to face current challenges like climate change.</a:t>
          </a:r>
        </a:p>
      </dsp:txBody>
      <dsp:txXfrm>
        <a:off x="1589462" y="1407"/>
        <a:ext cx="4523855" cy="341526"/>
      </dsp:txXfrm>
    </dsp:sp>
    <dsp:sp modelId="{D158D6D5-E4A7-41D9-B782-3E03E7A7D31F}">
      <dsp:nvSpPr>
        <dsp:cNvPr id="0" name=""/>
        <dsp:cNvSpPr/>
      </dsp:nvSpPr>
      <dsp:spPr>
        <a:xfrm>
          <a:off x="0" y="1407"/>
          <a:ext cx="1589462" cy="341526"/>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Purpose</a:t>
          </a:r>
        </a:p>
      </dsp:txBody>
      <dsp:txXfrm>
        <a:off x="16675" y="18082"/>
        <a:ext cx="1556112" cy="324851"/>
      </dsp:txXfrm>
    </dsp:sp>
    <dsp:sp modelId="{9E8C3457-8DB6-4904-9D1D-D64419FBD323}">
      <dsp:nvSpPr>
        <dsp:cNvPr id="0" name=""/>
        <dsp:cNvSpPr/>
      </dsp:nvSpPr>
      <dsp:spPr>
        <a:xfrm>
          <a:off x="0" y="342933"/>
          <a:ext cx="6113318" cy="6831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
            </a:lnSpc>
            <a:spcBef>
              <a:spcPct val="0%"/>
            </a:spcBef>
            <a:spcAft>
              <a:spcPct val="15%"/>
            </a:spcAft>
            <a:buChar char="••"/>
          </a:pPr>
          <a:r>
            <a:rPr lang="en-US" sz="800" kern="1200"/>
            <a:t>ISA looks beyond environmental compliance and leads voluntary actions to become carbon neutral and restore biodiversity.</a:t>
          </a:r>
        </a:p>
        <a:p>
          <a:pPr marL="57150" lvl="1" indent="-57150" algn="l" defTabSz="355600">
            <a:lnSpc>
              <a:spcPct val="90%"/>
            </a:lnSpc>
            <a:spcBef>
              <a:spcPct val="0%"/>
            </a:spcBef>
            <a:spcAft>
              <a:spcPct val="15%"/>
            </a:spcAft>
            <a:buChar char="••"/>
          </a:pPr>
          <a:r>
            <a:rPr lang="en-US" sz="800" kern="1200"/>
            <a:t>A materiality assessment helped ISA identify socio-ecological trends that will shape the future of the company. In their 2018 report, they included those issues relevant to the Energy Transmission business.</a:t>
          </a:r>
        </a:p>
      </dsp:txBody>
      <dsp:txXfrm>
        <a:off x="0" y="342933"/>
        <a:ext cx="6113318" cy="683155"/>
      </dsp:txXfrm>
    </dsp:sp>
    <dsp:sp modelId="{0C6BCD2F-0130-4937-A602-0B12A916B49D}">
      <dsp:nvSpPr>
        <dsp:cNvPr id="0" name=""/>
        <dsp:cNvSpPr/>
      </dsp:nvSpPr>
      <dsp:spPr>
        <a:xfrm>
          <a:off x="1589462" y="833611"/>
          <a:ext cx="4523855" cy="341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lvl="0" algn="l" defTabSz="355600">
            <a:lnSpc>
              <a:spcPct val="90%"/>
            </a:lnSpc>
            <a:spcBef>
              <a:spcPct val="0%"/>
            </a:spcBef>
            <a:spcAft>
              <a:spcPct val="35%"/>
            </a:spcAft>
          </a:pPr>
          <a:r>
            <a:rPr lang="en-US" sz="800" kern="1200"/>
            <a:t>“Our Future Inspired by Sustainable Value" is the corporate strategy aligned with the SDGs with ambitious goals such as a reduction of 11 million tons of CO2-eq.</a:t>
          </a:r>
        </a:p>
      </dsp:txBody>
      <dsp:txXfrm>
        <a:off x="1589462" y="833611"/>
        <a:ext cx="4523855" cy="341526"/>
      </dsp:txXfrm>
    </dsp:sp>
    <dsp:sp modelId="{DBFE9C16-E041-46BC-ADA0-BDB268D95988}">
      <dsp:nvSpPr>
        <dsp:cNvPr id="0" name=""/>
        <dsp:cNvSpPr/>
      </dsp:nvSpPr>
      <dsp:spPr>
        <a:xfrm>
          <a:off x="0" y="833611"/>
          <a:ext cx="1589462" cy="341526"/>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Internal/external</a:t>
          </a:r>
        </a:p>
      </dsp:txBody>
      <dsp:txXfrm>
        <a:off x="16675" y="850286"/>
        <a:ext cx="1556112" cy="324851"/>
      </dsp:txXfrm>
    </dsp:sp>
    <dsp:sp modelId="{E99C0093-2814-42B4-8960-CB480AB890AF}">
      <dsp:nvSpPr>
        <dsp:cNvPr id="0" name=""/>
        <dsp:cNvSpPr/>
      </dsp:nvSpPr>
      <dsp:spPr>
        <a:xfrm>
          <a:off x="0" y="1183839"/>
          <a:ext cx="6113318" cy="8270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
            </a:lnSpc>
            <a:spcBef>
              <a:spcPct val="0%"/>
            </a:spcBef>
            <a:spcAft>
              <a:spcPct val="15%"/>
            </a:spcAft>
            <a:buChar char="••"/>
          </a:pPr>
          <a:r>
            <a:rPr lang="en-US" sz="800" kern="1200"/>
            <a:t>As member of the Dow Jones Sustainability Index for 4 consecutive years, ISA has been included in the prestigious Sustainability Yearbook of ROBECOSAM.</a:t>
          </a:r>
        </a:p>
        <a:p>
          <a:pPr marL="57150" lvl="1" indent="-57150" algn="l" defTabSz="355600">
            <a:lnSpc>
              <a:spcPct val="90%"/>
            </a:lnSpc>
            <a:spcBef>
              <a:spcPct val="0%"/>
            </a:spcBef>
            <a:spcAft>
              <a:spcPct val="15%"/>
            </a:spcAft>
            <a:buChar char="••"/>
          </a:pPr>
          <a:r>
            <a:rPr lang="en-US" sz="800" kern="1200"/>
            <a:t>ISA has been certified with an Asset Management Standard for managing social and environmental impact throughout the lifecycle of its energy transmission assets.</a:t>
          </a:r>
        </a:p>
        <a:p>
          <a:pPr marL="57150" lvl="1" indent="-57150" algn="l" defTabSz="355600">
            <a:lnSpc>
              <a:spcPct val="90%"/>
            </a:lnSpc>
            <a:spcBef>
              <a:spcPct val="0%"/>
            </a:spcBef>
            <a:spcAft>
              <a:spcPct val="15%"/>
            </a:spcAft>
            <a:buChar char="••"/>
          </a:pPr>
          <a:r>
            <a:rPr lang="en-US" sz="800" kern="1200"/>
            <a:t>ISA works to support a transition to a sustainable energy development in Colombia by taking part in the program Enérgica 2030, which will develop prototypes and business models for non-Conventional Renewable Energy Sources.</a:t>
          </a:r>
        </a:p>
        <a:p>
          <a:pPr marL="57150" lvl="1" indent="-57150" algn="l" defTabSz="355600">
            <a:lnSpc>
              <a:spcPct val="90%"/>
            </a:lnSpc>
            <a:spcBef>
              <a:spcPct val="0%"/>
            </a:spcBef>
            <a:spcAft>
              <a:spcPct val="15%"/>
            </a:spcAft>
            <a:buChar char="••"/>
          </a:pPr>
          <a:r>
            <a:rPr lang="en-US" sz="800" kern="1200"/>
            <a:t>ISA is catalyzing green investment with green bonds reaching $400 million that will be invested in projects that leverage energy efficiency.</a:t>
          </a:r>
        </a:p>
      </dsp:txBody>
      <dsp:txXfrm>
        <a:off x="0" y="1183839"/>
        <a:ext cx="6113318" cy="827048"/>
      </dsp:txXfrm>
    </dsp:sp>
    <dsp:sp modelId="{99ED42B7-38A5-4161-8BFD-F16B9B3200FE}">
      <dsp:nvSpPr>
        <dsp:cNvPr id="0" name=""/>
        <dsp:cNvSpPr/>
      </dsp:nvSpPr>
      <dsp:spPr>
        <a:xfrm>
          <a:off x="1589462" y="2228816"/>
          <a:ext cx="4523855" cy="341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lvl="0" algn="l" defTabSz="355600">
            <a:lnSpc>
              <a:spcPct val="90%"/>
            </a:lnSpc>
            <a:spcBef>
              <a:spcPct val="0%"/>
            </a:spcBef>
            <a:spcAft>
              <a:spcPct val="35%"/>
            </a:spcAft>
          </a:pPr>
          <a:r>
            <a:rPr lang="en-US" sz="800" kern="1200"/>
            <a:t>ISA has included a new approach of Organizational Talent that includes incentives for employees to develop projects that contribute directly to the reduction of CO2 emissions in the energy system.</a:t>
          </a:r>
        </a:p>
      </dsp:txBody>
      <dsp:txXfrm>
        <a:off x="1589462" y="2228816"/>
        <a:ext cx="4523855" cy="341526"/>
      </dsp:txXfrm>
    </dsp:sp>
    <dsp:sp modelId="{2BF4A8E8-9853-4527-B945-7EF83CB2F594}">
      <dsp:nvSpPr>
        <dsp:cNvPr id="0" name=""/>
        <dsp:cNvSpPr/>
      </dsp:nvSpPr>
      <dsp:spPr>
        <a:xfrm>
          <a:off x="0" y="2228816"/>
          <a:ext cx="1589462" cy="341526"/>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Governance</a:t>
          </a:r>
        </a:p>
      </dsp:txBody>
      <dsp:txXfrm>
        <a:off x="16675" y="2245491"/>
        <a:ext cx="1556112" cy="324851"/>
      </dsp:txXfrm>
    </dsp:sp>
  </dsp:spTree>
</dsp:drawing>
</file>

<file path=word/diagrams/drawing4.xml><?xml version="1.0" encoding="utf-8"?>
<dsp:drawing xmlns:dgm="http://purl.oclc.org/ooxml/drawingml/diagram" xmlns:dsp="http://schemas.microsoft.com/office/drawing/2008/diagram" xmlns:a="http://purl.oclc.org/ooxml/drawingml/main">
  <dsp:spTree>
    <dsp:nvGrpSpPr>
      <dsp:cNvPr id="0" name=""/>
      <dsp:cNvGrpSpPr/>
    </dsp:nvGrpSpPr>
    <dsp:grpSpPr/>
    <dsp:sp modelId="{F75449EB-D66D-4D1E-97EA-C3083C214B61}">
      <dsp:nvSpPr>
        <dsp:cNvPr id="0" name=""/>
        <dsp:cNvSpPr/>
      </dsp:nvSpPr>
      <dsp:spPr>
        <a:xfrm>
          <a:off x="0" y="2414024"/>
          <a:ext cx="5911437"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1837EDD0-DD7D-4677-8B0C-618B6F85341A}">
      <dsp:nvSpPr>
        <dsp:cNvPr id="0" name=""/>
        <dsp:cNvSpPr/>
      </dsp:nvSpPr>
      <dsp:spPr>
        <a:xfrm>
          <a:off x="0" y="1217705"/>
          <a:ext cx="5911437"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E9F4E4AB-C6B2-4A15-B5A2-A5F7D2B98D8E}">
      <dsp:nvSpPr>
        <dsp:cNvPr id="0" name=""/>
        <dsp:cNvSpPr/>
      </dsp:nvSpPr>
      <dsp:spPr>
        <a:xfrm>
          <a:off x="0" y="394060"/>
          <a:ext cx="5911437"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C0F38850-490A-4A07-AF24-137E5F0D30DE}">
      <dsp:nvSpPr>
        <dsp:cNvPr id="0" name=""/>
        <dsp:cNvSpPr/>
      </dsp:nvSpPr>
      <dsp:spPr>
        <a:xfrm>
          <a:off x="1536973" y="1863"/>
          <a:ext cx="4374463" cy="3921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lvl="0" algn="l" defTabSz="355600">
            <a:lnSpc>
              <a:spcPct val="90%"/>
            </a:lnSpc>
            <a:spcBef>
              <a:spcPct val="0%"/>
            </a:spcBef>
            <a:spcAft>
              <a:spcPct val="35%"/>
            </a:spcAft>
          </a:pPr>
          <a:r>
            <a:rPr lang="en-US" sz="800" kern="1200"/>
            <a:t>Guayakí stands for a new model of regenerative business that reaches deep and wide across their supply web to regenerate the life, health and future prosperity of the social and ecological systems that they touch.</a:t>
          </a:r>
        </a:p>
      </dsp:txBody>
      <dsp:txXfrm>
        <a:off x="1536973" y="1863"/>
        <a:ext cx="4374463" cy="392197"/>
      </dsp:txXfrm>
    </dsp:sp>
    <dsp:sp modelId="{6C0037AD-48DF-4BC3-A150-E581C5C2391E}">
      <dsp:nvSpPr>
        <dsp:cNvPr id="0" name=""/>
        <dsp:cNvSpPr/>
      </dsp:nvSpPr>
      <dsp:spPr>
        <a:xfrm>
          <a:off x="0" y="1863"/>
          <a:ext cx="1536973" cy="392197"/>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Purpose</a:t>
          </a:r>
        </a:p>
      </dsp:txBody>
      <dsp:txXfrm>
        <a:off x="19149" y="21012"/>
        <a:ext cx="1498675" cy="373048"/>
      </dsp:txXfrm>
    </dsp:sp>
    <dsp:sp modelId="{6A5C06D4-0DFB-4362-A48C-F85131B7B7F2}">
      <dsp:nvSpPr>
        <dsp:cNvPr id="0" name=""/>
        <dsp:cNvSpPr/>
      </dsp:nvSpPr>
      <dsp:spPr>
        <a:xfrm>
          <a:off x="0" y="394060"/>
          <a:ext cx="5911437" cy="4118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
            </a:lnSpc>
            <a:spcBef>
              <a:spcPct val="0%"/>
            </a:spcBef>
            <a:spcAft>
              <a:spcPct val="15%"/>
            </a:spcAft>
            <a:buChar char="••"/>
          </a:pPr>
          <a:r>
            <a:rPr lang="en-US" sz="800" kern="1200"/>
            <a:t>Guayakí is building a culture around conscious engagement and purpose for those that believe we have the collective will and skills to create a world where all of us can thrive.</a:t>
          </a:r>
        </a:p>
      </dsp:txBody>
      <dsp:txXfrm>
        <a:off x="0" y="394060"/>
        <a:ext cx="5911437" cy="411837"/>
      </dsp:txXfrm>
    </dsp:sp>
    <dsp:sp modelId="{992FD000-AA77-4578-AEF5-7E2284634C5C}">
      <dsp:nvSpPr>
        <dsp:cNvPr id="0" name=""/>
        <dsp:cNvSpPr/>
      </dsp:nvSpPr>
      <dsp:spPr>
        <a:xfrm>
          <a:off x="1536973" y="825507"/>
          <a:ext cx="4374463" cy="3921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lvl="0" algn="l" defTabSz="355600">
            <a:lnSpc>
              <a:spcPct val="90%"/>
            </a:lnSpc>
            <a:spcBef>
              <a:spcPct val="0%"/>
            </a:spcBef>
            <a:spcAft>
              <a:spcPct val="35%"/>
            </a:spcAft>
          </a:pPr>
          <a:r>
            <a:rPr lang="en-US" sz="800" kern="1200"/>
            <a:t>Values-aligned suppliers and processing for improvement for suppliers and reducing short- lived climate pollutants from processing. </a:t>
          </a:r>
        </a:p>
      </dsp:txBody>
      <dsp:txXfrm>
        <a:off x="1536973" y="825507"/>
        <a:ext cx="4374463" cy="392197"/>
      </dsp:txXfrm>
    </dsp:sp>
    <dsp:sp modelId="{9367022F-4DB9-4640-9B7A-744EED9649DA}">
      <dsp:nvSpPr>
        <dsp:cNvPr id="0" name=""/>
        <dsp:cNvSpPr/>
      </dsp:nvSpPr>
      <dsp:spPr>
        <a:xfrm>
          <a:off x="0" y="825507"/>
          <a:ext cx="1536973" cy="392197"/>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Internal/external</a:t>
          </a:r>
        </a:p>
      </dsp:txBody>
      <dsp:txXfrm>
        <a:off x="19149" y="844656"/>
        <a:ext cx="1498675" cy="373048"/>
      </dsp:txXfrm>
    </dsp:sp>
    <dsp:sp modelId="{64B0848B-13C0-4125-A4F5-8E41FEBD08E2}">
      <dsp:nvSpPr>
        <dsp:cNvPr id="0" name=""/>
        <dsp:cNvSpPr/>
      </dsp:nvSpPr>
      <dsp:spPr>
        <a:xfrm>
          <a:off x="0" y="1217705"/>
          <a:ext cx="5911437" cy="7845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
            </a:lnSpc>
            <a:spcBef>
              <a:spcPct val="0%"/>
            </a:spcBef>
            <a:spcAft>
              <a:spcPct val="15%"/>
            </a:spcAft>
            <a:buChar char="••"/>
          </a:pPr>
          <a:r>
            <a:rPr lang="en-US" sz="800" kern="1200"/>
            <a:t>Regenerative Agriculture:  yerba mate grown regeneratively under the shade of native forests, which produces a better tasting beverage while building healthy soil, storing carbon, and preserving air quality, water supply and biodiversity2</a:t>
          </a:r>
        </a:p>
        <a:p>
          <a:pPr marL="57150" lvl="1" indent="-57150" algn="l" defTabSz="355600">
            <a:lnSpc>
              <a:spcPct val="90%"/>
            </a:lnSpc>
            <a:spcBef>
              <a:spcPct val="0%"/>
            </a:spcBef>
            <a:spcAft>
              <a:spcPct val="15%"/>
            </a:spcAft>
            <a:buChar char="••"/>
          </a:pPr>
          <a:r>
            <a:rPr lang="en-US" sz="800" kern="1200"/>
            <a:t>Zero waste: assess  packaging and purchasing with an emphasis on using less, sourcing well, and considering the end-of-life treatment </a:t>
          </a:r>
        </a:p>
        <a:p>
          <a:pPr marL="57150" lvl="1" indent="-57150" algn="l" defTabSz="355600">
            <a:lnSpc>
              <a:spcPct val="90%"/>
            </a:lnSpc>
            <a:spcBef>
              <a:spcPct val="0%"/>
            </a:spcBef>
            <a:spcAft>
              <a:spcPct val="15%"/>
            </a:spcAft>
            <a:buChar char="••"/>
          </a:pPr>
          <a:r>
            <a:rPr lang="en-US" sz="800" kern="1200"/>
            <a:t>Guayakí have been carbon net negative for 22 years due to rainforest carbon storage.</a:t>
          </a:r>
        </a:p>
      </dsp:txBody>
      <dsp:txXfrm>
        <a:off x="0" y="1217705"/>
        <a:ext cx="5911437" cy="784512"/>
      </dsp:txXfrm>
    </dsp:sp>
    <dsp:sp modelId="{6DCFC5F9-9838-4DB1-8620-39A1FE43D7F9}">
      <dsp:nvSpPr>
        <dsp:cNvPr id="0" name=""/>
        <dsp:cNvSpPr/>
      </dsp:nvSpPr>
      <dsp:spPr>
        <a:xfrm>
          <a:off x="1536973" y="2021827"/>
          <a:ext cx="4374463" cy="3921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lvl="0" algn="l" defTabSz="355600">
            <a:lnSpc>
              <a:spcPct val="90%"/>
            </a:lnSpc>
            <a:spcBef>
              <a:spcPct val="0%"/>
            </a:spcBef>
            <a:spcAft>
              <a:spcPct val="35%"/>
            </a:spcAft>
          </a:pPr>
          <a:r>
            <a:rPr lang="en-US" sz="800" kern="1200"/>
            <a:t>In 2009, Guayakí became the first Yerba Mate company to obtain the certification of Fair Trade around the world.</a:t>
          </a:r>
        </a:p>
      </dsp:txBody>
      <dsp:txXfrm>
        <a:off x="1536973" y="2021827"/>
        <a:ext cx="4374463" cy="392197"/>
      </dsp:txXfrm>
    </dsp:sp>
    <dsp:sp modelId="{9A698C2B-B262-489C-91A2-39EDC17ADEF4}">
      <dsp:nvSpPr>
        <dsp:cNvPr id="0" name=""/>
        <dsp:cNvSpPr/>
      </dsp:nvSpPr>
      <dsp:spPr>
        <a:xfrm>
          <a:off x="0" y="2021827"/>
          <a:ext cx="1536973" cy="392197"/>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Governance</a:t>
          </a:r>
        </a:p>
      </dsp:txBody>
      <dsp:txXfrm>
        <a:off x="19149" y="2040976"/>
        <a:ext cx="1498675" cy="373048"/>
      </dsp:txXfrm>
    </dsp:sp>
    <dsp:sp modelId="{5702072E-72BA-4A64-97D3-ADD66AE4344B}">
      <dsp:nvSpPr>
        <dsp:cNvPr id="0" name=""/>
        <dsp:cNvSpPr/>
      </dsp:nvSpPr>
      <dsp:spPr>
        <a:xfrm>
          <a:off x="0" y="2414024"/>
          <a:ext cx="5911437" cy="7845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
            </a:lnSpc>
            <a:spcBef>
              <a:spcPct val="0%"/>
            </a:spcBef>
            <a:spcAft>
              <a:spcPct val="15%"/>
            </a:spcAft>
            <a:buChar char="••"/>
          </a:pPr>
          <a:r>
            <a:rPr lang="en-US" sz="800" kern="1200"/>
            <a:t>Guayakí works with different communities in Paraguay, Argentina and Brazil. They have made the Paraguayan government feel attracted to invest in improvement for the yerba mate harvest so that the Aché native community can increase its annual production and share this knowledge with more communities</a:t>
          </a:r>
        </a:p>
      </dsp:txBody>
      <dsp:txXfrm>
        <a:off x="0" y="2414024"/>
        <a:ext cx="5911437" cy="784512"/>
      </dsp:txXfrm>
    </dsp:sp>
  </dsp:spTree>
</dsp:drawing>
</file>

<file path=word/diagrams/drawing5.xml><?xml version="1.0" encoding="utf-8"?>
<dsp:drawing xmlns:dgm="http://purl.oclc.org/ooxml/drawingml/diagram" xmlns:dsp="http://schemas.microsoft.com/office/drawing/2008/diagram" xmlns:a="http://purl.oclc.org/ooxml/drawingml/main">
  <dsp:spTree>
    <dsp:nvGrpSpPr>
      <dsp:cNvPr id="0" name=""/>
      <dsp:cNvGrpSpPr/>
    </dsp:nvGrpSpPr>
    <dsp:grpSpPr/>
    <dsp:sp modelId="{EB27DC1F-4062-44F4-8F03-3B3722D96233}">
      <dsp:nvSpPr>
        <dsp:cNvPr id="0" name=""/>
        <dsp:cNvSpPr/>
      </dsp:nvSpPr>
      <dsp:spPr>
        <a:xfrm>
          <a:off x="0" y="2496759"/>
          <a:ext cx="6030191"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B6DA9F6B-711B-48BF-9662-1174BD108F7F}">
      <dsp:nvSpPr>
        <dsp:cNvPr id="0" name=""/>
        <dsp:cNvSpPr/>
      </dsp:nvSpPr>
      <dsp:spPr>
        <a:xfrm>
          <a:off x="0" y="1424361"/>
          <a:ext cx="6030191"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0239C380-DA48-4E40-B461-C3D72364DAA2}">
      <dsp:nvSpPr>
        <dsp:cNvPr id="0" name=""/>
        <dsp:cNvSpPr/>
      </dsp:nvSpPr>
      <dsp:spPr>
        <a:xfrm>
          <a:off x="0" y="351963"/>
          <a:ext cx="6030191"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DC72A894-E347-4CFF-86E3-D3B4392AD933}">
      <dsp:nvSpPr>
        <dsp:cNvPr id="0" name=""/>
        <dsp:cNvSpPr/>
      </dsp:nvSpPr>
      <dsp:spPr>
        <a:xfrm>
          <a:off x="1567849" y="392"/>
          <a:ext cx="4462341" cy="3515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lvl="0" algn="l" defTabSz="355600">
            <a:lnSpc>
              <a:spcPct val="90%"/>
            </a:lnSpc>
            <a:spcBef>
              <a:spcPct val="0%"/>
            </a:spcBef>
            <a:spcAft>
              <a:spcPct val="35%"/>
            </a:spcAft>
          </a:pPr>
          <a:r>
            <a:rPr lang="en-US" sz="800" kern="1200"/>
            <a:t>SINBA’s purpose is to incorporate new approaches of production, reducing food waste and taking advantage of them.</a:t>
          </a:r>
        </a:p>
      </dsp:txBody>
      <dsp:txXfrm>
        <a:off x="1567849" y="392"/>
        <a:ext cx="4462341" cy="351571"/>
      </dsp:txXfrm>
    </dsp:sp>
    <dsp:sp modelId="{C637DA4A-4D6B-4EFC-926C-1D058D2432B7}">
      <dsp:nvSpPr>
        <dsp:cNvPr id="0" name=""/>
        <dsp:cNvSpPr/>
      </dsp:nvSpPr>
      <dsp:spPr>
        <a:xfrm>
          <a:off x="0" y="392"/>
          <a:ext cx="1567849" cy="35157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Purpose</a:t>
          </a:r>
        </a:p>
      </dsp:txBody>
      <dsp:txXfrm>
        <a:off x="17165" y="17557"/>
        <a:ext cx="1533519" cy="334406"/>
      </dsp:txXfrm>
    </dsp:sp>
    <dsp:sp modelId="{EAFC94B8-0881-4A1B-9A03-8000552451CC}">
      <dsp:nvSpPr>
        <dsp:cNvPr id="0" name=""/>
        <dsp:cNvSpPr/>
      </dsp:nvSpPr>
      <dsp:spPr>
        <a:xfrm>
          <a:off x="0" y="351963"/>
          <a:ext cx="6030191" cy="703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
            </a:lnSpc>
            <a:spcBef>
              <a:spcPct val="0%"/>
            </a:spcBef>
            <a:spcAft>
              <a:spcPct val="15%"/>
            </a:spcAft>
            <a:buChar char="••"/>
          </a:pPr>
          <a:r>
            <a:rPr lang="en-US" sz="800" kern="1200"/>
            <a:t>The business idea evolved from reducing pollution due to inadequate management of food to a circular economy approach that resulted in a multiple-impact model.</a:t>
          </a:r>
        </a:p>
        <a:p>
          <a:pPr marL="57150" lvl="1" indent="-57150" algn="l" defTabSz="355600">
            <a:lnSpc>
              <a:spcPct val="90%"/>
            </a:lnSpc>
            <a:spcBef>
              <a:spcPct val="0%"/>
            </a:spcBef>
            <a:spcAft>
              <a:spcPct val="15%"/>
            </a:spcAft>
            <a:buChar char="••"/>
          </a:pPr>
          <a:r>
            <a:rPr lang="en-US" sz="800" kern="1200"/>
            <a:t>The creation of opportunities for collaboration was a key aspect that not only for the core business but also addressed social aspects associated that resulted in well-being for other actors in the value chain.</a:t>
          </a:r>
        </a:p>
      </dsp:txBody>
      <dsp:txXfrm>
        <a:off x="0" y="351963"/>
        <a:ext cx="6030191" cy="703248"/>
      </dsp:txXfrm>
    </dsp:sp>
    <dsp:sp modelId="{4EE046A5-FE0E-43BF-8A25-36B7F956CB4C}">
      <dsp:nvSpPr>
        <dsp:cNvPr id="0" name=""/>
        <dsp:cNvSpPr/>
      </dsp:nvSpPr>
      <dsp:spPr>
        <a:xfrm>
          <a:off x="1567849" y="1072790"/>
          <a:ext cx="4462341" cy="3515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lvl="0" algn="l" defTabSz="355600">
            <a:lnSpc>
              <a:spcPct val="90%"/>
            </a:lnSpc>
            <a:spcBef>
              <a:spcPct val="0%"/>
            </a:spcBef>
            <a:spcAft>
              <a:spcPct val="35%"/>
            </a:spcAft>
          </a:pPr>
          <a:r>
            <a:rPr lang="en-US" sz="800" kern="1200"/>
            <a:t>Internal planning and operation activities in line with SDGs (2), (11) and (13).</a:t>
          </a:r>
        </a:p>
      </dsp:txBody>
      <dsp:txXfrm>
        <a:off x="1567849" y="1072790"/>
        <a:ext cx="4462341" cy="351571"/>
      </dsp:txXfrm>
    </dsp:sp>
    <dsp:sp modelId="{58A842AA-5799-4271-8E5B-7AAE317A93A5}">
      <dsp:nvSpPr>
        <dsp:cNvPr id="0" name=""/>
        <dsp:cNvSpPr/>
      </dsp:nvSpPr>
      <dsp:spPr>
        <a:xfrm>
          <a:off x="0" y="1072790"/>
          <a:ext cx="1567849" cy="35157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Internal/external</a:t>
          </a:r>
        </a:p>
      </dsp:txBody>
      <dsp:txXfrm>
        <a:off x="17165" y="1089955"/>
        <a:ext cx="1533519" cy="334406"/>
      </dsp:txXfrm>
    </dsp:sp>
    <dsp:sp modelId="{DFA950A4-6CBB-4EB7-919E-55370B894B03}">
      <dsp:nvSpPr>
        <dsp:cNvPr id="0" name=""/>
        <dsp:cNvSpPr/>
      </dsp:nvSpPr>
      <dsp:spPr>
        <a:xfrm>
          <a:off x="0" y="1424361"/>
          <a:ext cx="6030191" cy="703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
            </a:lnSpc>
            <a:spcBef>
              <a:spcPct val="0%"/>
            </a:spcBef>
            <a:spcAft>
              <a:spcPct val="15%"/>
            </a:spcAft>
            <a:buChar char="••"/>
          </a:pPr>
          <a:r>
            <a:rPr lang="en-US" sz="800" kern="1200"/>
            <a:t>The business model has evolved along its way towards a more effective model, under a “leaning by doing” attitude.</a:t>
          </a:r>
        </a:p>
        <a:p>
          <a:pPr marL="57150" lvl="1" indent="-57150" algn="l" defTabSz="355600">
            <a:lnSpc>
              <a:spcPct val="90%"/>
            </a:lnSpc>
            <a:spcBef>
              <a:spcPct val="0%"/>
            </a:spcBef>
            <a:spcAft>
              <a:spcPct val="15%"/>
            </a:spcAft>
            <a:buChar char="••"/>
          </a:pPr>
          <a:r>
            <a:rPr lang="en-US" sz="800" kern="1200"/>
            <a:t>SINBA, as part of B-system, evaluates their impact and commits to keep and improve their environmental and social performance.</a:t>
          </a:r>
        </a:p>
        <a:p>
          <a:pPr marL="57150" lvl="1" indent="-57150" algn="l" defTabSz="355600">
            <a:lnSpc>
              <a:spcPct val="90%"/>
            </a:lnSpc>
            <a:spcBef>
              <a:spcPct val="0%"/>
            </a:spcBef>
            <a:spcAft>
              <a:spcPct val="15%"/>
            </a:spcAft>
            <a:buChar char="••"/>
          </a:pPr>
          <a:r>
            <a:rPr lang="en-US" sz="800" kern="1200"/>
            <a:t>Peruvian restaurants generate high rates of organic waste.</a:t>
          </a:r>
        </a:p>
        <a:p>
          <a:pPr marL="57150" lvl="1" indent="-57150" algn="l" defTabSz="355600">
            <a:lnSpc>
              <a:spcPct val="90%"/>
            </a:lnSpc>
            <a:spcBef>
              <a:spcPct val="0%"/>
            </a:spcBef>
            <a:spcAft>
              <a:spcPct val="15%"/>
            </a:spcAft>
            <a:buChar char="••"/>
          </a:pPr>
          <a:r>
            <a:rPr lang="en-US" sz="800" kern="1200"/>
            <a:t>#SINBAsura Peruvian gastronomy is only possible based on collaboration.</a:t>
          </a:r>
        </a:p>
      </dsp:txBody>
      <dsp:txXfrm>
        <a:off x="0" y="1424361"/>
        <a:ext cx="6030191" cy="703248"/>
      </dsp:txXfrm>
    </dsp:sp>
    <dsp:sp modelId="{193F2CF5-E0F9-4D1B-B116-A379D5C2E623}">
      <dsp:nvSpPr>
        <dsp:cNvPr id="0" name=""/>
        <dsp:cNvSpPr/>
      </dsp:nvSpPr>
      <dsp:spPr>
        <a:xfrm>
          <a:off x="1567849" y="2145188"/>
          <a:ext cx="4462341" cy="3515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b" anchorCtr="0">
          <a:noAutofit/>
        </a:bodyPr>
        <a:lstStyle/>
        <a:p>
          <a:pPr lvl="0" algn="l" defTabSz="355600">
            <a:lnSpc>
              <a:spcPct val="90%"/>
            </a:lnSpc>
            <a:spcBef>
              <a:spcPct val="0%"/>
            </a:spcBef>
            <a:spcAft>
              <a:spcPct val="35%"/>
            </a:spcAft>
          </a:pPr>
          <a:r>
            <a:rPr lang="en-US" sz="800" kern="1200"/>
            <a:t>Education and capacity-building to empower employees to be part</a:t>
          </a:r>
        </a:p>
      </dsp:txBody>
      <dsp:txXfrm>
        <a:off x="1567849" y="2145188"/>
        <a:ext cx="4462341" cy="351571"/>
      </dsp:txXfrm>
    </dsp:sp>
    <dsp:sp modelId="{E630AA18-F5FB-4F57-BE4F-161B62DAE0BA}">
      <dsp:nvSpPr>
        <dsp:cNvPr id="0" name=""/>
        <dsp:cNvSpPr/>
      </dsp:nvSpPr>
      <dsp:spPr>
        <a:xfrm>
          <a:off x="0" y="2145188"/>
          <a:ext cx="1567849" cy="35157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Governance</a:t>
          </a:r>
        </a:p>
      </dsp:txBody>
      <dsp:txXfrm>
        <a:off x="17165" y="2162353"/>
        <a:ext cx="1533519" cy="334406"/>
      </dsp:txXfrm>
    </dsp:sp>
    <dsp:sp modelId="{ABE357E0-B6FD-4941-86A2-40EDDB7C35E5}">
      <dsp:nvSpPr>
        <dsp:cNvPr id="0" name=""/>
        <dsp:cNvSpPr/>
      </dsp:nvSpPr>
      <dsp:spPr>
        <a:xfrm>
          <a:off x="0" y="2496759"/>
          <a:ext cx="6030191" cy="703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
            </a:lnSpc>
            <a:spcBef>
              <a:spcPct val="0%"/>
            </a:spcBef>
            <a:spcAft>
              <a:spcPct val="15%"/>
            </a:spcAft>
            <a:buChar char="••"/>
          </a:pPr>
          <a:r>
            <a:rPr lang="en-US" sz="800" kern="1200"/>
            <a:t>All decisions are taken by SINBA’s co-founders as the team is still quite small and keep being required in the way of searching for an increasingly sustainable business model.</a:t>
          </a:r>
        </a:p>
      </dsp:txBody>
      <dsp:txXfrm>
        <a:off x="0" y="2496759"/>
        <a:ext cx="6030191" cy="703248"/>
      </dsp:txXfrm>
    </dsp:sp>
  </dsp:spTree>
</dsp:drawing>
</file>

<file path=word/diagrams/drawing6.xml><?xml version="1.0" encoding="utf-8"?>
<dsp:drawing xmlns:dgm="http://purl.oclc.org/ooxml/drawingml/diagram" xmlns:dsp="http://schemas.microsoft.com/office/drawing/2008/diagram" xmlns:a="http://purl.oclc.org/ooxml/drawingml/main">
  <dsp:spTree>
    <dsp:nvGrpSpPr>
      <dsp:cNvPr id="0" name=""/>
      <dsp:cNvGrpSpPr/>
    </dsp:nvGrpSpPr>
    <dsp:grpSpPr/>
    <dsp:sp modelId="{3AA1293F-53D8-462B-A7BE-0BB902243D4E}">
      <dsp:nvSpPr>
        <dsp:cNvPr id="0" name=""/>
        <dsp:cNvSpPr/>
      </dsp:nvSpPr>
      <dsp:spPr>
        <a:xfrm>
          <a:off x="0" y="2496759"/>
          <a:ext cx="5486400"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542CB7F6-8E8A-48E1-AA16-56BAFF689AFB}">
      <dsp:nvSpPr>
        <dsp:cNvPr id="0" name=""/>
        <dsp:cNvSpPr/>
      </dsp:nvSpPr>
      <dsp:spPr>
        <a:xfrm>
          <a:off x="0" y="1424361"/>
          <a:ext cx="5486400"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BCE0DEE6-DDCF-4F4E-B4ED-A5A4F7144B87}">
      <dsp:nvSpPr>
        <dsp:cNvPr id="0" name=""/>
        <dsp:cNvSpPr/>
      </dsp:nvSpPr>
      <dsp:spPr>
        <a:xfrm>
          <a:off x="0" y="351963"/>
          <a:ext cx="5486400" cy="0"/>
        </a:xfrm>
        <a:prstGeom prst="line">
          <a:avLst/>
        </a:prstGeom>
        <a:noFill/>
        <a:ln w="12700" cap="flat" cmpd="sng" algn="ctr">
          <a:solidFill>
            <a:schemeClr val="accent1">
              <a:shade val="60%"/>
              <a:hueOff val="0"/>
              <a:satOff val="0%"/>
              <a:lumOff val="0%"/>
              <a:alphaOff val="0%"/>
            </a:schemeClr>
          </a:solidFill>
          <a:prstDash val="solid"/>
          <a:miter lim="800%"/>
        </a:ln>
        <a:effectLst/>
      </dsp:spPr>
      <dsp:style>
        <a:lnRef idx="2">
          <a:scrgbClr r="0%" g="0%" b="0%"/>
        </a:lnRef>
        <a:fillRef idx="0">
          <a:scrgbClr r="0%" g="0%" b="0%"/>
        </a:fillRef>
        <a:effectRef idx="0">
          <a:scrgbClr r="0%" g="0%" b="0%"/>
        </a:effectRef>
        <a:fontRef idx="minor"/>
      </dsp:style>
    </dsp:sp>
    <dsp:sp modelId="{B6573F2D-B911-4206-9DF8-3F9CB2AA5F5D}">
      <dsp:nvSpPr>
        <dsp:cNvPr id="0" name=""/>
        <dsp:cNvSpPr/>
      </dsp:nvSpPr>
      <dsp:spPr>
        <a:xfrm>
          <a:off x="1426463" y="392"/>
          <a:ext cx="4059936" cy="3515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
            </a:lnSpc>
            <a:spcBef>
              <a:spcPct val="0%"/>
            </a:spcBef>
            <a:spcAft>
              <a:spcPct val="35%"/>
            </a:spcAft>
          </a:pPr>
          <a:r>
            <a:rPr lang="en-US" sz="1100" kern="1200"/>
            <a:t>Tonka aims to develop innovative products that reduce the energy consumption in gas-based appliances</a:t>
          </a:r>
        </a:p>
      </dsp:txBody>
      <dsp:txXfrm>
        <a:off x="1426463" y="392"/>
        <a:ext cx="4059936" cy="351571"/>
      </dsp:txXfrm>
    </dsp:sp>
    <dsp:sp modelId="{9FD81488-3C96-4D6B-8684-C04CB3C1A75D}">
      <dsp:nvSpPr>
        <dsp:cNvPr id="0" name=""/>
        <dsp:cNvSpPr/>
      </dsp:nvSpPr>
      <dsp:spPr>
        <a:xfrm>
          <a:off x="0" y="392"/>
          <a:ext cx="1426464" cy="35157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Purpose</a:t>
          </a:r>
        </a:p>
      </dsp:txBody>
      <dsp:txXfrm>
        <a:off x="17165" y="17557"/>
        <a:ext cx="1392134" cy="334406"/>
      </dsp:txXfrm>
    </dsp:sp>
    <dsp:sp modelId="{EE16DA7A-4A4D-4757-9833-3EC08612A3C1}">
      <dsp:nvSpPr>
        <dsp:cNvPr id="0" name=""/>
        <dsp:cNvSpPr/>
      </dsp:nvSpPr>
      <dsp:spPr>
        <a:xfrm>
          <a:off x="0" y="351963"/>
          <a:ext cx="5486400" cy="703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00050">
            <a:lnSpc>
              <a:spcPct val="90%"/>
            </a:lnSpc>
            <a:spcBef>
              <a:spcPct val="0%"/>
            </a:spcBef>
            <a:spcAft>
              <a:spcPct val="15%"/>
            </a:spcAft>
            <a:buChar char="••"/>
          </a:pPr>
          <a:r>
            <a:rPr lang="en-US" sz="900" kern="1200"/>
            <a:t>To help solve Argentina's energy issues by developing solutions for more efficient energy consumption and by becoming an agent to migrate to a less carbon-intensive energy matrix</a:t>
          </a:r>
        </a:p>
      </dsp:txBody>
      <dsp:txXfrm>
        <a:off x="0" y="351963"/>
        <a:ext cx="5486400" cy="703248"/>
      </dsp:txXfrm>
    </dsp:sp>
    <dsp:sp modelId="{E83ED332-4A53-4FB4-AECD-B436B8A8BE69}">
      <dsp:nvSpPr>
        <dsp:cNvPr id="0" name=""/>
        <dsp:cNvSpPr/>
      </dsp:nvSpPr>
      <dsp:spPr>
        <a:xfrm>
          <a:off x="1426463" y="1072790"/>
          <a:ext cx="4059936" cy="3515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
            </a:lnSpc>
            <a:spcBef>
              <a:spcPct val="0%"/>
            </a:spcBef>
            <a:spcAft>
              <a:spcPct val="35%"/>
            </a:spcAft>
          </a:pPr>
          <a:r>
            <a:rPr lang="en-US" sz="1100" kern="1200"/>
            <a:t>A particular scope for estimating Tonka’s GHG emissions has allowed them to compensate historical emissions by today</a:t>
          </a:r>
        </a:p>
      </dsp:txBody>
      <dsp:txXfrm>
        <a:off x="1426463" y="1072790"/>
        <a:ext cx="4059936" cy="351571"/>
      </dsp:txXfrm>
    </dsp:sp>
    <dsp:sp modelId="{BB28CCAC-876C-44BD-B1ED-BE13341CFAE8}">
      <dsp:nvSpPr>
        <dsp:cNvPr id="0" name=""/>
        <dsp:cNvSpPr/>
      </dsp:nvSpPr>
      <dsp:spPr>
        <a:xfrm>
          <a:off x="0" y="1072790"/>
          <a:ext cx="1426464" cy="35157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Internal/external</a:t>
          </a:r>
        </a:p>
      </dsp:txBody>
      <dsp:txXfrm>
        <a:off x="17165" y="1089955"/>
        <a:ext cx="1392134" cy="334406"/>
      </dsp:txXfrm>
    </dsp:sp>
    <dsp:sp modelId="{2E30BBB2-AA89-4AE7-A23A-D0FC33B398AF}">
      <dsp:nvSpPr>
        <dsp:cNvPr id="0" name=""/>
        <dsp:cNvSpPr/>
      </dsp:nvSpPr>
      <dsp:spPr>
        <a:xfrm>
          <a:off x="0" y="1424361"/>
          <a:ext cx="5486400" cy="703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00050">
            <a:lnSpc>
              <a:spcPct val="90%"/>
            </a:lnSpc>
            <a:spcBef>
              <a:spcPct val="0%"/>
            </a:spcBef>
            <a:spcAft>
              <a:spcPct val="15%"/>
            </a:spcAft>
            <a:buChar char="••"/>
          </a:pPr>
          <a:r>
            <a:rPr lang="en-US" sz="900" kern="1200"/>
            <a:t>B-certification was the tool to identify improvement aspects about their socio-environmental performance</a:t>
          </a:r>
        </a:p>
        <a:p>
          <a:pPr marL="57150" lvl="1" indent="-57150" algn="l" defTabSz="400050">
            <a:lnSpc>
              <a:spcPct val="90%"/>
            </a:lnSpc>
            <a:spcBef>
              <a:spcPct val="0%"/>
            </a:spcBef>
            <a:spcAft>
              <a:spcPct val="15%"/>
            </a:spcAft>
            <a:buChar char="••"/>
          </a:pPr>
          <a:r>
            <a:rPr lang="en-US" sz="900" kern="1200"/>
            <a:t>Tonka has demonstrated that a private – private scheme for carbon offsetting is feasible and replicable</a:t>
          </a:r>
        </a:p>
        <a:p>
          <a:pPr marL="57150" lvl="1" indent="-57150" algn="l" defTabSz="400050">
            <a:lnSpc>
              <a:spcPct val="90%"/>
            </a:lnSpc>
            <a:spcBef>
              <a:spcPct val="0%"/>
            </a:spcBef>
            <a:spcAft>
              <a:spcPct val="15%"/>
            </a:spcAft>
            <a:buChar char="••"/>
          </a:pPr>
          <a:r>
            <a:rPr lang="en-US" sz="900" kern="1200"/>
            <a:t>Their development of specific accessories for gas - based appliances has contributed in a more efficient gas consumption in the sector</a:t>
          </a:r>
        </a:p>
      </dsp:txBody>
      <dsp:txXfrm>
        <a:off x="0" y="1424361"/>
        <a:ext cx="5486400" cy="703248"/>
      </dsp:txXfrm>
    </dsp:sp>
    <dsp:sp modelId="{078B0D61-86C3-4F35-887C-D0D3E52663DC}">
      <dsp:nvSpPr>
        <dsp:cNvPr id="0" name=""/>
        <dsp:cNvSpPr/>
      </dsp:nvSpPr>
      <dsp:spPr>
        <a:xfrm>
          <a:off x="1426463" y="2145188"/>
          <a:ext cx="4059936" cy="3515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
            </a:lnSpc>
            <a:spcBef>
              <a:spcPct val="0%"/>
            </a:spcBef>
            <a:spcAft>
              <a:spcPct val="35%"/>
            </a:spcAft>
          </a:pPr>
          <a:r>
            <a:rPr lang="en-US" sz="1100" kern="1200"/>
            <a:t>Decisions about climate action implementation are made at the highest level.</a:t>
          </a:r>
        </a:p>
      </dsp:txBody>
      <dsp:txXfrm>
        <a:off x="1426463" y="2145188"/>
        <a:ext cx="4059936" cy="351571"/>
      </dsp:txXfrm>
    </dsp:sp>
    <dsp:sp modelId="{9F320E9D-D850-4141-BB48-E61CC6236872}">
      <dsp:nvSpPr>
        <dsp:cNvPr id="0" name=""/>
        <dsp:cNvSpPr/>
      </dsp:nvSpPr>
      <dsp:spPr>
        <a:xfrm>
          <a:off x="0" y="2145188"/>
          <a:ext cx="1426464" cy="351571"/>
        </a:xfrm>
        <a:prstGeom prst="round2SameRect">
          <a:avLst>
            <a:gd name="adj1" fmla="val 16670"/>
            <a:gd name="adj2" fmla="val 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
            </a:lnSpc>
            <a:spcBef>
              <a:spcPct val="0%"/>
            </a:spcBef>
            <a:spcAft>
              <a:spcPct val="35%"/>
            </a:spcAft>
          </a:pPr>
          <a:r>
            <a:rPr lang="en-US" sz="1400" kern="1200"/>
            <a:t>Governance</a:t>
          </a:r>
        </a:p>
      </dsp:txBody>
      <dsp:txXfrm>
        <a:off x="17165" y="2162353"/>
        <a:ext cx="1392134" cy="334406"/>
      </dsp:txXfrm>
    </dsp:sp>
    <dsp:sp modelId="{1B5F08D2-141A-49AE-801E-C2640A2904DF}">
      <dsp:nvSpPr>
        <dsp:cNvPr id="0" name=""/>
        <dsp:cNvSpPr/>
      </dsp:nvSpPr>
      <dsp:spPr>
        <a:xfrm>
          <a:off x="0" y="2496759"/>
          <a:ext cx="5486400" cy="703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00050">
            <a:lnSpc>
              <a:spcPct val="90%"/>
            </a:lnSpc>
            <a:spcBef>
              <a:spcPct val="0%"/>
            </a:spcBef>
            <a:spcAft>
              <a:spcPct val="15%"/>
            </a:spcAft>
            <a:buChar char="••"/>
          </a:pPr>
          <a:r>
            <a:rPr lang="en-US" sz="900" kern="1200"/>
            <a:t>Carbon footprint as an environmental KPI.</a:t>
          </a:r>
        </a:p>
      </dsp:txBody>
      <dsp:txXfrm>
        <a:off x="0" y="2496759"/>
        <a:ext cx="5486400" cy="703248"/>
      </dsp:txXfrm>
    </dsp:sp>
  </dsp:spTree>
</dsp:drawing>
</file>

<file path=word/diagrams/layout1.xml><?xml version="1.0" encoding="utf-8"?>
<dgm:layoutDef xmlns:dgm="http://purl.oclc.org/ooxml/drawingml/diagram" xmlns:a="http://purl.oclc.org/ooxml/drawingml/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purl.oclc.org/ooxml/officeDocument/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purl.oclc.org/ooxml/officeDocument/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purl.oclc.org/ooxml/officeDocument/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purl.oclc.org/ooxml/officeDocument/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purl.oclc.org/ooxml/officeDocument/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purl.oclc.org/ooxml/officeDocument/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purl.oclc.org/ooxml/officeDocument/relationships" r:blip="">
            <dgm:adjLst/>
          </dgm:shape>
        </dgm:layoutNode>
      </dgm:forEach>
    </dgm:forEach>
  </dgm:layoutNode>
</dgm:layoutDef>
</file>

<file path=word/diagrams/layout2.xml><?xml version="1.0" encoding="utf-8"?>
<dgm:layoutDef xmlns:dgm="http://purl.oclc.org/ooxml/drawingml/diagram" xmlns:a="http://purl.oclc.org/ooxml/drawingml/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purl.oclc.org/ooxml/officeDocument/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purl.oclc.org/ooxml/officeDocument/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purl.oclc.org/ooxml/officeDocument/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purl.oclc.org/ooxml/officeDocument/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purl.oclc.org/ooxml/officeDocument/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purl.oclc.org/ooxml/officeDocument/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purl.oclc.org/ooxml/officeDocument/relationships" r:blip="">
            <dgm:adjLst/>
          </dgm:shape>
        </dgm:layoutNode>
      </dgm:forEach>
    </dgm:forEach>
  </dgm:layoutNode>
</dgm:layoutDef>
</file>

<file path=word/diagrams/layout3.xml><?xml version="1.0" encoding="utf-8"?>
<dgm:layoutDef xmlns:dgm="http://purl.oclc.org/ooxml/drawingml/diagram" xmlns:a="http://purl.oclc.org/ooxml/drawingml/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purl.oclc.org/ooxml/officeDocument/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purl.oclc.org/ooxml/officeDocument/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purl.oclc.org/ooxml/officeDocument/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purl.oclc.org/ooxml/officeDocument/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purl.oclc.org/ooxml/officeDocument/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purl.oclc.org/ooxml/officeDocument/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purl.oclc.org/ooxml/officeDocument/relationships" r:blip="">
            <dgm:adjLst/>
          </dgm:shape>
        </dgm:layoutNode>
      </dgm:forEach>
    </dgm:forEach>
  </dgm:layoutNode>
</dgm:layoutDef>
</file>

<file path=word/diagrams/layout4.xml><?xml version="1.0" encoding="utf-8"?>
<dgm:layoutDef xmlns:dgm="http://purl.oclc.org/ooxml/drawingml/diagram" xmlns:a="http://purl.oclc.org/ooxml/drawingml/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purl.oclc.org/ooxml/officeDocument/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purl.oclc.org/ooxml/officeDocument/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purl.oclc.org/ooxml/officeDocument/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purl.oclc.org/ooxml/officeDocument/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purl.oclc.org/ooxml/officeDocument/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purl.oclc.org/ooxml/officeDocument/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purl.oclc.org/ooxml/officeDocument/relationships" r:blip="">
            <dgm:adjLst/>
          </dgm:shape>
        </dgm:layoutNode>
      </dgm:forEach>
    </dgm:forEach>
  </dgm:layoutNode>
</dgm:layoutDef>
</file>

<file path=word/diagrams/layout5.xml><?xml version="1.0" encoding="utf-8"?>
<dgm:layoutDef xmlns:dgm="http://purl.oclc.org/ooxml/drawingml/diagram" xmlns:a="http://purl.oclc.org/ooxml/drawingml/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purl.oclc.org/ooxml/officeDocument/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purl.oclc.org/ooxml/officeDocument/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purl.oclc.org/ooxml/officeDocument/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purl.oclc.org/ooxml/officeDocument/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purl.oclc.org/ooxml/officeDocument/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purl.oclc.org/ooxml/officeDocument/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purl.oclc.org/ooxml/officeDocument/relationships" r:blip="">
            <dgm:adjLst/>
          </dgm:shape>
        </dgm:layoutNode>
      </dgm:forEach>
    </dgm:forEach>
  </dgm:layoutNode>
</dgm:layoutDef>
</file>

<file path=word/diagrams/layout6.xml><?xml version="1.0" encoding="utf-8"?>
<dgm:layoutDef xmlns:dgm="http://purl.oclc.org/ooxml/drawingml/diagram" xmlns:a="http://purl.oclc.org/ooxml/drawingml/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purl.oclc.org/ooxml/officeDocument/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purl.oclc.org/ooxml/officeDocument/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purl.oclc.org/ooxml/officeDocument/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purl.oclc.org/ooxml/officeDocument/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purl.oclc.org/ooxml/officeDocument/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purl.oclc.org/ooxml/officeDocument/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purl.oclc.org/ooxml/officeDocument/relationships" r:blip="">
            <dgm:adjLst/>
          </dgm:shape>
        </dgm:layoutNode>
      </dgm:forEach>
    </dgm:forEach>
  </dgm:layoutNode>
</dgm:layoutDef>
</file>

<file path=word/diagrams/quickStyle1.xml><?xml version="1.0" encoding="utf-8"?>
<dgm:styleDef xmlns:dgm="http://purl.oclc.org/ooxml/drawingml/diagram" xmlns:a="http://purl.oclc.org/ooxml/drawingml/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purl.oclc.org/ooxml/drawingml/diagram" xmlns:a="http://purl.oclc.org/ooxml/drawingml/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purl.oclc.org/ooxml/drawingml/diagram" xmlns:a="http://purl.oclc.org/ooxml/drawingml/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purl.oclc.org/ooxml/drawingml/diagram" xmlns:a="http://purl.oclc.org/ooxml/drawingml/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purl.oclc.org/ooxml/drawingml/diagram" xmlns:a="http://purl.oclc.org/ooxml/drawingml/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purl.oclc.org/ooxml/drawingml/diagram" xmlns:a="http://purl.oclc.org/ooxml/drawingml/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89C84D44-413F-4D2D-A2D8-5E52CA633FD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TotalTime>
  <Pages>92</Pages>
  <Words>26017</Words>
  <Characters>148299</Characters>
  <Application>Microsoft Office Word</Application>
  <DocSecurity>0</DocSecurity>
  <Lines>1235</Lines>
  <Paragraphs>347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2020.03.09 Study Cases Champions LAC_Libelula UNEP DTU</vt:lpstr>
      <vt:lpstr>2020.03.09 Study Cases Champions LAC_Libelula UNEP DTU</vt:lpstr>
    </vt:vector>
  </TitlesOfParts>
  <Company/>
  <LinksUpToDate>false</LinksUpToDate>
  <CharactersWithSpaces>173969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Study Cases Champions LAC_Libelula UNEP DTU</dc:title>
  <dc:subject/>
  <dc:creator>David Ricardo Garcia Howell</dc:creator>
  <cp:keywords/>
  <dc:description/>
  <cp:lastModifiedBy>Karen Holm Olsen</cp:lastModifiedBy>
  <cp:revision>5</cp:revision>
  <dcterms:created xsi:type="dcterms:W3CDTF">2021-06-11T10:25:00Z</dcterms:created>
  <dcterms:modified xsi:type="dcterms:W3CDTF">2021-06-11T10:31:00Z</dcterms:modified>
</cp:coreProperties>
</file>

<file path=docProps/custom.xml><?xml version="1.0" encoding="utf-8"?>
<Properties xmlns="http://purl.oclc.org/ooxml/officeDocument/customProperties" xmlns:vt="http://purl.oclc.org/ooxml/officeDocument/docPropsVTypes">
  <property fmtid="{D5CDD505-2E9C-101B-9397-08002B2CF9AE}" pid="2" name="Creator">
    <vt:lpwstr>Word</vt:lpwstr>
  </property>
</Properties>
</file>